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41" w:rsidRPr="004408F4" w:rsidRDefault="00CF1A41" w:rsidP="00CF1A41">
      <w:pPr>
        <w:widowControl/>
        <w:jc w:val="left"/>
        <w:rPr>
          <w:rFonts w:ascii="仿宋_GB2312" w:eastAsia="仿宋_GB2312" w:hAnsi="仿宋" w:cs="Segoe UI"/>
          <w:color w:val="333333"/>
          <w:kern w:val="0"/>
          <w:sz w:val="32"/>
          <w:szCs w:val="32"/>
        </w:rPr>
      </w:pPr>
      <w:r w:rsidRPr="004408F4">
        <w:rPr>
          <w:rFonts w:ascii="仿宋_GB2312" w:eastAsia="仿宋_GB2312" w:hAnsi="仿宋" w:cs="Segoe UI" w:hint="eastAsia"/>
          <w:color w:val="333333"/>
          <w:kern w:val="0"/>
          <w:sz w:val="32"/>
          <w:szCs w:val="32"/>
        </w:rPr>
        <w:t>附件</w:t>
      </w:r>
      <w:r w:rsidRPr="004408F4">
        <w:rPr>
          <w:rFonts w:ascii="仿宋_GB2312" w:eastAsia="仿宋_GB2312" w:hAnsi="仿宋" w:cs="Segoe UI"/>
          <w:color w:val="333333"/>
          <w:kern w:val="0"/>
          <w:sz w:val="32"/>
          <w:szCs w:val="32"/>
        </w:rPr>
        <w:t>1</w:t>
      </w:r>
    </w:p>
    <w:p w:rsidR="00CF1A41" w:rsidRPr="004408F4" w:rsidRDefault="00CF1A41" w:rsidP="00CF1A41">
      <w:pPr>
        <w:widowControl/>
        <w:shd w:val="clear" w:color="auto" w:fill="FFFFFF"/>
        <w:spacing w:before="240" w:after="240"/>
        <w:ind w:firstLine="480"/>
        <w:jc w:val="center"/>
        <w:rPr>
          <w:rFonts w:ascii="方正小标宋简体" w:eastAsia="方正小标宋简体" w:hAnsi="宋体" w:cs="Segoe UI"/>
          <w:color w:val="000000"/>
          <w:kern w:val="0"/>
          <w:sz w:val="44"/>
          <w:szCs w:val="44"/>
        </w:rPr>
      </w:pPr>
      <w:r w:rsidRPr="004408F4">
        <w:rPr>
          <w:rFonts w:ascii="方正小标宋简体" w:eastAsia="方正小标宋简体" w:hAnsi="宋体" w:cs="Segoe UI" w:hint="eastAsia"/>
          <w:color w:val="000000"/>
          <w:kern w:val="0"/>
          <w:sz w:val="44"/>
          <w:szCs w:val="44"/>
        </w:rPr>
        <w:t>供应商管理示范企业创建管理办法</w:t>
      </w:r>
    </w:p>
    <w:p w:rsidR="00CF1A41" w:rsidRPr="004408F4" w:rsidRDefault="00CF1A41" w:rsidP="00CF1A41">
      <w:pPr>
        <w:widowControl/>
        <w:shd w:val="clear" w:color="auto" w:fill="FFFFFF"/>
        <w:spacing w:before="240" w:after="240"/>
        <w:jc w:val="center"/>
        <w:rPr>
          <w:rFonts w:ascii="黑体" w:eastAsia="黑体" w:hAnsi="黑体"/>
          <w:color w:val="000000"/>
          <w:sz w:val="28"/>
          <w:szCs w:val="28"/>
        </w:rPr>
      </w:pPr>
      <w:r w:rsidRPr="004408F4">
        <w:rPr>
          <w:rFonts w:ascii="黑体" w:eastAsia="黑体" w:hAnsi="黑体" w:cs="Segoe UI"/>
          <w:color w:val="000000"/>
          <w:kern w:val="0"/>
          <w:sz w:val="28"/>
          <w:szCs w:val="28"/>
        </w:rPr>
        <w:t xml:space="preserve"> </w:t>
      </w:r>
      <w:r w:rsidRPr="004408F4">
        <w:rPr>
          <w:rFonts w:ascii="黑体" w:eastAsia="黑体" w:hAnsi="黑体" w:hint="eastAsia"/>
          <w:color w:val="000000"/>
          <w:sz w:val="28"/>
          <w:szCs w:val="28"/>
        </w:rPr>
        <w:t>第一章</w:t>
      </w:r>
      <w:r w:rsidRPr="004408F4">
        <w:rPr>
          <w:rFonts w:ascii="黑体" w:eastAsia="黑体" w:hAnsi="黑体"/>
          <w:color w:val="000000"/>
          <w:sz w:val="28"/>
          <w:szCs w:val="28"/>
        </w:rPr>
        <w:t xml:space="preserve">  </w:t>
      </w:r>
      <w:r w:rsidRPr="004408F4">
        <w:rPr>
          <w:rFonts w:ascii="黑体" w:eastAsia="黑体" w:hAnsi="黑体" w:hint="eastAsia"/>
          <w:color w:val="000000"/>
          <w:sz w:val="28"/>
          <w:szCs w:val="28"/>
        </w:rPr>
        <w:t>总则</w:t>
      </w:r>
    </w:p>
    <w:p w:rsidR="00CF1A41" w:rsidRPr="00EE0730" w:rsidRDefault="00CF1A41" w:rsidP="00CF1A41">
      <w:pPr>
        <w:numPr>
          <w:ilvl w:val="0"/>
          <w:numId w:val="1"/>
        </w:numPr>
        <w:tabs>
          <w:tab w:val="clear" w:pos="1985"/>
          <w:tab w:val="num" w:pos="1701"/>
        </w:tabs>
        <w:spacing w:line="520" w:lineRule="exact"/>
        <w:ind w:left="0" w:firstLineChars="200" w:firstLine="560"/>
        <w:rPr>
          <w:rFonts w:ascii="仿宋_GB2312" w:eastAsia="仿宋_GB2312" w:cs="Arial"/>
          <w:color w:val="000000"/>
          <w:sz w:val="28"/>
          <w:szCs w:val="28"/>
        </w:rPr>
      </w:pPr>
      <w:r w:rsidRPr="00EE0730">
        <w:rPr>
          <w:rFonts w:ascii="仿宋_GB2312" w:eastAsia="仿宋_GB2312" w:hAnsi="仿宋" w:cs="Arial" w:hint="eastAsia"/>
          <w:color w:val="000000"/>
          <w:sz w:val="28"/>
          <w:szCs w:val="28"/>
        </w:rPr>
        <w:t>为推广《工业企业供应商管理评价准则》国家标准（待发布），指导企业加强供应商管理，实现供应商战略协同发展，提升供应链整体绩效水平，中国质量协会倡导企业开展供应商管理示范企业创建活动。为确保该项活动规范、有效和长期开展，特制订本管理办法</w:t>
      </w:r>
      <w:r w:rsidRPr="00EE0730">
        <w:rPr>
          <w:rFonts w:ascii="仿宋_GB2312" w:eastAsia="仿宋_GB2312" w:hAnsi="宋体" w:cs="Arial" w:hint="eastAsia"/>
          <w:color w:val="000000"/>
          <w:sz w:val="28"/>
          <w:szCs w:val="28"/>
        </w:rPr>
        <w:t>。</w:t>
      </w:r>
    </w:p>
    <w:p w:rsidR="00CF1A41" w:rsidRPr="00EE0730" w:rsidRDefault="00CF1A41" w:rsidP="00CF1A41">
      <w:pPr>
        <w:numPr>
          <w:ilvl w:val="0"/>
          <w:numId w:val="1"/>
        </w:numPr>
        <w:tabs>
          <w:tab w:val="clear" w:pos="1985"/>
          <w:tab w:val="num" w:pos="1701"/>
        </w:tabs>
        <w:spacing w:line="520" w:lineRule="exact"/>
        <w:ind w:left="0"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供应商管理示范企业（以下简称：示范企业）创建是指企业通过导入和运用《工业企业供应商管理评价准则》，识别供应商管理优势和改进机会，实施战略供应商管理策略以及先进的供应商管理技术和方法，显著提升供应商管理绩效。示范企业创建分二个阶段：</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第一阶段：供应商管理试点企业（简称“试点企业”）</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第二阶段：供应商管理示范企业（简称“示范企业”）</w:t>
      </w:r>
    </w:p>
    <w:p w:rsidR="00CF1A41" w:rsidRPr="00EE0730" w:rsidRDefault="00CF1A41" w:rsidP="00CF1A41">
      <w:pPr>
        <w:numPr>
          <w:ilvl w:val="0"/>
          <w:numId w:val="1"/>
        </w:numPr>
        <w:tabs>
          <w:tab w:val="clear" w:pos="1985"/>
          <w:tab w:val="num" w:pos="1275"/>
        </w:tabs>
        <w:spacing w:line="520" w:lineRule="exact"/>
        <w:ind w:left="0"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示范企业创建活动按照年度进行并实行自愿申请。企业可连续每年申请，获得评价，以达到获得、保持和晋升资格的目的。中国质量协会会员企业可以直接申请，非会员企业需通过地区、行业质量协会或行业主管单位推荐申请。</w:t>
      </w:r>
    </w:p>
    <w:p w:rsidR="00CF1A41" w:rsidRPr="00DD30C1" w:rsidRDefault="00CF1A41" w:rsidP="00CF1A41">
      <w:pPr>
        <w:widowControl/>
        <w:shd w:val="clear" w:color="auto" w:fill="FFFFFF"/>
        <w:spacing w:before="240" w:after="240"/>
        <w:jc w:val="center"/>
        <w:rPr>
          <w:rFonts w:ascii="黑体" w:eastAsia="黑体" w:hAnsi="黑体" w:cs="Segoe UI"/>
          <w:color w:val="000000"/>
          <w:kern w:val="0"/>
          <w:sz w:val="28"/>
          <w:szCs w:val="28"/>
        </w:rPr>
      </w:pPr>
      <w:r w:rsidRPr="00DD30C1">
        <w:rPr>
          <w:rFonts w:ascii="黑体" w:eastAsia="黑体" w:hAnsi="黑体" w:cs="Segoe UI" w:hint="eastAsia"/>
          <w:color w:val="000000"/>
          <w:kern w:val="0"/>
          <w:sz w:val="28"/>
          <w:szCs w:val="28"/>
        </w:rPr>
        <w:t>第二章</w:t>
      </w:r>
      <w:r w:rsidRPr="00DD30C1">
        <w:rPr>
          <w:rFonts w:ascii="黑体" w:eastAsia="黑体" w:hAnsi="黑体" w:cs="Segoe UI"/>
          <w:color w:val="000000"/>
          <w:kern w:val="0"/>
          <w:sz w:val="28"/>
          <w:szCs w:val="28"/>
        </w:rPr>
        <w:t xml:space="preserve">  </w:t>
      </w:r>
      <w:r w:rsidRPr="00DD30C1">
        <w:rPr>
          <w:rFonts w:ascii="黑体" w:eastAsia="黑体" w:hAnsi="黑体" w:cs="Segoe UI" w:hint="eastAsia"/>
          <w:color w:val="000000"/>
          <w:kern w:val="0"/>
          <w:sz w:val="28"/>
          <w:szCs w:val="28"/>
        </w:rPr>
        <w:t>组织机构、职责</w:t>
      </w:r>
    </w:p>
    <w:p w:rsidR="00CF1A41" w:rsidRPr="00EE0730" w:rsidRDefault="00CF1A41" w:rsidP="00CF1A41">
      <w:pPr>
        <w:numPr>
          <w:ilvl w:val="0"/>
          <w:numId w:val="1"/>
        </w:numPr>
        <w:tabs>
          <w:tab w:val="clear" w:pos="1985"/>
          <w:tab w:val="num" w:pos="1701"/>
        </w:tabs>
        <w:spacing w:line="520" w:lineRule="exact"/>
        <w:ind w:left="0"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示范企业创建活动由中国质量协会统一组织和管理。中国质量协会负责审定和发布《供应商管理示范企业创建管理办法》，以及示范企业名单。示范企业创建活动办公室设在卓越国际质量科学研究院，负责示范企业的申报、评价的组织以及推广交流活动。</w:t>
      </w:r>
    </w:p>
    <w:p w:rsidR="00CF1A41" w:rsidRPr="00DD30C1" w:rsidRDefault="00CF1A41" w:rsidP="00CF1A41">
      <w:pPr>
        <w:widowControl/>
        <w:shd w:val="clear" w:color="auto" w:fill="FFFFFF"/>
        <w:spacing w:before="240" w:after="240"/>
        <w:jc w:val="center"/>
        <w:rPr>
          <w:rFonts w:ascii="黑体" w:eastAsia="黑体" w:hAnsi="黑体" w:cs="Segoe UI"/>
          <w:color w:val="000000"/>
          <w:kern w:val="0"/>
          <w:sz w:val="28"/>
          <w:szCs w:val="28"/>
        </w:rPr>
      </w:pPr>
      <w:r w:rsidRPr="00DD30C1">
        <w:rPr>
          <w:rFonts w:ascii="黑体" w:eastAsia="黑体" w:hAnsi="黑体" w:cs="Segoe UI" w:hint="eastAsia"/>
          <w:color w:val="000000"/>
          <w:kern w:val="0"/>
          <w:sz w:val="28"/>
          <w:szCs w:val="28"/>
        </w:rPr>
        <w:lastRenderedPageBreak/>
        <w:t>第三章</w:t>
      </w:r>
      <w:r w:rsidRPr="00DD30C1">
        <w:rPr>
          <w:rFonts w:ascii="黑体" w:eastAsia="黑体" w:hAnsi="黑体" w:cs="Segoe UI"/>
          <w:color w:val="000000"/>
          <w:kern w:val="0"/>
          <w:sz w:val="28"/>
          <w:szCs w:val="28"/>
        </w:rPr>
        <w:t xml:space="preserve">  </w:t>
      </w:r>
      <w:r w:rsidRPr="00DD30C1">
        <w:rPr>
          <w:rFonts w:ascii="黑体" w:eastAsia="黑体" w:hAnsi="黑体" w:cs="Segoe UI" w:hint="eastAsia"/>
          <w:color w:val="000000"/>
          <w:kern w:val="0"/>
          <w:sz w:val="28"/>
          <w:szCs w:val="28"/>
        </w:rPr>
        <w:t>创建程序</w:t>
      </w:r>
    </w:p>
    <w:p w:rsidR="00CF1A41" w:rsidRPr="00EE0730" w:rsidRDefault="00CF1A41" w:rsidP="00CF1A41">
      <w:pPr>
        <w:numPr>
          <w:ilvl w:val="0"/>
          <w:numId w:val="1"/>
        </w:numPr>
        <w:tabs>
          <w:tab w:val="clear" w:pos="1985"/>
          <w:tab w:val="num" w:pos="1701"/>
        </w:tabs>
        <w:spacing w:line="520" w:lineRule="exact"/>
        <w:ind w:left="0"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申请成为供应商管理试点企业</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企业参与《工业企业供应商管理评价准则》标准和自评培训，学习先进的供应商管理理念和方法，掌握供应商管理评价技能，在内部开展自我评价。</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企业向中国质量协会提交正式申请材料，包括：</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（一）供应商管理试点企业申请表</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（二）供应商管理试点企业自评表</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示范企业创建活动办公室组织专家对申请企业进行供应商管理诊断，向企业提供反馈报告。</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中国质协根据申报和评价情况，确定当年“试点企业”名单。名单向社会公布。</w:t>
      </w:r>
    </w:p>
    <w:p w:rsidR="00CF1A41" w:rsidRPr="00EE0730" w:rsidRDefault="00CF1A41" w:rsidP="00CF1A41">
      <w:pPr>
        <w:numPr>
          <w:ilvl w:val="0"/>
          <w:numId w:val="1"/>
        </w:numPr>
        <w:tabs>
          <w:tab w:val="clear" w:pos="1985"/>
          <w:tab w:val="num" w:pos="1701"/>
        </w:tabs>
        <w:spacing w:line="520" w:lineRule="exact"/>
        <w:ind w:left="0"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成为供应商管理示范企业</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试点企业经过一定时间（一般为一年）的供应商管理自评和改进活动后，提交自评和改进报告。示范企业创建活动办公室组织专家对试点企业进行现场诊断，确认改进程度，提供反馈报告。</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中国质协根据试点企业实施的改进活动和提升业绩的程度，确定供应商管理示范企业。名单向社会公布。</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鼓励示范企业继续实施供应商管理持续改进。示范企业创建活动办公室将跟踪诊断示范企业的供应商管理，给予必要的激励。</w:t>
      </w:r>
    </w:p>
    <w:p w:rsidR="00CF1A41" w:rsidRPr="00EE0730" w:rsidRDefault="00CF1A41" w:rsidP="00CF1A41">
      <w:pPr>
        <w:spacing w:line="520" w:lineRule="exact"/>
        <w:ind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中国质量协会将推荐成绩突出的供应商管理示范企业申报工信部质量品牌标杆、中国质量协会质量技术奖。</w:t>
      </w:r>
    </w:p>
    <w:p w:rsidR="00CF1A41" w:rsidRPr="00EE0730" w:rsidRDefault="00CF1A41" w:rsidP="00CF1A41">
      <w:pPr>
        <w:numPr>
          <w:ilvl w:val="0"/>
          <w:numId w:val="1"/>
        </w:numPr>
        <w:tabs>
          <w:tab w:val="clear" w:pos="1985"/>
          <w:tab w:val="num" w:pos="1701"/>
        </w:tabs>
        <w:spacing w:line="520" w:lineRule="exact"/>
        <w:ind w:left="0"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交流分享</w:t>
      </w:r>
    </w:p>
    <w:p w:rsidR="00CF1A41" w:rsidRPr="00EE0730" w:rsidRDefault="00CF1A41" w:rsidP="00CF1A41">
      <w:pPr>
        <w:spacing w:line="520" w:lineRule="exact"/>
        <w:ind w:firstLineChars="200" w:firstLine="560"/>
        <w:rPr>
          <w:rFonts w:ascii="仿宋_GB2312" w:eastAsia="仿宋_GB2312" w:hAnsi="仿宋" w:cs="Arial"/>
          <w:color w:val="000000"/>
          <w:spacing w:val="-6"/>
          <w:sz w:val="28"/>
          <w:szCs w:val="28"/>
        </w:rPr>
      </w:pPr>
      <w:r w:rsidRPr="00EE0730">
        <w:rPr>
          <w:rFonts w:ascii="仿宋_GB2312" w:eastAsia="仿宋_GB2312" w:hAnsi="仿宋" w:cs="Arial" w:hint="eastAsia"/>
          <w:color w:val="000000"/>
          <w:sz w:val="28"/>
          <w:szCs w:val="28"/>
        </w:rPr>
        <w:t>示范企业有义</w:t>
      </w:r>
      <w:r w:rsidRPr="00EE0730">
        <w:rPr>
          <w:rFonts w:ascii="仿宋_GB2312" w:eastAsia="仿宋_GB2312" w:hAnsi="仿宋" w:cs="Arial" w:hint="eastAsia"/>
          <w:color w:val="000000"/>
          <w:spacing w:val="-6"/>
          <w:sz w:val="28"/>
          <w:szCs w:val="28"/>
        </w:rPr>
        <w:t>务向其他企业宣传和分享自己的先进经验。中国质协每年组织供应商管理的交流分享活动，促进供应商管理先进理念和最佳实践的交流分享，并在中国质量网、中国质量杂志等媒体将报道示范企</w:t>
      </w:r>
      <w:r w:rsidRPr="00EE0730">
        <w:rPr>
          <w:rFonts w:ascii="仿宋_GB2312" w:eastAsia="仿宋_GB2312" w:hAnsi="仿宋" w:cs="Arial" w:hint="eastAsia"/>
          <w:color w:val="000000"/>
          <w:spacing w:val="-6"/>
          <w:sz w:val="28"/>
          <w:szCs w:val="28"/>
        </w:rPr>
        <w:lastRenderedPageBreak/>
        <w:t>业的业绩。</w:t>
      </w:r>
    </w:p>
    <w:p w:rsidR="00CF1A41" w:rsidRPr="00DD30C1" w:rsidRDefault="00CF1A41" w:rsidP="00CF1A41">
      <w:pPr>
        <w:widowControl/>
        <w:shd w:val="clear" w:color="auto" w:fill="FFFFFF"/>
        <w:spacing w:before="240" w:after="240"/>
        <w:jc w:val="center"/>
        <w:rPr>
          <w:rFonts w:ascii="黑体" w:eastAsia="黑体" w:hAnsi="黑体" w:cs="Segoe UI"/>
          <w:color w:val="000000"/>
          <w:kern w:val="0"/>
          <w:sz w:val="28"/>
          <w:szCs w:val="28"/>
        </w:rPr>
      </w:pPr>
      <w:r w:rsidRPr="00DD30C1">
        <w:rPr>
          <w:rFonts w:ascii="黑体" w:eastAsia="黑体" w:hAnsi="黑体" w:cs="Segoe UI" w:hint="eastAsia"/>
          <w:color w:val="000000"/>
          <w:kern w:val="0"/>
          <w:sz w:val="28"/>
          <w:szCs w:val="28"/>
        </w:rPr>
        <w:t>第四章</w:t>
      </w:r>
      <w:r w:rsidRPr="00DD30C1">
        <w:rPr>
          <w:rFonts w:ascii="黑体" w:eastAsia="黑体" w:hAnsi="黑体" w:cs="Segoe UI"/>
          <w:color w:val="000000"/>
          <w:kern w:val="0"/>
          <w:sz w:val="28"/>
          <w:szCs w:val="28"/>
        </w:rPr>
        <w:t xml:space="preserve">  </w:t>
      </w:r>
      <w:r w:rsidRPr="00DD30C1">
        <w:rPr>
          <w:rFonts w:ascii="黑体" w:eastAsia="黑体" w:hAnsi="黑体" w:cs="Segoe UI" w:hint="eastAsia"/>
          <w:color w:val="000000"/>
          <w:kern w:val="0"/>
          <w:sz w:val="28"/>
          <w:szCs w:val="28"/>
        </w:rPr>
        <w:t>纪律</w:t>
      </w:r>
    </w:p>
    <w:p w:rsidR="00CF1A41" w:rsidRPr="00EE0730" w:rsidRDefault="00CF1A41" w:rsidP="00CF1A41">
      <w:pPr>
        <w:numPr>
          <w:ilvl w:val="0"/>
          <w:numId w:val="1"/>
        </w:numPr>
        <w:spacing w:line="520" w:lineRule="exact"/>
        <w:ind w:left="0"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供应商管理示范企业创建活动坚持“科学、客观、公正”的原则，做到程序化和规范化，提高透明度。</w:t>
      </w:r>
    </w:p>
    <w:p w:rsidR="00CF1A41" w:rsidRPr="00EE0730" w:rsidRDefault="00CF1A41" w:rsidP="00CF1A41">
      <w:pPr>
        <w:numPr>
          <w:ilvl w:val="0"/>
          <w:numId w:val="1"/>
        </w:numPr>
        <w:spacing w:line="520" w:lineRule="exact"/>
        <w:ind w:left="0"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申请企业要实事求是，不弄虚作假。违者视情节轻重，给予警告、撤销申请、取消资格。</w:t>
      </w:r>
    </w:p>
    <w:p w:rsidR="00CF1A41" w:rsidRPr="00DD30C1" w:rsidRDefault="00CF1A41" w:rsidP="00CF1A41">
      <w:pPr>
        <w:widowControl/>
        <w:shd w:val="clear" w:color="auto" w:fill="FFFFFF"/>
        <w:spacing w:before="240" w:after="240"/>
        <w:jc w:val="center"/>
        <w:rPr>
          <w:rFonts w:ascii="黑体" w:eastAsia="黑体" w:hAnsi="黑体" w:cs="Segoe UI"/>
          <w:color w:val="000000"/>
          <w:kern w:val="0"/>
          <w:sz w:val="28"/>
          <w:szCs w:val="28"/>
        </w:rPr>
      </w:pPr>
      <w:r w:rsidRPr="00DD30C1">
        <w:rPr>
          <w:rFonts w:ascii="黑体" w:eastAsia="黑体" w:hAnsi="黑体" w:cs="Segoe UI" w:hint="eastAsia"/>
          <w:color w:val="000000"/>
          <w:kern w:val="0"/>
          <w:sz w:val="28"/>
          <w:szCs w:val="28"/>
        </w:rPr>
        <w:t>第五章</w:t>
      </w:r>
      <w:r w:rsidRPr="00DD30C1">
        <w:rPr>
          <w:rFonts w:ascii="黑体" w:eastAsia="黑体" w:hAnsi="黑体" w:cs="Segoe UI"/>
          <w:color w:val="000000"/>
          <w:kern w:val="0"/>
          <w:sz w:val="28"/>
          <w:szCs w:val="28"/>
        </w:rPr>
        <w:t xml:space="preserve">  </w:t>
      </w:r>
      <w:r w:rsidRPr="00DD30C1">
        <w:rPr>
          <w:rFonts w:ascii="黑体" w:eastAsia="黑体" w:hAnsi="黑体" w:cs="Segoe UI" w:hint="eastAsia"/>
          <w:color w:val="000000"/>
          <w:kern w:val="0"/>
          <w:sz w:val="28"/>
          <w:szCs w:val="28"/>
        </w:rPr>
        <w:t>附则</w:t>
      </w:r>
    </w:p>
    <w:p w:rsidR="00CF1A41" w:rsidRPr="00EE0730" w:rsidRDefault="00CF1A41" w:rsidP="00CF1A41">
      <w:pPr>
        <w:numPr>
          <w:ilvl w:val="0"/>
          <w:numId w:val="1"/>
        </w:numPr>
        <w:spacing w:line="520" w:lineRule="exact"/>
        <w:ind w:left="0"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供应商管理示范企业创建活动解释权属中国质量协会。</w:t>
      </w:r>
    </w:p>
    <w:p w:rsidR="00CF1A41" w:rsidRPr="00EE0730" w:rsidRDefault="00CF1A41" w:rsidP="00CF1A41">
      <w:pPr>
        <w:numPr>
          <w:ilvl w:val="0"/>
          <w:numId w:val="1"/>
        </w:numPr>
        <w:spacing w:line="520" w:lineRule="exact"/>
        <w:ind w:left="0" w:firstLineChars="200" w:firstLine="560"/>
        <w:rPr>
          <w:rFonts w:ascii="仿宋_GB2312" w:eastAsia="仿宋_GB2312" w:hAnsi="仿宋" w:cs="Arial"/>
          <w:color w:val="000000"/>
          <w:sz w:val="28"/>
          <w:szCs w:val="28"/>
        </w:rPr>
      </w:pPr>
      <w:r w:rsidRPr="00EE0730">
        <w:rPr>
          <w:rFonts w:ascii="仿宋_GB2312" w:eastAsia="仿宋_GB2312" w:hAnsi="仿宋" w:cs="Arial" w:hint="eastAsia"/>
          <w:color w:val="000000"/>
          <w:sz w:val="28"/>
          <w:szCs w:val="28"/>
        </w:rPr>
        <w:t>本办法自公布之日起施行。</w:t>
      </w:r>
    </w:p>
    <w:p w:rsidR="00A84504" w:rsidRPr="00CF1A41" w:rsidRDefault="00A84504"/>
    <w:sectPr w:rsidR="00A84504" w:rsidRPr="00CF1A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504" w:rsidRDefault="00A84504" w:rsidP="00CF1A41">
      <w:r>
        <w:separator/>
      </w:r>
    </w:p>
  </w:endnote>
  <w:endnote w:type="continuationSeparator" w:id="1">
    <w:p w:rsidR="00A84504" w:rsidRDefault="00A84504" w:rsidP="00CF1A41">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Segoe UI">
    <w:panose1 w:val="020B0502040204020203"/>
    <w:charset w:val="00"/>
    <w:family w:val="swiss"/>
    <w:pitch w:val="variable"/>
    <w:sig w:usb0="E00022FF" w:usb1="C000205B" w:usb2="00000009" w:usb3="00000000" w:csb0="000001DF"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504" w:rsidRDefault="00A84504" w:rsidP="00CF1A41">
      <w:r>
        <w:separator/>
      </w:r>
    </w:p>
  </w:footnote>
  <w:footnote w:type="continuationSeparator" w:id="1">
    <w:p w:rsidR="00A84504" w:rsidRDefault="00A84504" w:rsidP="00CF1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F4B34"/>
    <w:multiLevelType w:val="hybridMultilevel"/>
    <w:tmpl w:val="7A4AE36A"/>
    <w:lvl w:ilvl="0" w:tplc="F064E448">
      <w:start w:val="1"/>
      <w:numFmt w:val="chineseCountingThousand"/>
      <w:lvlText w:val="第%1条 "/>
      <w:lvlJc w:val="left"/>
      <w:pPr>
        <w:tabs>
          <w:tab w:val="num" w:pos="1985"/>
        </w:tabs>
        <w:ind w:left="1985" w:hanging="1275"/>
      </w:pPr>
      <w:rPr>
        <w:rFonts w:ascii="仿宋_GB2312" w:eastAsia="仿宋_GB2312" w:hAnsi="宋体" w:cs="Times New Roman" w:hint="eastAsia"/>
        <w:b/>
        <w:color w:val="000000"/>
        <w:sz w:val="24"/>
        <w:szCs w:val="24"/>
      </w:rPr>
    </w:lvl>
    <w:lvl w:ilvl="1" w:tplc="B52CD5DE">
      <w:start w:val="1"/>
      <w:numFmt w:val="japaneseCounting"/>
      <w:lvlText w:val="（%2）"/>
      <w:lvlJc w:val="left"/>
      <w:pPr>
        <w:tabs>
          <w:tab w:val="num" w:pos="0"/>
        </w:tabs>
      </w:pPr>
      <w:rPr>
        <w:rFonts w:cs="Times New Roman" w:hint="default"/>
        <w:b w:val="0"/>
        <w:color w:val="000000"/>
        <w:sz w:val="32"/>
        <w:szCs w:val="32"/>
      </w:rPr>
    </w:lvl>
    <w:lvl w:ilvl="2" w:tplc="0792C48C">
      <w:start w:val="1"/>
      <w:numFmt w:val="japaneseCounting"/>
      <w:lvlText w:val="%3、"/>
      <w:lvlJc w:val="left"/>
      <w:pPr>
        <w:tabs>
          <w:tab w:val="num" w:pos="2115"/>
        </w:tabs>
        <w:ind w:left="2115" w:hanging="1275"/>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A41"/>
    <w:rsid w:val="00A84504"/>
    <w:rsid w:val="00CF1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1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1A41"/>
    <w:rPr>
      <w:sz w:val="18"/>
      <w:szCs w:val="18"/>
    </w:rPr>
  </w:style>
  <w:style w:type="paragraph" w:styleId="a4">
    <w:name w:val="footer"/>
    <w:basedOn w:val="a"/>
    <w:link w:val="Char0"/>
    <w:uiPriority w:val="99"/>
    <w:semiHidden/>
    <w:unhideWhenUsed/>
    <w:rsid w:val="00CF1A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1A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1065</Characters>
  <Application>Microsoft Office Word</Application>
  <DocSecurity>0</DocSecurity>
  <Lines>8</Lines>
  <Paragraphs>2</Paragraphs>
  <ScaleCrop>false</ScaleCrop>
  <Company>China</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2015-08-23T03:20:00Z</dcterms:created>
  <dcterms:modified xsi:type="dcterms:W3CDTF">2015-08-23T03:20:00Z</dcterms:modified>
</cp:coreProperties>
</file>