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Borders>
              <w:top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中国质协第三期</w:t>
            </w:r>
            <w:r>
              <w:rPr>
                <w:rFonts w:ascii="宋体" w:hAnsi="宋体"/>
                <w:b/>
                <w:sz w:val="24"/>
              </w:rPr>
              <w:t>QC</w:t>
            </w:r>
            <w:r>
              <w:rPr>
                <w:rFonts w:hint="eastAsia" w:ascii="宋体" w:hAnsi="宋体"/>
                <w:b/>
                <w:sz w:val="24"/>
              </w:rPr>
              <w:t>小组活动高级诊断师考评班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标准间包房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标准间合住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其它：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2800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□汇款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较熟悉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一般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有过初步了解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第一次接触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Borders>
              <w:bottom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05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(010) 66079098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68419670   </w:t>
      </w:r>
      <w:r>
        <w:rPr>
          <w:rFonts w:hint="eastAsia" w:ascii="宋体" w:hAnsi="宋体"/>
          <w:sz w:val="24"/>
        </w:rPr>
        <w:t>传真：</w:t>
      </w:r>
      <w:r>
        <w:rPr>
          <w:rFonts w:ascii="宋体" w:hAnsi="宋体"/>
          <w:sz w:val="24"/>
        </w:rPr>
        <w:t xml:space="preserve">(010)66079132 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76BD2"/>
    <w:rsid w:val="05176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2015-11-23T05:48:00Z</dcterms:created>
  <dc:creator>caq</dc:creator>
  <cp:lastModifiedBy>caq</cp:lastModifiedBy>
  <dcterms:modified xsi:type="dcterms:W3CDTF">2015-11-23T05:48:21Z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