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反</w:t>
      </w:r>
      <w:r>
        <w:rPr>
          <w:rFonts w:ascii="方正小标宋简体" w:hAnsi="宋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sz w:val="36"/>
          <w:szCs w:val="36"/>
        </w:rPr>
        <w:t>馈</w:t>
      </w:r>
      <w:r>
        <w:rPr>
          <w:rFonts w:ascii="方正小标宋简体" w:hAnsi="宋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sz w:val="36"/>
          <w:szCs w:val="36"/>
        </w:rPr>
        <w:t>单</w:t>
      </w:r>
    </w:p>
    <w:p>
      <w:pPr>
        <w:spacing w:after="156" w:afterLines="50" w:line="480" w:lineRule="exact"/>
        <w:ind w:left="1438" w:leftChars="1" w:hanging="1436" w:hangingChars="399"/>
        <w:rPr>
          <w:rFonts w:ascii="仿宋_GB2312" w:hAnsi="宋体" w:eastAsia="仿宋_GB2312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>推荐质协</w:t>
      </w:r>
      <w:r>
        <w:rPr>
          <w:rFonts w:ascii="方正小标宋简体" w:hAnsi="宋体" w:eastAsia="方正小标宋简体"/>
          <w:sz w:val="36"/>
          <w:szCs w:val="36"/>
        </w:rPr>
        <w:t>/</w:t>
      </w:r>
      <w:r>
        <w:rPr>
          <w:rFonts w:hint="eastAsia" w:ascii="方正小标宋简体" w:hAnsi="宋体" w:eastAsia="方正小标宋简体"/>
          <w:sz w:val="36"/>
          <w:szCs w:val="36"/>
        </w:rPr>
        <w:t>单位：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Cs w:val="28"/>
        </w:rPr>
        <w:t xml:space="preserve">                                            </w:t>
      </w:r>
      <w:r>
        <w:rPr>
          <w:rFonts w:hint="eastAsia" w:ascii="方正小标宋简体" w:hAnsi="宋体" w:eastAsia="方正小标宋简体"/>
          <w:sz w:val="36"/>
          <w:szCs w:val="36"/>
        </w:rPr>
        <w:t>编号：</w:t>
      </w:r>
    </w:p>
    <w:tbl>
      <w:tblPr>
        <w:tblStyle w:val="5"/>
        <w:tblW w:w="952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1"/>
        <w:gridCol w:w="997"/>
        <w:gridCol w:w="823"/>
        <w:gridCol w:w="896"/>
        <w:gridCol w:w="1064"/>
        <w:gridCol w:w="903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796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中国质协第三期</w:t>
            </w:r>
            <w:r>
              <w:rPr>
                <w:rFonts w:ascii="宋体" w:hAnsi="宋体"/>
                <w:b/>
                <w:sz w:val="24"/>
              </w:rPr>
              <w:t>QC</w:t>
            </w:r>
            <w:r>
              <w:rPr>
                <w:rFonts w:hint="eastAsia" w:ascii="宋体" w:hAnsi="宋体"/>
                <w:b/>
                <w:sz w:val="24"/>
              </w:rPr>
              <w:t>小组活动高级诊断师考评班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05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05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个人信息</w:t>
            </w:r>
          </w:p>
        </w:tc>
        <w:tc>
          <w:tcPr>
            <w:tcW w:w="7966" w:type="dxa"/>
            <w:gridSpan w:val="7"/>
            <w:vAlign w:val="center"/>
          </w:tcPr>
          <w:p>
            <w:pPr>
              <w:spacing w:before="312" w:beforeLines="1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1. </w:t>
            </w:r>
            <w:r>
              <w:rPr>
                <w:rFonts w:hint="eastAsia" w:ascii="宋体" w:hAnsi="宋体"/>
                <w:sz w:val="24"/>
              </w:rPr>
              <w:t>从事</w:t>
            </w:r>
            <w:r>
              <w:rPr>
                <w:rFonts w:ascii="宋体" w:hAnsi="宋体"/>
                <w:sz w:val="24"/>
              </w:rPr>
              <w:t>QC</w:t>
            </w:r>
            <w:r>
              <w:rPr>
                <w:rFonts w:hint="eastAsia" w:ascii="宋体" w:hAnsi="宋体"/>
                <w:sz w:val="24"/>
              </w:rPr>
              <w:t>小组年限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（年）。</w:t>
            </w:r>
          </w:p>
          <w:p>
            <w:pPr>
              <w:spacing w:before="312" w:beforeLines="10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 </w:t>
            </w:r>
            <w:r>
              <w:rPr>
                <w:rFonts w:hint="eastAsia" w:ascii="宋体" w:hAnsi="宋体"/>
                <w:sz w:val="24"/>
              </w:rPr>
              <w:t>参加全国</w:t>
            </w:r>
            <w:r>
              <w:rPr>
                <w:rFonts w:ascii="宋体" w:hAnsi="宋体"/>
                <w:sz w:val="24"/>
              </w:rPr>
              <w:t>QC</w:t>
            </w:r>
            <w:r>
              <w:rPr>
                <w:rFonts w:hint="eastAsia" w:ascii="宋体" w:hAnsi="宋体"/>
                <w:sz w:val="24"/>
              </w:rPr>
              <w:t>小组活动初级诊断师考评：</w:t>
            </w:r>
          </w:p>
          <w:p>
            <w:pPr>
              <w:spacing w:before="312" w:beforeLines="100"/>
              <w:ind w:left="359" w:leftChars="171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月参加中国质协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地点培训。</w:t>
            </w:r>
          </w:p>
          <w:p>
            <w:pPr>
              <w:spacing w:before="312" w:beforeLines="10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sz w:val="24"/>
              </w:rPr>
              <w:t>参加全国</w:t>
            </w:r>
            <w:r>
              <w:rPr>
                <w:rFonts w:ascii="宋体" w:hAnsi="宋体"/>
                <w:sz w:val="24"/>
              </w:rPr>
              <w:t>QC</w:t>
            </w:r>
            <w:r>
              <w:rPr>
                <w:rFonts w:hint="eastAsia" w:ascii="宋体" w:hAnsi="宋体"/>
                <w:sz w:val="24"/>
              </w:rPr>
              <w:t>小组活动中级诊断师考评（最近一次）：</w:t>
            </w:r>
          </w:p>
          <w:p>
            <w:pPr>
              <w:spacing w:before="312" w:beforeLines="100"/>
              <w:ind w:left="359" w:leftChars="17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月参加中国质协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地点培训，证书号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  <w:p>
            <w:pPr>
              <w:spacing w:before="312" w:beforeLine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 </w:t>
            </w:r>
            <w:r>
              <w:rPr>
                <w:rFonts w:hint="eastAsia" w:ascii="宋体" w:hAnsi="宋体"/>
                <w:sz w:val="24"/>
              </w:rPr>
              <w:t>全国</w:t>
            </w:r>
            <w:r>
              <w:rPr>
                <w:rFonts w:ascii="宋体" w:hAnsi="宋体"/>
                <w:sz w:val="24"/>
              </w:rPr>
              <w:t>QC</w:t>
            </w:r>
            <w:r>
              <w:rPr>
                <w:rFonts w:hint="eastAsia" w:ascii="宋体" w:hAnsi="宋体"/>
                <w:sz w:val="24"/>
              </w:rPr>
              <w:t>小组活动中级诊断师注册号：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</w:p>
          <w:p>
            <w:pPr>
              <w:spacing w:before="312" w:beforeLines="1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5. </w:t>
            </w: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全国行业评委组长：</w:t>
            </w:r>
          </w:p>
          <w:p>
            <w:pPr>
              <w:spacing w:before="312" w:beforeLines="10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□三年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□四年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□四年以上</w:t>
            </w:r>
          </w:p>
          <w:p>
            <w:pPr>
              <w:spacing w:before="468" w:beforeLines="150"/>
              <w:ind w:firstLine="600" w:firstLineChars="250"/>
              <w:rPr>
                <w:rFonts w:ascii="宋体"/>
                <w:sz w:val="24"/>
              </w:rPr>
            </w:pPr>
          </w:p>
        </w:tc>
      </w:tr>
    </w:tbl>
    <w:p>
      <w:pPr>
        <w:rPr>
          <w:color w:val="FF000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hint="eastAsia" w:ascii="宋体" w:hAnsi="宋体"/>
          <w:b/>
          <w:sz w:val="24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4"/>
        <w:szCs w:val="24"/>
        <w:lang w:eastAsia="zh-CN"/>
      </w:rPr>
    </w:pPr>
    <w:r>
      <w:rPr>
        <w:rStyle w:val="4"/>
        <w:rFonts w:hint="eastAsia" w:ascii="宋体" w:hAnsi="宋体"/>
        <w:sz w:val="24"/>
        <w:szCs w:val="24"/>
        <w:lang w:eastAsia="zh-CN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  <w:lang w:val="zh-CN" w:eastAsia="zh-CN"/>
      </w:rPr>
      <w:t>6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  <w:lang w:eastAsia="zh-CN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6C27"/>
    <w:rsid w:val="48BA6C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2015-11-23T05:48:00Z</dcterms:created>
  <dc:creator>caq</dc:creator>
  <cp:lastModifiedBy>caq</cp:lastModifiedBy>
  <dcterms:modified xsi:type="dcterms:W3CDTF">2015-11-23T05:48:48Z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