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141"/>
        <w:jc w:val="center"/>
        <w:outlineLvl w:val="0"/>
        <w:rPr>
          <w:rFonts w:hint="eastAsia" w:ascii="方正小标宋简体" w:hAnsi="宋体" w:eastAsia="方正小标宋简体" w:cs="方正小标宋简体"/>
          <w:sz w:val="36"/>
          <w:szCs w:val="36"/>
        </w:rPr>
      </w:pPr>
      <w:bookmarkStart w:id="0" w:name="_Toc11258"/>
      <w:bookmarkStart w:id="1" w:name="_Toc15841"/>
      <w:bookmarkStart w:id="2" w:name="_Toc12238"/>
      <w:r>
        <w:rPr>
          <w:rFonts w:hint="eastAsia" w:ascii="方正小标宋简体" w:hAnsi="宋体" w:eastAsia="方正小标宋简体" w:cs="方正小标宋简体"/>
          <w:sz w:val="36"/>
          <w:szCs w:val="36"/>
        </w:rPr>
        <w:t>第五届全国品牌故事大赛报名表</w:t>
      </w:r>
      <w:bookmarkEnd w:id="0"/>
      <w:bookmarkEnd w:id="1"/>
      <w:bookmarkEnd w:id="2"/>
    </w:p>
    <w:p>
      <w:pPr>
        <w:spacing w:before="217" w:beforeLines="50" w:after="217" w:afterLines="50" w:line="0" w:lineRule="atLeast"/>
        <w:rPr>
          <w:rFonts w:ascii="黑体" w:hAnsi="黑体" w:eastAsia="黑体"/>
          <w:spacing w:val="-8"/>
          <w:szCs w:val="21"/>
          <w:u w:val="single"/>
        </w:rPr>
      </w:pPr>
      <w:r>
        <w:rPr>
          <w:rFonts w:hint="eastAsia" w:ascii="黑体" w:hAnsi="黑体" w:eastAsia="黑体"/>
          <w:spacing w:val="-8"/>
          <w:szCs w:val="21"/>
        </w:rPr>
        <w:t>报名表编号NO.                                                    作品编号NO.</w:t>
      </w:r>
    </w:p>
    <w:tbl>
      <w:tblPr>
        <w:tblStyle w:val="3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726"/>
        <w:gridCol w:w="1343"/>
        <w:gridCol w:w="1344"/>
        <w:gridCol w:w="1343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作品名称</w:t>
            </w:r>
          </w:p>
        </w:tc>
        <w:tc>
          <w:tcPr>
            <w:tcW w:w="7543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推荐单位</w:t>
            </w:r>
          </w:p>
        </w:tc>
        <w:tc>
          <w:tcPr>
            <w:tcW w:w="7543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（个人参赛可不填）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选择赛区</w:t>
            </w:r>
          </w:p>
        </w:tc>
        <w:tc>
          <w:tcPr>
            <w:tcW w:w="306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参赛类别</w:t>
            </w:r>
          </w:p>
        </w:tc>
        <w:tc>
          <w:tcPr>
            <w:tcW w:w="31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□演讲  □征文 □微电影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作品时长</w:t>
            </w:r>
          </w:p>
        </w:tc>
        <w:tc>
          <w:tcPr>
            <w:tcW w:w="306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808080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（演讲/微电影填）    （分钟）</w:t>
            </w:r>
          </w:p>
        </w:tc>
        <w:tc>
          <w:tcPr>
            <w:tcW w:w="13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故事篇幅</w:t>
            </w:r>
          </w:p>
        </w:tc>
        <w:tc>
          <w:tcPr>
            <w:tcW w:w="31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808080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（征文比赛填）（字）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主创者姓名</w:t>
            </w:r>
          </w:p>
        </w:tc>
        <w:tc>
          <w:tcPr>
            <w:tcW w:w="754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（团体参赛填团体名称）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联系人姓名</w:t>
            </w:r>
          </w:p>
        </w:tc>
        <w:tc>
          <w:tcPr>
            <w:tcW w:w="172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详细地址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44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务</w:t>
            </w:r>
          </w:p>
        </w:tc>
        <w:tc>
          <w:tcPr>
            <w:tcW w:w="17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9000" w:type="dxa"/>
            <w:gridSpan w:val="6"/>
            <w:vAlign w:val="top"/>
          </w:tcPr>
          <w:p>
            <w:pPr>
              <w:spacing w:line="0" w:lineRule="atLeast"/>
              <w:rPr>
                <w:rFonts w:ascii="宋体" w:hAnsi="宋体"/>
                <w:color w:val="80808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参赛作品内容概要：</w:t>
            </w:r>
            <w:r>
              <w:rPr>
                <w:rFonts w:hint="eastAsia" w:ascii="宋体" w:hAnsi="宋体"/>
                <w:color w:val="808080"/>
                <w:sz w:val="18"/>
                <w:szCs w:val="18"/>
              </w:rPr>
              <w:t>（限300字内）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主创者手写签名（或盖章）:              日期（年/月/日）：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备 注：</w:t>
            </w: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1.参加演讲、征文、微电影的选手均需填写此表格，若同时参加多种形式的比赛需分别填写；</w:t>
            </w: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2.请勿填写“报名表编号”、“作品编号”；</w:t>
            </w:r>
          </w:p>
          <w:p>
            <w:pPr>
              <w:spacing w:line="0" w:lineRule="atLeas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3.□为勾选项，请在符合的□里划√；</w:t>
            </w: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4.参赛微电影作品要求：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时长：5—15分钟。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报送存储介质：数据光盘或U盘形式，也可以全部提供。存储介质上须标明作品名称、时长、推荐申报机构名称及参赛者姓名。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格式要求：申报作品格式为 MPEG-2，分辨率480*360以上即可。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二简体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350"/>
    <w:multiLevelType w:val="multilevel"/>
    <w:tmpl w:val="18DA1350"/>
    <w:lvl w:ilvl="0" w:tentative="0">
      <w:start w:val="1"/>
      <w:numFmt w:val="lowerLetter"/>
      <w:lvlText w:val="%1)"/>
      <w:lvlJc w:val="left"/>
      <w:pPr>
        <w:tabs>
          <w:tab w:val="left" w:pos="690"/>
        </w:tabs>
        <w:ind w:left="69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10"/>
        </w:tabs>
        <w:ind w:left="11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30"/>
        </w:tabs>
        <w:ind w:left="153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50"/>
        </w:tabs>
        <w:ind w:left="19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70"/>
        </w:tabs>
        <w:ind w:left="23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90"/>
        </w:tabs>
        <w:ind w:left="27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10"/>
        </w:tabs>
        <w:ind w:left="32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30"/>
        </w:tabs>
        <w:ind w:left="36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64CD"/>
    <w:rsid w:val="525A64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2017-03-10T08:04:00Z</dcterms:created>
  <dc:creator>caq</dc:creator>
  <cp:lastModifiedBy>caq</cp:lastModifiedBy>
  <dcterms:modified xsi:type="dcterms:W3CDTF">2017-03-10T08:04:54Z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