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68E1D" w14:textId="77777777" w:rsidR="00D238B5" w:rsidRPr="006177D1" w:rsidRDefault="00D238B5" w:rsidP="00D238B5">
      <w:pPr>
        <w:pStyle w:val="af"/>
        <w:kinsoku w:val="0"/>
        <w:overflowPunct w:val="0"/>
        <w:spacing w:before="82"/>
        <w:ind w:left="118"/>
        <w:rPr>
          <w:rFonts w:ascii="Times New Roman" w:eastAsia="等线" w:cs="Times New Roman"/>
        </w:rPr>
      </w:pPr>
      <w:r>
        <w:rPr>
          <w:noProof/>
        </w:rPr>
        <mc:AlternateContent>
          <mc:Choice Requires="wps">
            <w:drawing>
              <wp:anchor distT="0" distB="0" distL="114300" distR="114300" simplePos="0" relativeHeight="251659264" behindDoc="1" locked="0" layoutInCell="0" allowOverlap="1" wp14:anchorId="16B51B67" wp14:editId="3CE9084C">
                <wp:simplePos x="0" y="0"/>
                <wp:positionH relativeFrom="page">
                  <wp:posOffset>5401945</wp:posOffset>
                </wp:positionH>
                <wp:positionV relativeFrom="paragraph">
                  <wp:posOffset>59690</wp:posOffset>
                </wp:positionV>
                <wp:extent cx="1663700" cy="342900"/>
                <wp:effectExtent l="1270" t="0" r="1905" b="381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9DF2A" w14:textId="77777777" w:rsidR="00BF46EF" w:rsidRDefault="00BF46EF" w:rsidP="00D238B5">
                            <w:pPr>
                              <w:widowControl/>
                              <w:autoSpaceDE/>
                              <w:autoSpaceDN/>
                              <w:adjustRightInd/>
                              <w:spacing w:line="540" w:lineRule="atLeast"/>
                            </w:pPr>
                            <w:r>
                              <w:rPr>
                                <w:noProof/>
                              </w:rPr>
                              <w:drawing>
                                <wp:inline distT="0" distB="0" distL="0" distR="0" wp14:anchorId="5AC35A56" wp14:editId="136D8257">
                                  <wp:extent cx="1657350" cy="342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342900"/>
                                          </a:xfrm>
                                          <a:prstGeom prst="rect">
                                            <a:avLst/>
                                          </a:prstGeom>
                                          <a:noFill/>
                                          <a:ln>
                                            <a:noFill/>
                                          </a:ln>
                                        </pic:spPr>
                                      </pic:pic>
                                    </a:graphicData>
                                  </a:graphic>
                                </wp:inline>
                              </w:drawing>
                            </w:r>
                          </w:p>
                          <w:p w14:paraId="54D32134" w14:textId="77777777" w:rsidR="00BF46EF" w:rsidRDefault="00BF46EF" w:rsidP="00D238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1B67" id="矩形 5" o:spid="_x0000_s1026" style="position:absolute;left:0;text-align:left;margin-left:425.35pt;margin-top:4.7pt;width:131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" o:allowincell="f" filled="f" stroked="f">
                <v:textbox inset="0,0,0,0">
                  <w:txbxContent>
                    <w:p w14:paraId="2A59DF2A" w14:textId="77777777" w:rsidR="00BF46EF" w:rsidRDefault="00BF46EF" w:rsidP="00D238B5">
                      <w:pPr>
                        <w:widowControl/>
                        <w:autoSpaceDE/>
                        <w:autoSpaceDN/>
                        <w:adjustRightInd/>
                        <w:spacing w:line="540" w:lineRule="atLeast"/>
                      </w:pPr>
                      <w:r>
                        <w:rPr>
                          <w:noProof/>
                        </w:rPr>
                        <w:drawing>
                          <wp:inline distT="0" distB="0" distL="0" distR="0" wp14:anchorId="5AC35A56" wp14:editId="136D8257">
                            <wp:extent cx="1657350" cy="342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342900"/>
                                    </a:xfrm>
                                    <a:prstGeom prst="rect">
                                      <a:avLst/>
                                    </a:prstGeom>
                                    <a:noFill/>
                                    <a:ln>
                                      <a:noFill/>
                                    </a:ln>
                                  </pic:spPr>
                                </pic:pic>
                              </a:graphicData>
                            </a:graphic>
                          </wp:inline>
                        </w:drawing>
                      </w:r>
                    </w:p>
                    <w:p w14:paraId="54D32134" w14:textId="77777777" w:rsidR="00BF46EF" w:rsidRDefault="00BF46EF" w:rsidP="00D238B5"/>
                  </w:txbxContent>
                </v:textbox>
                <w10:wrap anchorx="page"/>
              </v:rect>
            </w:pict>
          </mc:Fallback>
        </mc:AlternateContent>
      </w:r>
      <w:r w:rsidRPr="006177D1">
        <w:rPr>
          <w:rFonts w:ascii="Times New Roman" w:eastAsia="等线" w:cs="Times New Roman"/>
          <w:spacing w:val="-4"/>
        </w:rPr>
        <w:t>I</w:t>
      </w:r>
      <w:r w:rsidRPr="006177D1">
        <w:rPr>
          <w:rFonts w:ascii="Times New Roman" w:eastAsia="等线" w:cs="Times New Roman"/>
        </w:rPr>
        <w:t>CS 03.120</w:t>
      </w:r>
      <w:r w:rsidRPr="006177D1">
        <w:rPr>
          <w:rFonts w:ascii="Times New Roman" w:eastAsia="等线" w:cs="Times New Roman"/>
          <w:spacing w:val="-3"/>
        </w:rPr>
        <w:t>.</w:t>
      </w:r>
      <w:r w:rsidRPr="006177D1">
        <w:rPr>
          <w:rFonts w:ascii="Times New Roman" w:eastAsia="等线" w:cs="Times New Roman"/>
        </w:rPr>
        <w:t>10</w:t>
      </w:r>
    </w:p>
    <w:p w14:paraId="0DA6AE74" w14:textId="77777777" w:rsidR="00D238B5" w:rsidRPr="006177D1" w:rsidRDefault="00D238B5" w:rsidP="00D238B5">
      <w:pPr>
        <w:pStyle w:val="af"/>
        <w:kinsoku w:val="0"/>
        <w:overflowPunct w:val="0"/>
        <w:spacing w:before="68"/>
        <w:ind w:left="118"/>
        <w:rPr>
          <w:rFonts w:ascii="Times New Roman" w:eastAsia="等线" w:cs="Times New Roman"/>
        </w:rPr>
      </w:pPr>
      <w:r w:rsidRPr="006177D1">
        <w:rPr>
          <w:rFonts w:ascii="Times New Roman" w:eastAsia="等线" w:cs="Times New Roman"/>
        </w:rPr>
        <w:t>A</w:t>
      </w:r>
      <w:r w:rsidRPr="006177D1">
        <w:rPr>
          <w:rFonts w:ascii="Times New Roman" w:eastAsia="等线" w:cs="Times New Roman"/>
          <w:spacing w:val="1"/>
        </w:rPr>
        <w:t xml:space="preserve"> </w:t>
      </w:r>
      <w:r w:rsidRPr="006177D1">
        <w:rPr>
          <w:rFonts w:ascii="Times New Roman" w:eastAsia="等线" w:cs="Times New Roman"/>
        </w:rPr>
        <w:t>00</w:t>
      </w:r>
    </w:p>
    <w:p w14:paraId="4E7F494B" w14:textId="77777777" w:rsidR="00D238B5" w:rsidRPr="007927C2" w:rsidRDefault="00D238B5" w:rsidP="00D238B5">
      <w:pPr>
        <w:kinsoku w:val="0"/>
        <w:overflowPunct w:val="0"/>
        <w:spacing w:before="6" w:line="140" w:lineRule="exact"/>
        <w:rPr>
          <w:sz w:val="14"/>
          <w:szCs w:val="14"/>
        </w:rPr>
      </w:pPr>
    </w:p>
    <w:p w14:paraId="042BA215" w14:textId="77777777" w:rsidR="00D238B5" w:rsidRDefault="00D238B5" w:rsidP="00D238B5">
      <w:pPr>
        <w:kinsoku w:val="0"/>
        <w:overflowPunct w:val="0"/>
        <w:spacing w:line="200" w:lineRule="exact"/>
        <w:rPr>
          <w:sz w:val="20"/>
          <w:szCs w:val="20"/>
        </w:rPr>
      </w:pPr>
    </w:p>
    <w:p w14:paraId="18F5BF52" w14:textId="77777777" w:rsidR="00D238B5" w:rsidRDefault="00D238B5" w:rsidP="00D238B5">
      <w:pPr>
        <w:kinsoku w:val="0"/>
        <w:overflowPunct w:val="0"/>
        <w:spacing w:line="200" w:lineRule="exact"/>
        <w:rPr>
          <w:sz w:val="20"/>
          <w:szCs w:val="20"/>
        </w:rPr>
      </w:pPr>
    </w:p>
    <w:p w14:paraId="26B96F67" w14:textId="77777777" w:rsidR="00D238B5" w:rsidRDefault="00D238B5" w:rsidP="00D238B5">
      <w:pPr>
        <w:kinsoku w:val="0"/>
        <w:overflowPunct w:val="0"/>
        <w:spacing w:line="200" w:lineRule="exact"/>
        <w:rPr>
          <w:sz w:val="20"/>
          <w:szCs w:val="20"/>
        </w:rPr>
      </w:pPr>
    </w:p>
    <w:p w14:paraId="32F38841" w14:textId="77777777" w:rsidR="00D238B5" w:rsidRDefault="00D238B5" w:rsidP="00D238B5">
      <w:pPr>
        <w:kinsoku w:val="0"/>
        <w:overflowPunct w:val="0"/>
        <w:spacing w:line="200" w:lineRule="exact"/>
        <w:rPr>
          <w:sz w:val="20"/>
          <w:szCs w:val="20"/>
        </w:rPr>
      </w:pPr>
    </w:p>
    <w:p w14:paraId="43BEE42E" w14:textId="77777777" w:rsidR="00D238B5" w:rsidRPr="007927C2" w:rsidRDefault="00D238B5" w:rsidP="00D238B5">
      <w:pPr>
        <w:kinsoku w:val="0"/>
        <w:overflowPunct w:val="0"/>
        <w:spacing w:line="680" w:lineRule="exact"/>
        <w:ind w:left="565"/>
        <w:rPr>
          <w:rFonts w:eastAsia="华文中宋"/>
          <w:sz w:val="52"/>
          <w:szCs w:val="52"/>
        </w:rPr>
      </w:pPr>
      <w:r w:rsidRPr="007927C2">
        <w:rPr>
          <w:rFonts w:eastAsia="华文中宋" w:hint="eastAsia"/>
          <w:spacing w:val="45"/>
          <w:w w:val="145"/>
          <w:sz w:val="52"/>
          <w:szCs w:val="52"/>
        </w:rPr>
        <w:t>中国质量协会团体标</w:t>
      </w:r>
      <w:r w:rsidRPr="007927C2">
        <w:rPr>
          <w:rFonts w:eastAsia="华文中宋" w:hint="eastAsia"/>
          <w:w w:val="145"/>
          <w:sz w:val="52"/>
          <w:szCs w:val="52"/>
        </w:rPr>
        <w:t>准</w:t>
      </w:r>
      <w:r w:rsidRPr="007927C2">
        <w:rPr>
          <w:rFonts w:eastAsia="华文中宋"/>
          <w:spacing w:val="-84"/>
          <w:sz w:val="52"/>
          <w:szCs w:val="52"/>
        </w:rPr>
        <w:t xml:space="preserve"> </w:t>
      </w:r>
    </w:p>
    <w:p w14:paraId="0D4485E4" w14:textId="77777777" w:rsidR="00D238B5" w:rsidRPr="007927C2" w:rsidRDefault="00D238B5" w:rsidP="00D238B5">
      <w:pPr>
        <w:kinsoku w:val="0"/>
        <w:overflowPunct w:val="0"/>
        <w:spacing w:before="3" w:line="150" w:lineRule="exact"/>
        <w:rPr>
          <w:rFonts w:eastAsia="华文中宋"/>
          <w:sz w:val="15"/>
          <w:szCs w:val="15"/>
        </w:rPr>
      </w:pPr>
    </w:p>
    <w:bookmarkStart w:id="0" w:name="_Toc495932996"/>
    <w:bookmarkStart w:id="1" w:name="_Toc495933389"/>
    <w:bookmarkStart w:id="2" w:name="_Toc495933714"/>
    <w:bookmarkStart w:id="3" w:name="_Toc497230731"/>
    <w:p w14:paraId="18D132C1" w14:textId="77777777" w:rsidR="00D238B5" w:rsidRPr="007927C2" w:rsidRDefault="00D238B5" w:rsidP="00D238B5">
      <w:pPr>
        <w:pStyle w:val="1"/>
        <w:kinsoku w:val="0"/>
        <w:overflowPunct w:val="0"/>
        <w:ind w:right="404"/>
        <w:jc w:val="right"/>
        <w:rPr>
          <w:rFonts w:eastAsia="华文中宋"/>
        </w:rPr>
      </w:pPr>
      <w:r>
        <w:rPr>
          <w:noProof/>
        </w:rPr>
        <mc:AlternateContent>
          <mc:Choice Requires="wps">
            <w:drawing>
              <wp:anchor distT="0" distB="0" distL="114300" distR="114300" simplePos="0" relativeHeight="251660288" behindDoc="1" locked="0" layoutInCell="0" allowOverlap="1" wp14:anchorId="52F02932" wp14:editId="626937FB">
                <wp:simplePos x="0" y="0"/>
                <wp:positionH relativeFrom="page">
                  <wp:posOffset>900430</wp:posOffset>
                </wp:positionH>
                <wp:positionV relativeFrom="paragraph">
                  <wp:posOffset>354965</wp:posOffset>
                </wp:positionV>
                <wp:extent cx="6052820" cy="12700"/>
                <wp:effectExtent l="14605" t="13335" r="9525" b="2540"/>
                <wp:wrapNone/>
                <wp:docPr id="3" name="任意多边形: 形状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820" cy="12700"/>
                        </a:xfrm>
                        <a:custGeom>
                          <a:avLst/>
                          <a:gdLst>
                            <a:gd name="T0" fmla="*/ 0 w 9532"/>
                            <a:gd name="T1" fmla="*/ 0 h 20"/>
                            <a:gd name="T2" fmla="*/ 9532 w 9532"/>
                            <a:gd name="T3" fmla="*/ 0 h 20"/>
                          </a:gdLst>
                          <a:ahLst/>
                          <a:cxnLst>
                            <a:cxn ang="0">
                              <a:pos x="T0" y="T1"/>
                            </a:cxn>
                            <a:cxn ang="0">
                              <a:pos x="T2" y="T3"/>
                            </a:cxn>
                          </a:cxnLst>
                          <a:rect l="0" t="0" r="r" b="b"/>
                          <a:pathLst>
                            <a:path w="9532" h="20">
                              <a:moveTo>
                                <a:pt x="0" y="0"/>
                              </a:moveTo>
                              <a:lnTo>
                                <a:pt x="9532" y="0"/>
                              </a:lnTo>
                            </a:path>
                          </a:pathLst>
                        </a:custGeom>
                        <a:noFill/>
                        <a:ln w="12700">
                          <a:solidFill>
                            <a:srgbClr val="07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C7D824" id="任意多边形: 形状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9pt,27.95pt,547.5pt,27.95pt" coordsize="9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" o:allowincell="f" filled="f" strokecolor="#070000" strokeweight="1pt">
                <v:path arrowok="t" o:connecttype="custom" o:connectlocs="0,0;6052820,0" o:connectangles="0,0"/>
                <w10:wrap anchorx="page"/>
              </v:polyline>
            </w:pict>
          </mc:Fallback>
        </mc:AlternateContent>
      </w:r>
      <w:r w:rsidRPr="007927C2">
        <w:rPr>
          <w:rFonts w:eastAsia="华文中宋"/>
          <w:spacing w:val="1"/>
          <w:w w:val="85"/>
        </w:rPr>
        <w:t>T/CAQ</w:t>
      </w:r>
      <w:r w:rsidRPr="007927C2">
        <w:rPr>
          <w:rFonts w:eastAsia="华文中宋"/>
          <w:w w:val="85"/>
        </w:rPr>
        <w:t xml:space="preserve">  </w:t>
      </w:r>
      <w:r w:rsidRPr="007927C2">
        <w:rPr>
          <w:rFonts w:eastAsia="华文中宋"/>
          <w:spacing w:val="6"/>
          <w:w w:val="85"/>
        </w:rPr>
        <w:t xml:space="preserve"> </w:t>
      </w:r>
      <w:r w:rsidRPr="007927C2">
        <w:rPr>
          <w:rFonts w:eastAsia="华文中宋"/>
          <w:spacing w:val="-2"/>
          <w:w w:val="85"/>
        </w:rPr>
        <w:t>X</w:t>
      </w:r>
      <w:r w:rsidRPr="007927C2">
        <w:rPr>
          <w:rFonts w:eastAsia="华文中宋"/>
          <w:w w:val="85"/>
        </w:rPr>
        <w:t>XXX</w:t>
      </w:r>
      <w:r w:rsidRPr="007927C2">
        <w:rPr>
          <w:rFonts w:eastAsia="华文中宋"/>
          <w:spacing w:val="2"/>
          <w:w w:val="85"/>
        </w:rPr>
        <w:t>X</w:t>
      </w:r>
      <w:r w:rsidRPr="007927C2">
        <w:rPr>
          <w:rFonts w:eastAsia="华文中宋"/>
          <w:w w:val="85"/>
        </w:rPr>
        <w:t>—</w:t>
      </w:r>
      <w:r w:rsidRPr="007927C2">
        <w:rPr>
          <w:rFonts w:eastAsia="华文中宋"/>
          <w:spacing w:val="-2"/>
          <w:w w:val="85"/>
        </w:rPr>
        <w:t>2</w:t>
      </w:r>
      <w:r w:rsidRPr="007927C2">
        <w:rPr>
          <w:rFonts w:eastAsia="华文中宋"/>
          <w:w w:val="85"/>
        </w:rPr>
        <w:t>017</w:t>
      </w:r>
      <w:bookmarkEnd w:id="0"/>
      <w:bookmarkEnd w:id="1"/>
      <w:bookmarkEnd w:id="2"/>
      <w:bookmarkEnd w:id="3"/>
    </w:p>
    <w:p w14:paraId="2C94CF0F" w14:textId="77777777" w:rsidR="00D238B5" w:rsidRPr="007927C2" w:rsidRDefault="00D238B5" w:rsidP="00D238B5">
      <w:pPr>
        <w:kinsoku w:val="0"/>
        <w:overflowPunct w:val="0"/>
        <w:spacing w:line="200" w:lineRule="exact"/>
        <w:rPr>
          <w:rFonts w:eastAsia="华文中宋"/>
          <w:sz w:val="20"/>
          <w:szCs w:val="20"/>
        </w:rPr>
      </w:pPr>
    </w:p>
    <w:p w14:paraId="63D84E16" w14:textId="77777777" w:rsidR="00D238B5" w:rsidRPr="007927C2" w:rsidRDefault="00D238B5" w:rsidP="00D238B5">
      <w:pPr>
        <w:kinsoku w:val="0"/>
        <w:overflowPunct w:val="0"/>
        <w:spacing w:line="200" w:lineRule="exact"/>
        <w:rPr>
          <w:rFonts w:eastAsia="华文中宋"/>
          <w:sz w:val="20"/>
          <w:szCs w:val="20"/>
        </w:rPr>
      </w:pPr>
    </w:p>
    <w:p w14:paraId="7C388173" w14:textId="77777777" w:rsidR="00D238B5" w:rsidRPr="007927C2" w:rsidRDefault="00D238B5" w:rsidP="00D238B5">
      <w:pPr>
        <w:kinsoku w:val="0"/>
        <w:overflowPunct w:val="0"/>
        <w:spacing w:line="200" w:lineRule="exact"/>
        <w:rPr>
          <w:rFonts w:eastAsia="华文中宋"/>
          <w:sz w:val="20"/>
          <w:szCs w:val="20"/>
        </w:rPr>
      </w:pPr>
    </w:p>
    <w:p w14:paraId="1ECB025B" w14:textId="77777777" w:rsidR="00D238B5" w:rsidRPr="007927C2" w:rsidRDefault="00D238B5" w:rsidP="00D238B5">
      <w:pPr>
        <w:kinsoku w:val="0"/>
        <w:overflowPunct w:val="0"/>
        <w:spacing w:line="200" w:lineRule="exact"/>
        <w:rPr>
          <w:rFonts w:eastAsia="华文中宋"/>
          <w:sz w:val="20"/>
          <w:szCs w:val="20"/>
        </w:rPr>
      </w:pPr>
    </w:p>
    <w:p w14:paraId="6D260DFC" w14:textId="77777777" w:rsidR="00D238B5" w:rsidRPr="007927C2" w:rsidRDefault="00D238B5" w:rsidP="00D238B5">
      <w:pPr>
        <w:kinsoku w:val="0"/>
        <w:overflowPunct w:val="0"/>
        <w:spacing w:line="200" w:lineRule="exact"/>
        <w:rPr>
          <w:rFonts w:eastAsia="华文中宋"/>
          <w:sz w:val="20"/>
          <w:szCs w:val="20"/>
        </w:rPr>
      </w:pPr>
    </w:p>
    <w:p w14:paraId="67F36DD6" w14:textId="77777777" w:rsidR="00D238B5" w:rsidRPr="007927C2" w:rsidRDefault="00D238B5" w:rsidP="00D238B5">
      <w:pPr>
        <w:kinsoku w:val="0"/>
        <w:overflowPunct w:val="0"/>
        <w:spacing w:line="200" w:lineRule="exact"/>
        <w:rPr>
          <w:rFonts w:eastAsia="华文中宋"/>
          <w:sz w:val="20"/>
          <w:szCs w:val="20"/>
        </w:rPr>
      </w:pPr>
    </w:p>
    <w:p w14:paraId="00C99D29" w14:textId="77777777" w:rsidR="00D238B5" w:rsidRPr="007927C2" w:rsidRDefault="00D238B5" w:rsidP="00D238B5">
      <w:pPr>
        <w:kinsoku w:val="0"/>
        <w:overflowPunct w:val="0"/>
        <w:spacing w:line="200" w:lineRule="exact"/>
        <w:rPr>
          <w:rFonts w:eastAsia="华文中宋"/>
          <w:sz w:val="20"/>
          <w:szCs w:val="20"/>
        </w:rPr>
      </w:pPr>
    </w:p>
    <w:p w14:paraId="519EEF62" w14:textId="77777777" w:rsidR="00D238B5" w:rsidRPr="007927C2" w:rsidRDefault="00D238B5" w:rsidP="00D238B5">
      <w:pPr>
        <w:kinsoku w:val="0"/>
        <w:overflowPunct w:val="0"/>
        <w:spacing w:line="200" w:lineRule="exact"/>
        <w:rPr>
          <w:rFonts w:eastAsia="华文中宋"/>
          <w:sz w:val="20"/>
          <w:szCs w:val="20"/>
        </w:rPr>
      </w:pPr>
    </w:p>
    <w:p w14:paraId="59525300" w14:textId="77777777" w:rsidR="00D238B5" w:rsidRPr="007927C2" w:rsidRDefault="00D238B5" w:rsidP="00D238B5">
      <w:pPr>
        <w:kinsoku w:val="0"/>
        <w:overflowPunct w:val="0"/>
        <w:spacing w:line="200" w:lineRule="exact"/>
        <w:rPr>
          <w:rFonts w:eastAsia="华文中宋"/>
          <w:sz w:val="20"/>
          <w:szCs w:val="20"/>
        </w:rPr>
      </w:pPr>
    </w:p>
    <w:p w14:paraId="4647087B" w14:textId="77777777" w:rsidR="00D238B5" w:rsidRPr="007927C2" w:rsidRDefault="00D238B5" w:rsidP="00D238B5">
      <w:pPr>
        <w:kinsoku w:val="0"/>
        <w:overflowPunct w:val="0"/>
        <w:spacing w:line="200" w:lineRule="exact"/>
        <w:rPr>
          <w:rFonts w:eastAsia="华文中宋"/>
          <w:sz w:val="20"/>
          <w:szCs w:val="20"/>
        </w:rPr>
      </w:pPr>
    </w:p>
    <w:p w14:paraId="2E1D3C96" w14:textId="77777777" w:rsidR="00D238B5" w:rsidRPr="007927C2" w:rsidRDefault="00D238B5" w:rsidP="00D238B5">
      <w:pPr>
        <w:kinsoku w:val="0"/>
        <w:overflowPunct w:val="0"/>
        <w:spacing w:line="200" w:lineRule="exact"/>
        <w:rPr>
          <w:rFonts w:eastAsia="华文中宋"/>
          <w:sz w:val="20"/>
          <w:szCs w:val="20"/>
        </w:rPr>
      </w:pPr>
    </w:p>
    <w:p w14:paraId="32AA2188" w14:textId="77777777" w:rsidR="00D238B5" w:rsidRPr="007927C2" w:rsidRDefault="00D238B5" w:rsidP="00D238B5">
      <w:pPr>
        <w:kinsoku w:val="0"/>
        <w:overflowPunct w:val="0"/>
        <w:spacing w:line="200" w:lineRule="exact"/>
        <w:rPr>
          <w:rFonts w:eastAsia="华文中宋"/>
          <w:sz w:val="20"/>
          <w:szCs w:val="20"/>
        </w:rPr>
      </w:pPr>
    </w:p>
    <w:p w14:paraId="43D52C7B" w14:textId="77777777" w:rsidR="00D238B5" w:rsidRPr="007927C2" w:rsidRDefault="00D238B5" w:rsidP="00D238B5">
      <w:pPr>
        <w:kinsoku w:val="0"/>
        <w:overflowPunct w:val="0"/>
        <w:spacing w:before="7" w:line="240" w:lineRule="exact"/>
        <w:rPr>
          <w:rFonts w:eastAsia="华文中宋"/>
        </w:rPr>
      </w:pPr>
    </w:p>
    <w:p w14:paraId="64184EDC" w14:textId="77777777" w:rsidR="00D238B5" w:rsidRPr="007927C2" w:rsidRDefault="00D238B5" w:rsidP="00D238B5">
      <w:pPr>
        <w:kinsoku w:val="0"/>
        <w:overflowPunct w:val="0"/>
        <w:ind w:right="287"/>
        <w:jc w:val="center"/>
        <w:rPr>
          <w:rFonts w:eastAsia="华文中宋"/>
          <w:sz w:val="52"/>
          <w:szCs w:val="52"/>
        </w:rPr>
      </w:pPr>
      <w:r w:rsidRPr="007927C2">
        <w:rPr>
          <w:rFonts w:eastAsia="华文中宋" w:hint="eastAsia"/>
          <w:sz w:val="52"/>
          <w:szCs w:val="52"/>
        </w:rPr>
        <w:t>卓越绩</w:t>
      </w:r>
      <w:r w:rsidRPr="007927C2">
        <w:rPr>
          <w:rFonts w:eastAsia="华文中宋" w:hint="eastAsia"/>
          <w:spacing w:val="-3"/>
          <w:sz w:val="52"/>
          <w:szCs w:val="52"/>
        </w:rPr>
        <w:t>效</w:t>
      </w:r>
      <w:r w:rsidRPr="007927C2">
        <w:rPr>
          <w:rFonts w:eastAsia="华文中宋" w:hint="eastAsia"/>
          <w:sz w:val="52"/>
          <w:szCs w:val="52"/>
        </w:rPr>
        <w:t>评价准</w:t>
      </w:r>
      <w:r w:rsidRPr="007927C2">
        <w:rPr>
          <w:rFonts w:eastAsia="华文中宋" w:hint="eastAsia"/>
          <w:spacing w:val="1"/>
          <w:sz w:val="52"/>
          <w:szCs w:val="52"/>
        </w:rPr>
        <w:t>则</w:t>
      </w:r>
      <w:r w:rsidRPr="007927C2">
        <w:rPr>
          <w:rFonts w:eastAsia="华文中宋"/>
          <w:spacing w:val="-3"/>
          <w:sz w:val="52"/>
          <w:szCs w:val="52"/>
        </w:rPr>
        <w:t>-</w:t>
      </w:r>
      <w:r w:rsidRPr="007927C2">
        <w:rPr>
          <w:rFonts w:eastAsia="华文中宋" w:hint="eastAsia"/>
          <w:spacing w:val="-3"/>
          <w:sz w:val="52"/>
          <w:szCs w:val="52"/>
        </w:rPr>
        <w:t>医疗卫生</w:t>
      </w:r>
    </w:p>
    <w:p w14:paraId="13964882" w14:textId="77777777" w:rsidR="00D238B5" w:rsidRPr="007927C2" w:rsidRDefault="00D238B5" w:rsidP="00D238B5">
      <w:pPr>
        <w:kinsoku w:val="0"/>
        <w:overflowPunct w:val="0"/>
        <w:spacing w:line="200" w:lineRule="exact"/>
        <w:rPr>
          <w:rFonts w:eastAsia="华文中宋"/>
          <w:sz w:val="20"/>
          <w:szCs w:val="20"/>
        </w:rPr>
      </w:pPr>
    </w:p>
    <w:p w14:paraId="07685D00" w14:textId="77777777" w:rsidR="00D238B5" w:rsidRPr="007927C2" w:rsidRDefault="00D238B5" w:rsidP="00D238B5">
      <w:pPr>
        <w:kinsoku w:val="0"/>
        <w:overflowPunct w:val="0"/>
        <w:spacing w:line="200" w:lineRule="exact"/>
        <w:rPr>
          <w:rFonts w:eastAsia="华文中宋"/>
          <w:sz w:val="20"/>
          <w:szCs w:val="20"/>
        </w:rPr>
      </w:pPr>
    </w:p>
    <w:p w14:paraId="49C47E33" w14:textId="77777777" w:rsidR="00D238B5" w:rsidRPr="007927C2" w:rsidRDefault="00D238B5" w:rsidP="00D238B5">
      <w:pPr>
        <w:kinsoku w:val="0"/>
        <w:overflowPunct w:val="0"/>
        <w:spacing w:line="200" w:lineRule="exact"/>
        <w:rPr>
          <w:rFonts w:eastAsia="华文中宋"/>
          <w:sz w:val="20"/>
          <w:szCs w:val="20"/>
        </w:rPr>
      </w:pPr>
    </w:p>
    <w:p w14:paraId="122A4305" w14:textId="77777777" w:rsidR="00D238B5" w:rsidRPr="007927C2" w:rsidRDefault="00D238B5" w:rsidP="00D238B5">
      <w:pPr>
        <w:kinsoku w:val="0"/>
        <w:overflowPunct w:val="0"/>
        <w:spacing w:line="200" w:lineRule="exact"/>
        <w:rPr>
          <w:rFonts w:eastAsia="华文中宋"/>
          <w:sz w:val="20"/>
          <w:szCs w:val="20"/>
        </w:rPr>
      </w:pPr>
    </w:p>
    <w:p w14:paraId="7A59DE25" w14:textId="77777777" w:rsidR="00D238B5" w:rsidRPr="007927C2" w:rsidRDefault="00D238B5" w:rsidP="00D238B5">
      <w:pPr>
        <w:kinsoku w:val="0"/>
        <w:overflowPunct w:val="0"/>
        <w:spacing w:line="200" w:lineRule="exact"/>
        <w:rPr>
          <w:rFonts w:eastAsia="华文中宋"/>
          <w:sz w:val="20"/>
          <w:szCs w:val="20"/>
        </w:rPr>
      </w:pPr>
    </w:p>
    <w:p w14:paraId="64AC2EA5" w14:textId="77777777" w:rsidR="00D238B5" w:rsidRPr="007927C2" w:rsidRDefault="00D238B5" w:rsidP="00D238B5">
      <w:pPr>
        <w:kinsoku w:val="0"/>
        <w:overflowPunct w:val="0"/>
        <w:spacing w:before="17" w:line="200" w:lineRule="exact"/>
        <w:rPr>
          <w:rFonts w:eastAsia="华文中宋"/>
          <w:sz w:val="20"/>
          <w:szCs w:val="20"/>
        </w:rPr>
      </w:pPr>
    </w:p>
    <w:p w14:paraId="3C865DDD" w14:textId="77777777" w:rsidR="00D238B5" w:rsidRPr="007927C2" w:rsidRDefault="00D238B5" w:rsidP="00D238B5">
      <w:pPr>
        <w:pStyle w:val="1"/>
        <w:kinsoku w:val="0"/>
        <w:overflowPunct w:val="0"/>
        <w:ind w:right="145"/>
        <w:jc w:val="center"/>
        <w:rPr>
          <w:rFonts w:eastAsia="华文中宋"/>
          <w:sz w:val="17"/>
          <w:szCs w:val="17"/>
        </w:rPr>
      </w:pPr>
      <w:bookmarkStart w:id="4" w:name="_Toc495932997"/>
      <w:bookmarkStart w:id="5" w:name="_Toc495933390"/>
      <w:bookmarkStart w:id="6" w:name="_Toc495933715"/>
      <w:bookmarkStart w:id="7" w:name="_Toc497230732"/>
      <w:r w:rsidRPr="007927C2">
        <w:rPr>
          <w:rFonts w:eastAsia="华文中宋"/>
        </w:rPr>
        <w:t>Crit</w:t>
      </w:r>
      <w:r w:rsidRPr="007927C2">
        <w:rPr>
          <w:rFonts w:eastAsia="华文中宋"/>
          <w:spacing w:val="-3"/>
        </w:rPr>
        <w:t>e</w:t>
      </w:r>
      <w:r w:rsidRPr="007927C2">
        <w:rPr>
          <w:rFonts w:eastAsia="华文中宋"/>
        </w:rPr>
        <w:t xml:space="preserve">ria </w:t>
      </w:r>
      <w:r w:rsidRPr="007927C2">
        <w:rPr>
          <w:rFonts w:eastAsia="华文中宋"/>
          <w:spacing w:val="-3"/>
        </w:rPr>
        <w:t>f</w:t>
      </w:r>
      <w:r w:rsidRPr="007927C2">
        <w:rPr>
          <w:rFonts w:eastAsia="华文中宋"/>
        </w:rPr>
        <w:t>or</w:t>
      </w:r>
      <w:r w:rsidRPr="007927C2">
        <w:rPr>
          <w:rFonts w:eastAsia="华文中宋"/>
          <w:spacing w:val="-3"/>
        </w:rPr>
        <w:t xml:space="preserve"> </w:t>
      </w:r>
      <w:r w:rsidRPr="007927C2">
        <w:rPr>
          <w:rFonts w:eastAsia="华文中宋"/>
        </w:rPr>
        <w:t>per</w:t>
      </w:r>
      <w:r w:rsidRPr="007927C2">
        <w:rPr>
          <w:rFonts w:eastAsia="华文中宋"/>
          <w:spacing w:val="-2"/>
        </w:rPr>
        <w:t>f</w:t>
      </w:r>
      <w:r w:rsidRPr="007927C2">
        <w:rPr>
          <w:rFonts w:eastAsia="华文中宋"/>
        </w:rPr>
        <w:t>or</w:t>
      </w:r>
      <w:r w:rsidRPr="007927C2">
        <w:rPr>
          <w:rFonts w:eastAsia="华文中宋"/>
          <w:spacing w:val="-3"/>
        </w:rPr>
        <w:t>m</w:t>
      </w:r>
      <w:r w:rsidRPr="007927C2">
        <w:rPr>
          <w:rFonts w:eastAsia="华文中宋"/>
        </w:rPr>
        <w:t>a</w:t>
      </w:r>
      <w:r w:rsidRPr="007927C2">
        <w:rPr>
          <w:rFonts w:eastAsia="华文中宋"/>
          <w:spacing w:val="1"/>
        </w:rPr>
        <w:t>n</w:t>
      </w:r>
      <w:r w:rsidRPr="007927C2">
        <w:rPr>
          <w:rFonts w:eastAsia="华文中宋"/>
        </w:rPr>
        <w:t xml:space="preserve">ce </w:t>
      </w:r>
      <w:r w:rsidRPr="007927C2">
        <w:rPr>
          <w:rFonts w:eastAsia="华文中宋"/>
          <w:spacing w:val="-3"/>
        </w:rPr>
        <w:t>e</w:t>
      </w:r>
      <w:r w:rsidRPr="007927C2">
        <w:rPr>
          <w:rFonts w:eastAsia="华文中宋"/>
        </w:rPr>
        <w:t>xc</w:t>
      </w:r>
      <w:r w:rsidRPr="007927C2">
        <w:rPr>
          <w:rFonts w:eastAsia="华文中宋"/>
          <w:spacing w:val="-3"/>
        </w:rPr>
        <w:t>e</w:t>
      </w:r>
      <w:r w:rsidRPr="007927C2">
        <w:rPr>
          <w:rFonts w:eastAsia="华文中宋"/>
          <w:spacing w:val="-2"/>
        </w:rPr>
        <w:t>l</w:t>
      </w:r>
      <w:r w:rsidRPr="007927C2">
        <w:rPr>
          <w:rFonts w:eastAsia="华文中宋"/>
        </w:rPr>
        <w:t>le</w:t>
      </w:r>
      <w:r w:rsidRPr="007927C2">
        <w:rPr>
          <w:rFonts w:eastAsia="华文中宋"/>
          <w:spacing w:val="-2"/>
        </w:rPr>
        <w:t>n</w:t>
      </w:r>
      <w:r w:rsidRPr="007927C2">
        <w:rPr>
          <w:rFonts w:eastAsia="华文中宋"/>
        </w:rPr>
        <w:t xml:space="preserve">ce </w:t>
      </w:r>
      <w:r w:rsidRPr="007927C2">
        <w:rPr>
          <w:rFonts w:eastAsia="华文中宋"/>
          <w:spacing w:val="-2"/>
        </w:rPr>
        <w:t>i</w:t>
      </w:r>
      <w:r w:rsidRPr="007927C2">
        <w:rPr>
          <w:rFonts w:eastAsia="华文中宋"/>
        </w:rPr>
        <w:t>n</w:t>
      </w:r>
      <w:r w:rsidRPr="007927C2">
        <w:rPr>
          <w:rFonts w:eastAsia="华文中宋"/>
          <w:spacing w:val="2"/>
        </w:rPr>
        <w:t xml:space="preserve"> </w:t>
      </w:r>
      <w:r>
        <w:rPr>
          <w:rFonts w:eastAsia="华文中宋"/>
          <w:spacing w:val="-2"/>
        </w:rPr>
        <w:t>m</w:t>
      </w:r>
      <w:r>
        <w:rPr>
          <w:rFonts w:eastAsia="华文中宋" w:hint="eastAsia"/>
          <w:spacing w:val="-2"/>
        </w:rPr>
        <w:t>edical</w:t>
      </w:r>
      <w:r>
        <w:rPr>
          <w:rFonts w:eastAsia="华文中宋"/>
          <w:spacing w:val="-2"/>
        </w:rPr>
        <w:t xml:space="preserve"> </w:t>
      </w:r>
      <w:r>
        <w:rPr>
          <w:rFonts w:eastAsia="华文中宋" w:hint="eastAsia"/>
          <w:spacing w:val="-2"/>
        </w:rPr>
        <w:t xml:space="preserve">and </w:t>
      </w:r>
      <w:r>
        <w:rPr>
          <w:rFonts w:eastAsia="华文中宋"/>
          <w:spacing w:val="-2"/>
        </w:rPr>
        <w:t>health care</w:t>
      </w:r>
      <w:bookmarkEnd w:id="4"/>
      <w:bookmarkEnd w:id="5"/>
      <w:bookmarkEnd w:id="6"/>
      <w:bookmarkEnd w:id="7"/>
    </w:p>
    <w:p w14:paraId="09CBACAC" w14:textId="77777777" w:rsidR="00D238B5" w:rsidRPr="007927C2" w:rsidRDefault="00D238B5" w:rsidP="00D238B5">
      <w:pPr>
        <w:kinsoku w:val="0"/>
        <w:overflowPunct w:val="0"/>
        <w:spacing w:line="200" w:lineRule="exact"/>
        <w:rPr>
          <w:rFonts w:eastAsia="华文中宋"/>
          <w:sz w:val="20"/>
          <w:szCs w:val="20"/>
        </w:rPr>
      </w:pPr>
    </w:p>
    <w:p w14:paraId="65ABFD9A" w14:textId="77777777" w:rsidR="00D238B5" w:rsidRPr="007927C2" w:rsidRDefault="00D238B5" w:rsidP="00D238B5">
      <w:pPr>
        <w:kinsoku w:val="0"/>
        <w:overflowPunct w:val="0"/>
        <w:spacing w:line="200" w:lineRule="exact"/>
        <w:rPr>
          <w:rFonts w:eastAsia="华文中宋"/>
          <w:sz w:val="20"/>
          <w:szCs w:val="20"/>
        </w:rPr>
      </w:pPr>
    </w:p>
    <w:p w14:paraId="122CE2DA" w14:textId="77777777" w:rsidR="00D238B5" w:rsidRPr="007927C2" w:rsidRDefault="00D238B5" w:rsidP="00D238B5">
      <w:pPr>
        <w:kinsoku w:val="0"/>
        <w:overflowPunct w:val="0"/>
        <w:spacing w:line="200" w:lineRule="exact"/>
        <w:rPr>
          <w:rFonts w:eastAsia="华文中宋"/>
          <w:sz w:val="20"/>
          <w:szCs w:val="20"/>
        </w:rPr>
      </w:pPr>
    </w:p>
    <w:p w14:paraId="5F0779DE" w14:textId="35656D4B" w:rsidR="00D238B5" w:rsidRPr="007927C2" w:rsidRDefault="00D238B5" w:rsidP="00D238B5">
      <w:pPr>
        <w:kinsoku w:val="0"/>
        <w:overflowPunct w:val="0"/>
        <w:ind w:right="148"/>
        <w:jc w:val="center"/>
        <w:rPr>
          <w:rFonts w:eastAsia="华文中宋"/>
          <w:sz w:val="28"/>
          <w:szCs w:val="28"/>
        </w:rPr>
      </w:pPr>
      <w:r w:rsidRPr="007927C2">
        <w:rPr>
          <w:rFonts w:eastAsia="华文中宋"/>
          <w:w w:val="105"/>
          <w:sz w:val="28"/>
          <w:szCs w:val="28"/>
        </w:rPr>
        <w:t>(</w:t>
      </w:r>
      <w:r w:rsidR="00B712A4">
        <w:rPr>
          <w:rFonts w:eastAsia="华文中宋" w:hint="eastAsia"/>
          <w:w w:val="105"/>
          <w:sz w:val="28"/>
          <w:szCs w:val="28"/>
        </w:rPr>
        <w:t>征求意见</w:t>
      </w:r>
      <w:r w:rsidRPr="007927C2">
        <w:rPr>
          <w:rFonts w:eastAsia="华文中宋" w:hint="eastAsia"/>
          <w:spacing w:val="-3"/>
          <w:w w:val="105"/>
          <w:sz w:val="28"/>
          <w:szCs w:val="28"/>
        </w:rPr>
        <w:t>稿</w:t>
      </w:r>
      <w:r w:rsidRPr="007927C2">
        <w:rPr>
          <w:rFonts w:eastAsia="华文中宋"/>
          <w:spacing w:val="-2"/>
          <w:w w:val="105"/>
          <w:sz w:val="28"/>
          <w:szCs w:val="28"/>
        </w:rPr>
        <w:t>)</w:t>
      </w:r>
    </w:p>
    <w:p w14:paraId="3CDB2E16" w14:textId="77777777" w:rsidR="00D238B5" w:rsidRPr="007927C2" w:rsidRDefault="00D238B5" w:rsidP="00D238B5">
      <w:pPr>
        <w:kinsoku w:val="0"/>
        <w:overflowPunct w:val="0"/>
        <w:spacing w:before="8" w:line="110" w:lineRule="exact"/>
        <w:rPr>
          <w:rFonts w:eastAsia="华文中宋"/>
          <w:sz w:val="11"/>
          <w:szCs w:val="11"/>
        </w:rPr>
      </w:pPr>
    </w:p>
    <w:p w14:paraId="3F83E62C" w14:textId="77777777" w:rsidR="00D238B5" w:rsidRPr="007927C2" w:rsidRDefault="00D238B5" w:rsidP="00D238B5">
      <w:pPr>
        <w:kinsoku w:val="0"/>
        <w:overflowPunct w:val="0"/>
        <w:spacing w:line="200" w:lineRule="exact"/>
        <w:rPr>
          <w:rFonts w:eastAsia="华文中宋"/>
          <w:sz w:val="20"/>
          <w:szCs w:val="20"/>
        </w:rPr>
      </w:pPr>
    </w:p>
    <w:p w14:paraId="4221FA34" w14:textId="77777777" w:rsidR="00D238B5" w:rsidRPr="007927C2" w:rsidRDefault="00D238B5" w:rsidP="00D238B5">
      <w:pPr>
        <w:kinsoku w:val="0"/>
        <w:overflowPunct w:val="0"/>
        <w:spacing w:line="200" w:lineRule="exact"/>
        <w:rPr>
          <w:rFonts w:eastAsia="华文中宋"/>
          <w:sz w:val="20"/>
          <w:szCs w:val="20"/>
        </w:rPr>
      </w:pPr>
    </w:p>
    <w:p w14:paraId="2C887D06" w14:textId="77777777" w:rsidR="00D238B5" w:rsidRPr="007927C2" w:rsidRDefault="00D238B5" w:rsidP="00D238B5">
      <w:pPr>
        <w:kinsoku w:val="0"/>
        <w:overflowPunct w:val="0"/>
        <w:spacing w:line="200" w:lineRule="exact"/>
        <w:rPr>
          <w:rFonts w:eastAsia="华文中宋"/>
          <w:sz w:val="20"/>
          <w:szCs w:val="20"/>
        </w:rPr>
      </w:pPr>
    </w:p>
    <w:p w14:paraId="0B312ABF" w14:textId="77777777" w:rsidR="00D238B5" w:rsidRPr="007927C2" w:rsidRDefault="00D238B5" w:rsidP="00D238B5">
      <w:pPr>
        <w:kinsoku w:val="0"/>
        <w:overflowPunct w:val="0"/>
        <w:spacing w:line="200" w:lineRule="exact"/>
        <w:rPr>
          <w:rFonts w:eastAsia="华文中宋"/>
          <w:sz w:val="20"/>
          <w:szCs w:val="20"/>
        </w:rPr>
      </w:pPr>
    </w:p>
    <w:p w14:paraId="78419383" w14:textId="77777777" w:rsidR="00D238B5" w:rsidRPr="007927C2" w:rsidRDefault="00D238B5" w:rsidP="00D238B5">
      <w:pPr>
        <w:kinsoku w:val="0"/>
        <w:overflowPunct w:val="0"/>
        <w:spacing w:line="200" w:lineRule="exact"/>
        <w:rPr>
          <w:rFonts w:eastAsia="华文中宋"/>
          <w:sz w:val="20"/>
          <w:szCs w:val="20"/>
        </w:rPr>
      </w:pPr>
    </w:p>
    <w:p w14:paraId="06C4F64A" w14:textId="77777777" w:rsidR="00D238B5" w:rsidRPr="007927C2" w:rsidRDefault="00D238B5" w:rsidP="00D238B5">
      <w:pPr>
        <w:kinsoku w:val="0"/>
        <w:overflowPunct w:val="0"/>
        <w:spacing w:line="200" w:lineRule="exact"/>
        <w:rPr>
          <w:rFonts w:eastAsia="华文中宋"/>
          <w:sz w:val="20"/>
          <w:szCs w:val="20"/>
        </w:rPr>
      </w:pPr>
    </w:p>
    <w:p w14:paraId="4D29255C" w14:textId="77777777" w:rsidR="00D238B5" w:rsidRPr="007927C2" w:rsidRDefault="00D238B5" w:rsidP="00D238B5">
      <w:pPr>
        <w:kinsoku w:val="0"/>
        <w:overflowPunct w:val="0"/>
        <w:spacing w:line="200" w:lineRule="exact"/>
        <w:rPr>
          <w:rFonts w:eastAsia="华文中宋"/>
          <w:sz w:val="20"/>
          <w:szCs w:val="20"/>
        </w:rPr>
      </w:pPr>
    </w:p>
    <w:p w14:paraId="3E8B2844" w14:textId="77777777" w:rsidR="00D238B5" w:rsidRPr="007927C2" w:rsidRDefault="00D238B5" w:rsidP="00D238B5">
      <w:pPr>
        <w:kinsoku w:val="0"/>
        <w:overflowPunct w:val="0"/>
        <w:spacing w:line="200" w:lineRule="exact"/>
        <w:rPr>
          <w:rFonts w:eastAsia="华文中宋"/>
          <w:sz w:val="20"/>
          <w:szCs w:val="20"/>
        </w:rPr>
      </w:pPr>
    </w:p>
    <w:p w14:paraId="7B949D7A" w14:textId="77777777" w:rsidR="00D238B5" w:rsidRPr="007927C2" w:rsidRDefault="00D238B5" w:rsidP="00D238B5">
      <w:pPr>
        <w:kinsoku w:val="0"/>
        <w:overflowPunct w:val="0"/>
        <w:spacing w:line="200" w:lineRule="exact"/>
        <w:rPr>
          <w:rFonts w:eastAsia="华文中宋"/>
          <w:sz w:val="20"/>
          <w:szCs w:val="20"/>
        </w:rPr>
      </w:pPr>
    </w:p>
    <w:p w14:paraId="0F6A5D4A" w14:textId="77777777" w:rsidR="00D238B5" w:rsidRPr="007927C2" w:rsidRDefault="00D238B5" w:rsidP="00D238B5">
      <w:pPr>
        <w:kinsoku w:val="0"/>
        <w:overflowPunct w:val="0"/>
        <w:spacing w:line="200" w:lineRule="exact"/>
        <w:rPr>
          <w:rFonts w:eastAsia="华文中宋"/>
          <w:sz w:val="20"/>
          <w:szCs w:val="20"/>
        </w:rPr>
      </w:pPr>
    </w:p>
    <w:p w14:paraId="7E899F0B" w14:textId="77777777" w:rsidR="00D238B5" w:rsidRPr="007927C2" w:rsidRDefault="00D238B5" w:rsidP="00D238B5">
      <w:pPr>
        <w:kinsoku w:val="0"/>
        <w:overflowPunct w:val="0"/>
        <w:spacing w:line="200" w:lineRule="exact"/>
        <w:rPr>
          <w:rFonts w:eastAsia="华文中宋"/>
          <w:sz w:val="20"/>
          <w:szCs w:val="20"/>
        </w:rPr>
      </w:pPr>
    </w:p>
    <w:p w14:paraId="00A76DEC" w14:textId="77777777" w:rsidR="00D238B5" w:rsidRPr="007927C2" w:rsidRDefault="00D238B5" w:rsidP="00D238B5">
      <w:pPr>
        <w:kinsoku w:val="0"/>
        <w:overflowPunct w:val="0"/>
        <w:spacing w:line="200" w:lineRule="exact"/>
        <w:rPr>
          <w:rFonts w:eastAsia="华文中宋"/>
          <w:sz w:val="20"/>
          <w:szCs w:val="20"/>
        </w:rPr>
      </w:pPr>
    </w:p>
    <w:p w14:paraId="3230B334" w14:textId="77777777" w:rsidR="00D238B5" w:rsidRPr="007927C2" w:rsidRDefault="00D238B5" w:rsidP="00D238B5">
      <w:pPr>
        <w:kinsoku w:val="0"/>
        <w:overflowPunct w:val="0"/>
        <w:spacing w:line="200" w:lineRule="exact"/>
        <w:rPr>
          <w:rFonts w:eastAsia="华文中宋"/>
          <w:sz w:val="20"/>
          <w:szCs w:val="20"/>
        </w:rPr>
      </w:pPr>
    </w:p>
    <w:p w14:paraId="11579BC6" w14:textId="77777777" w:rsidR="00D238B5" w:rsidRPr="007927C2" w:rsidRDefault="00D238B5" w:rsidP="00D238B5">
      <w:pPr>
        <w:kinsoku w:val="0"/>
        <w:overflowPunct w:val="0"/>
        <w:spacing w:line="200" w:lineRule="exact"/>
        <w:rPr>
          <w:rFonts w:eastAsia="华文中宋"/>
          <w:sz w:val="20"/>
          <w:szCs w:val="20"/>
        </w:rPr>
      </w:pPr>
    </w:p>
    <w:p w14:paraId="68FFBDA7" w14:textId="77777777" w:rsidR="00D238B5" w:rsidRPr="007927C2" w:rsidRDefault="00D238B5" w:rsidP="00D238B5">
      <w:pPr>
        <w:kinsoku w:val="0"/>
        <w:overflowPunct w:val="0"/>
        <w:spacing w:line="200" w:lineRule="exact"/>
        <w:rPr>
          <w:rFonts w:eastAsia="华文中宋"/>
          <w:sz w:val="20"/>
          <w:szCs w:val="20"/>
        </w:rPr>
      </w:pPr>
    </w:p>
    <w:p w14:paraId="361B9323" w14:textId="77777777" w:rsidR="00D238B5" w:rsidRPr="007927C2" w:rsidRDefault="00D238B5" w:rsidP="00D238B5">
      <w:pPr>
        <w:kinsoku w:val="0"/>
        <w:overflowPunct w:val="0"/>
        <w:spacing w:line="200" w:lineRule="exact"/>
        <w:rPr>
          <w:rFonts w:eastAsia="华文中宋"/>
          <w:sz w:val="20"/>
          <w:szCs w:val="20"/>
        </w:rPr>
      </w:pPr>
    </w:p>
    <w:p w14:paraId="5AE8713E" w14:textId="77777777" w:rsidR="00D238B5" w:rsidRPr="007927C2" w:rsidRDefault="00D238B5" w:rsidP="00D238B5">
      <w:pPr>
        <w:kinsoku w:val="0"/>
        <w:overflowPunct w:val="0"/>
        <w:spacing w:line="200" w:lineRule="exact"/>
        <w:rPr>
          <w:rFonts w:eastAsia="华文中宋"/>
          <w:sz w:val="20"/>
          <w:szCs w:val="20"/>
        </w:rPr>
      </w:pPr>
    </w:p>
    <w:p w14:paraId="224D34F6" w14:textId="77777777" w:rsidR="00D238B5" w:rsidRPr="007927C2" w:rsidRDefault="00D238B5" w:rsidP="00D238B5">
      <w:pPr>
        <w:kinsoku w:val="0"/>
        <w:overflowPunct w:val="0"/>
        <w:spacing w:line="200" w:lineRule="exact"/>
        <w:rPr>
          <w:rFonts w:eastAsia="华文中宋"/>
          <w:sz w:val="20"/>
          <w:szCs w:val="20"/>
        </w:rPr>
      </w:pPr>
    </w:p>
    <w:p w14:paraId="06F58841" w14:textId="77777777" w:rsidR="00D238B5" w:rsidRPr="007927C2" w:rsidRDefault="00D238B5" w:rsidP="00D238B5">
      <w:pPr>
        <w:kinsoku w:val="0"/>
        <w:overflowPunct w:val="0"/>
        <w:spacing w:line="200" w:lineRule="exact"/>
        <w:rPr>
          <w:rFonts w:eastAsia="华文中宋"/>
          <w:sz w:val="20"/>
          <w:szCs w:val="20"/>
        </w:rPr>
      </w:pPr>
    </w:p>
    <w:p w14:paraId="1478D2A6" w14:textId="77777777" w:rsidR="00D238B5" w:rsidRPr="007927C2" w:rsidRDefault="00D238B5" w:rsidP="00D238B5">
      <w:pPr>
        <w:tabs>
          <w:tab w:val="left" w:pos="7295"/>
        </w:tabs>
        <w:kinsoku w:val="0"/>
        <w:overflowPunct w:val="0"/>
        <w:ind w:right="206"/>
        <w:jc w:val="center"/>
        <w:rPr>
          <w:rFonts w:eastAsia="华文中宋"/>
          <w:sz w:val="28"/>
          <w:szCs w:val="28"/>
        </w:rPr>
      </w:pPr>
      <w:r w:rsidRPr="007927C2">
        <w:rPr>
          <w:rFonts w:eastAsia="华文中宋"/>
          <w:sz w:val="28"/>
          <w:szCs w:val="28"/>
        </w:rPr>
        <w:t>2</w:t>
      </w:r>
      <w:r w:rsidRPr="007927C2">
        <w:rPr>
          <w:rFonts w:eastAsia="华文中宋"/>
          <w:spacing w:val="-2"/>
          <w:sz w:val="28"/>
          <w:szCs w:val="28"/>
        </w:rPr>
        <w:t>01</w:t>
      </w:r>
      <w:r w:rsidRPr="007927C2">
        <w:rPr>
          <w:rFonts w:eastAsia="华文中宋"/>
          <w:spacing w:val="1"/>
          <w:sz w:val="28"/>
          <w:szCs w:val="28"/>
        </w:rPr>
        <w:t>7</w:t>
      </w:r>
      <w:r w:rsidRPr="007927C2">
        <w:rPr>
          <w:rFonts w:eastAsia="华文中宋"/>
          <w:sz w:val="28"/>
          <w:szCs w:val="28"/>
        </w:rPr>
        <w:t>-</w:t>
      </w:r>
      <w:r w:rsidRPr="007927C2">
        <w:rPr>
          <w:rFonts w:eastAsia="华文中宋"/>
          <w:spacing w:val="-2"/>
          <w:sz w:val="28"/>
          <w:szCs w:val="28"/>
        </w:rPr>
        <w:t>XX</w:t>
      </w:r>
      <w:r w:rsidRPr="007927C2">
        <w:rPr>
          <w:rFonts w:eastAsia="华文中宋"/>
          <w:sz w:val="28"/>
          <w:szCs w:val="28"/>
        </w:rPr>
        <w:t>-</w:t>
      </w:r>
      <w:r w:rsidRPr="007927C2">
        <w:rPr>
          <w:rFonts w:eastAsia="华文中宋"/>
          <w:spacing w:val="-2"/>
          <w:sz w:val="28"/>
          <w:szCs w:val="28"/>
        </w:rPr>
        <w:t>X</w:t>
      </w:r>
      <w:r w:rsidRPr="007927C2">
        <w:rPr>
          <w:rFonts w:eastAsia="华文中宋"/>
          <w:sz w:val="28"/>
          <w:szCs w:val="28"/>
        </w:rPr>
        <w:t>X</w:t>
      </w:r>
      <w:r w:rsidRPr="007927C2">
        <w:rPr>
          <w:rFonts w:eastAsia="华文中宋"/>
          <w:spacing w:val="-2"/>
          <w:sz w:val="28"/>
          <w:szCs w:val="28"/>
        </w:rPr>
        <w:t xml:space="preserve"> </w:t>
      </w:r>
      <w:r w:rsidRPr="007927C2">
        <w:rPr>
          <w:rFonts w:eastAsia="华文中宋" w:hint="eastAsia"/>
          <w:sz w:val="28"/>
          <w:szCs w:val="28"/>
        </w:rPr>
        <w:t>发布</w:t>
      </w:r>
      <w:r w:rsidRPr="007927C2">
        <w:rPr>
          <w:rFonts w:eastAsia="华文中宋"/>
          <w:sz w:val="28"/>
          <w:szCs w:val="28"/>
        </w:rPr>
        <w:tab/>
        <w:t>2</w:t>
      </w:r>
      <w:r w:rsidRPr="007927C2">
        <w:rPr>
          <w:rFonts w:eastAsia="华文中宋"/>
          <w:spacing w:val="-2"/>
          <w:sz w:val="28"/>
          <w:szCs w:val="28"/>
        </w:rPr>
        <w:t>01</w:t>
      </w:r>
      <w:r w:rsidRPr="007927C2">
        <w:rPr>
          <w:rFonts w:eastAsia="华文中宋"/>
          <w:spacing w:val="1"/>
          <w:sz w:val="28"/>
          <w:szCs w:val="28"/>
        </w:rPr>
        <w:t>7</w:t>
      </w:r>
      <w:r w:rsidRPr="007927C2">
        <w:rPr>
          <w:rFonts w:eastAsia="华文中宋"/>
          <w:sz w:val="28"/>
          <w:szCs w:val="28"/>
        </w:rPr>
        <w:t>-</w:t>
      </w:r>
      <w:r w:rsidRPr="007927C2">
        <w:rPr>
          <w:rFonts w:eastAsia="华文中宋"/>
          <w:spacing w:val="-2"/>
          <w:sz w:val="28"/>
          <w:szCs w:val="28"/>
        </w:rPr>
        <w:t>XX</w:t>
      </w:r>
      <w:r w:rsidRPr="007927C2">
        <w:rPr>
          <w:rFonts w:eastAsia="华文中宋"/>
          <w:sz w:val="28"/>
          <w:szCs w:val="28"/>
        </w:rPr>
        <w:t>-</w:t>
      </w:r>
      <w:r w:rsidRPr="007927C2">
        <w:rPr>
          <w:rFonts w:eastAsia="华文中宋"/>
          <w:spacing w:val="-2"/>
          <w:sz w:val="28"/>
          <w:szCs w:val="28"/>
        </w:rPr>
        <w:t>X</w:t>
      </w:r>
      <w:r w:rsidRPr="007927C2">
        <w:rPr>
          <w:rFonts w:eastAsia="华文中宋"/>
          <w:sz w:val="28"/>
          <w:szCs w:val="28"/>
        </w:rPr>
        <w:t>X</w:t>
      </w:r>
      <w:r w:rsidRPr="007927C2">
        <w:rPr>
          <w:rFonts w:eastAsia="华文中宋"/>
          <w:spacing w:val="-2"/>
          <w:sz w:val="28"/>
          <w:szCs w:val="28"/>
        </w:rPr>
        <w:t xml:space="preserve"> </w:t>
      </w:r>
      <w:r w:rsidRPr="007927C2">
        <w:rPr>
          <w:rFonts w:eastAsia="华文中宋" w:hint="eastAsia"/>
          <w:sz w:val="28"/>
          <w:szCs w:val="28"/>
        </w:rPr>
        <w:t>实施</w:t>
      </w:r>
    </w:p>
    <w:p w14:paraId="7A35E425" w14:textId="77777777" w:rsidR="00D238B5" w:rsidRPr="007927C2" w:rsidRDefault="00D238B5" w:rsidP="00D238B5">
      <w:pPr>
        <w:kinsoku w:val="0"/>
        <w:overflowPunct w:val="0"/>
        <w:spacing w:before="5" w:line="110" w:lineRule="exact"/>
        <w:rPr>
          <w:rFonts w:eastAsia="华文中宋"/>
          <w:sz w:val="11"/>
          <w:szCs w:val="11"/>
        </w:rPr>
      </w:pPr>
    </w:p>
    <w:p w14:paraId="007E6857" w14:textId="77777777" w:rsidR="00D238B5" w:rsidRPr="007927C2" w:rsidRDefault="00D238B5" w:rsidP="00D238B5">
      <w:pPr>
        <w:kinsoku w:val="0"/>
        <w:overflowPunct w:val="0"/>
        <w:spacing w:line="200" w:lineRule="exact"/>
        <w:rPr>
          <w:rFonts w:eastAsia="华文中宋"/>
          <w:sz w:val="20"/>
          <w:szCs w:val="20"/>
        </w:rPr>
      </w:pPr>
    </w:p>
    <w:p w14:paraId="0C757FB1" w14:textId="77777777" w:rsidR="00D238B5" w:rsidRPr="007927C2" w:rsidRDefault="00D238B5" w:rsidP="00D238B5">
      <w:pPr>
        <w:tabs>
          <w:tab w:val="left" w:pos="4332"/>
        </w:tabs>
        <w:kinsoku w:val="0"/>
        <w:overflowPunct w:val="0"/>
        <w:ind w:right="50"/>
        <w:jc w:val="center"/>
        <w:rPr>
          <w:rFonts w:eastAsia="华文中宋"/>
          <w:sz w:val="32"/>
          <w:szCs w:val="32"/>
        </w:rPr>
      </w:pPr>
      <w:r>
        <w:rPr>
          <w:noProof/>
        </w:rPr>
        <mc:AlternateContent>
          <mc:Choice Requires="wps">
            <w:drawing>
              <wp:anchor distT="0" distB="0" distL="114300" distR="114300" simplePos="0" relativeHeight="251661312" behindDoc="1" locked="0" layoutInCell="0" allowOverlap="1" wp14:anchorId="799589B2" wp14:editId="78D078FB">
                <wp:simplePos x="0" y="0"/>
                <wp:positionH relativeFrom="page">
                  <wp:posOffset>900430</wp:posOffset>
                </wp:positionH>
                <wp:positionV relativeFrom="paragraph">
                  <wp:posOffset>-59690</wp:posOffset>
                </wp:positionV>
                <wp:extent cx="6019800" cy="12700"/>
                <wp:effectExtent l="14605" t="10160" r="13970" b="0"/>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0"/>
                        </a:xfrm>
                        <a:custGeom>
                          <a:avLst/>
                          <a:gdLst>
                            <a:gd name="T0" fmla="*/ 0 w 9480"/>
                            <a:gd name="T1" fmla="*/ 0 h 20"/>
                            <a:gd name="T2" fmla="*/ 9480 w 9480"/>
                            <a:gd name="T3" fmla="*/ 0 h 20"/>
                          </a:gdLst>
                          <a:ahLst/>
                          <a:cxnLst>
                            <a:cxn ang="0">
                              <a:pos x="T0" y="T1"/>
                            </a:cxn>
                            <a:cxn ang="0">
                              <a:pos x="T2" y="T3"/>
                            </a:cxn>
                          </a:cxnLst>
                          <a:rect l="0" t="0" r="r" b="b"/>
                          <a:pathLst>
                            <a:path w="9480" h="20">
                              <a:moveTo>
                                <a:pt x="0" y="0"/>
                              </a:moveTo>
                              <a:lnTo>
                                <a:pt x="9480" y="0"/>
                              </a:lnTo>
                            </a:path>
                          </a:pathLst>
                        </a:custGeom>
                        <a:noFill/>
                        <a:ln w="12700">
                          <a:solidFill>
                            <a:srgbClr val="07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61F0B4" id="任意多边形: 形状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9pt,-4.7pt,544.9pt,-4.7pt" coordsize="9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" o:allowincell="f" filled="f" strokecolor="#070000" strokeweight="1pt">
                <v:path arrowok="t" o:connecttype="custom" o:connectlocs="0,0;6019800,0" o:connectangles="0,0"/>
                <w10:wrap anchorx="page"/>
              </v:polyline>
            </w:pict>
          </mc:Fallback>
        </mc:AlternateContent>
      </w:r>
      <w:r w:rsidRPr="007927C2">
        <w:rPr>
          <w:rFonts w:eastAsia="华文中宋" w:hint="eastAsia"/>
          <w:w w:val="125"/>
          <w:sz w:val="32"/>
          <w:szCs w:val="32"/>
        </w:rPr>
        <w:t>中</w:t>
      </w:r>
      <w:r w:rsidRPr="007927C2">
        <w:rPr>
          <w:rFonts w:eastAsia="华文中宋"/>
          <w:w w:val="125"/>
          <w:sz w:val="32"/>
          <w:szCs w:val="32"/>
        </w:rPr>
        <w:t xml:space="preserve">  </w:t>
      </w:r>
      <w:r w:rsidRPr="007927C2">
        <w:rPr>
          <w:rFonts w:eastAsia="华文中宋"/>
          <w:spacing w:val="36"/>
          <w:w w:val="125"/>
          <w:sz w:val="32"/>
          <w:szCs w:val="32"/>
        </w:rPr>
        <w:t xml:space="preserve"> </w:t>
      </w:r>
      <w:r w:rsidRPr="007927C2">
        <w:rPr>
          <w:rFonts w:eastAsia="华文中宋" w:hint="eastAsia"/>
          <w:w w:val="125"/>
          <w:sz w:val="32"/>
          <w:szCs w:val="32"/>
        </w:rPr>
        <w:t>国</w:t>
      </w:r>
      <w:r w:rsidRPr="007927C2">
        <w:rPr>
          <w:rFonts w:eastAsia="华文中宋"/>
          <w:w w:val="125"/>
          <w:sz w:val="32"/>
          <w:szCs w:val="32"/>
        </w:rPr>
        <w:t xml:space="preserve">  </w:t>
      </w:r>
      <w:r w:rsidRPr="007927C2">
        <w:rPr>
          <w:rFonts w:eastAsia="华文中宋"/>
          <w:spacing w:val="36"/>
          <w:w w:val="125"/>
          <w:sz w:val="32"/>
          <w:szCs w:val="32"/>
        </w:rPr>
        <w:t xml:space="preserve"> </w:t>
      </w:r>
      <w:r w:rsidRPr="007927C2">
        <w:rPr>
          <w:rFonts w:eastAsia="华文中宋" w:hint="eastAsia"/>
          <w:w w:val="125"/>
          <w:sz w:val="32"/>
          <w:szCs w:val="32"/>
        </w:rPr>
        <w:t>质</w:t>
      </w:r>
      <w:r w:rsidRPr="007927C2">
        <w:rPr>
          <w:rFonts w:eastAsia="华文中宋"/>
          <w:w w:val="125"/>
          <w:sz w:val="32"/>
          <w:szCs w:val="32"/>
        </w:rPr>
        <w:t xml:space="preserve">  </w:t>
      </w:r>
      <w:r w:rsidRPr="007927C2">
        <w:rPr>
          <w:rFonts w:eastAsia="华文中宋"/>
          <w:spacing w:val="37"/>
          <w:w w:val="125"/>
          <w:sz w:val="32"/>
          <w:szCs w:val="32"/>
        </w:rPr>
        <w:t xml:space="preserve"> </w:t>
      </w:r>
      <w:r w:rsidRPr="007927C2">
        <w:rPr>
          <w:rFonts w:eastAsia="华文中宋" w:hint="eastAsia"/>
          <w:w w:val="125"/>
          <w:sz w:val="32"/>
          <w:szCs w:val="32"/>
        </w:rPr>
        <w:t>量</w:t>
      </w:r>
      <w:r w:rsidRPr="007927C2">
        <w:rPr>
          <w:rFonts w:eastAsia="华文中宋"/>
          <w:w w:val="125"/>
          <w:sz w:val="32"/>
          <w:szCs w:val="32"/>
        </w:rPr>
        <w:t xml:space="preserve">  </w:t>
      </w:r>
      <w:r w:rsidRPr="007927C2">
        <w:rPr>
          <w:rFonts w:eastAsia="华文中宋"/>
          <w:spacing w:val="36"/>
          <w:w w:val="125"/>
          <w:sz w:val="32"/>
          <w:szCs w:val="32"/>
        </w:rPr>
        <w:t xml:space="preserve"> </w:t>
      </w:r>
      <w:r w:rsidRPr="007927C2">
        <w:rPr>
          <w:rFonts w:eastAsia="华文中宋" w:hint="eastAsia"/>
          <w:w w:val="125"/>
          <w:sz w:val="32"/>
          <w:szCs w:val="32"/>
        </w:rPr>
        <w:t>协</w:t>
      </w:r>
      <w:r w:rsidRPr="007927C2">
        <w:rPr>
          <w:rFonts w:eastAsia="华文中宋"/>
          <w:w w:val="125"/>
          <w:sz w:val="32"/>
          <w:szCs w:val="32"/>
        </w:rPr>
        <w:t xml:space="preserve">  </w:t>
      </w:r>
      <w:r w:rsidRPr="007927C2">
        <w:rPr>
          <w:rFonts w:eastAsia="华文中宋"/>
          <w:spacing w:val="37"/>
          <w:w w:val="125"/>
          <w:sz w:val="32"/>
          <w:szCs w:val="32"/>
        </w:rPr>
        <w:t xml:space="preserve"> </w:t>
      </w:r>
      <w:r w:rsidRPr="007927C2">
        <w:rPr>
          <w:rFonts w:eastAsia="华文中宋" w:hint="eastAsia"/>
          <w:w w:val="125"/>
          <w:sz w:val="32"/>
          <w:szCs w:val="32"/>
        </w:rPr>
        <w:t>会</w:t>
      </w:r>
      <w:r>
        <w:rPr>
          <w:rFonts w:eastAsia="华文中宋"/>
          <w:w w:val="125"/>
          <w:sz w:val="32"/>
          <w:szCs w:val="32"/>
        </w:rPr>
        <w:t xml:space="preserve">   </w:t>
      </w:r>
      <w:r>
        <w:rPr>
          <w:rFonts w:eastAsia="华文中宋" w:hint="eastAsia"/>
          <w:w w:val="125"/>
          <w:sz w:val="32"/>
          <w:szCs w:val="32"/>
        </w:rPr>
        <w:t>发布</w:t>
      </w:r>
      <w:r w:rsidRPr="007927C2">
        <w:rPr>
          <w:rFonts w:eastAsia="华文中宋"/>
          <w:spacing w:val="-35"/>
          <w:position w:val="3"/>
          <w:sz w:val="32"/>
          <w:szCs w:val="32"/>
        </w:rPr>
        <w:t xml:space="preserve"> </w:t>
      </w:r>
    </w:p>
    <w:p w14:paraId="12B0519E" w14:textId="77777777" w:rsidR="00D238B5" w:rsidRDefault="00D238B5" w:rsidP="00D238B5">
      <w:pPr>
        <w:tabs>
          <w:tab w:val="left" w:pos="4332"/>
        </w:tabs>
        <w:kinsoku w:val="0"/>
        <w:overflowPunct w:val="0"/>
        <w:ind w:right="50"/>
        <w:jc w:val="center"/>
        <w:rPr>
          <w:rFonts w:ascii="Microsoft JhengHei" w:eastAsia="Microsoft JhengHei" w:hAnsi="Segoe UI Symbol" w:cs="Microsoft JhengHei"/>
          <w:sz w:val="32"/>
          <w:szCs w:val="32"/>
        </w:rPr>
        <w:sectPr w:rsidR="00D238B5" w:rsidSect="006D52A9">
          <w:footerReference w:type="even" r:id="rId9"/>
          <w:pgSz w:w="11907" w:h="16840"/>
          <w:pgMar w:top="500" w:right="680" w:bottom="280" w:left="1300" w:header="720" w:footer="720" w:gutter="0"/>
          <w:cols w:space="720"/>
          <w:noEndnote/>
        </w:sectPr>
      </w:pPr>
    </w:p>
    <w:p w14:paraId="1137CEBD" w14:textId="77777777" w:rsidR="00D238B5" w:rsidRDefault="00D238B5" w:rsidP="00D238B5">
      <w:pPr>
        <w:kinsoku w:val="0"/>
        <w:overflowPunct w:val="0"/>
        <w:spacing w:line="200" w:lineRule="exact"/>
        <w:rPr>
          <w:sz w:val="20"/>
          <w:szCs w:val="20"/>
        </w:rPr>
      </w:pPr>
    </w:p>
    <w:p w14:paraId="2502EA90" w14:textId="77777777" w:rsidR="00D238B5" w:rsidRDefault="00D238B5" w:rsidP="00D238B5">
      <w:pPr>
        <w:pStyle w:val="af1"/>
        <w:spacing w:before="0" w:after="0" w:line="360" w:lineRule="auto"/>
        <w:rPr>
          <w:b/>
          <w:bCs/>
          <w:sz w:val="28"/>
        </w:rPr>
      </w:pPr>
      <w:bookmarkStart w:id="8" w:name="_Toc495932998"/>
      <w:bookmarkStart w:id="9" w:name="_Toc495933391"/>
      <w:bookmarkStart w:id="10" w:name="_Toc495933716"/>
      <w:bookmarkStart w:id="11" w:name="_Toc497230733"/>
      <w:r>
        <w:rPr>
          <w:rFonts w:hint="eastAsia"/>
          <w:b/>
          <w:bCs/>
          <w:sz w:val="28"/>
        </w:rPr>
        <w:t>目</w:t>
      </w:r>
      <w:r>
        <w:rPr>
          <w:b/>
          <w:bCs/>
          <w:sz w:val="28"/>
        </w:rPr>
        <w:t xml:space="preserve">    </w:t>
      </w:r>
      <w:r>
        <w:rPr>
          <w:rFonts w:hint="eastAsia"/>
          <w:b/>
          <w:bCs/>
          <w:sz w:val="28"/>
        </w:rPr>
        <w:t>次</w:t>
      </w:r>
      <w:bookmarkEnd w:id="8"/>
      <w:bookmarkEnd w:id="9"/>
      <w:bookmarkEnd w:id="10"/>
      <w:bookmarkEnd w:id="11"/>
    </w:p>
    <w:sdt>
      <w:sdtPr>
        <w:rPr>
          <w:rFonts w:ascii="Times New Roman" w:eastAsia="等线" w:hAnsi="Times New Roman" w:cs="Times New Roman"/>
          <w:color w:val="auto"/>
          <w:sz w:val="24"/>
          <w:szCs w:val="24"/>
          <w:lang w:val="zh-CN"/>
        </w:rPr>
        <w:id w:val="-617370538"/>
        <w:docPartObj>
          <w:docPartGallery w:val="Table of Contents"/>
          <w:docPartUnique/>
        </w:docPartObj>
      </w:sdtPr>
      <w:sdtEndPr>
        <w:rPr>
          <w:b/>
          <w:bCs/>
        </w:rPr>
      </w:sdtEndPr>
      <w:sdtContent>
        <w:bookmarkStart w:id="12" w:name="_GoBack" w:displacedByCustomXml="prev"/>
        <w:bookmarkEnd w:id="12" w:displacedByCustomXml="prev"/>
        <w:p w14:paraId="676477BC" w14:textId="1ADF09B7" w:rsidR="0063222A" w:rsidRDefault="0063222A">
          <w:pPr>
            <w:pStyle w:val="TOC"/>
          </w:pPr>
        </w:p>
        <w:p w14:paraId="40A56B51" w14:textId="33AF2B98" w:rsidR="00991B4F" w:rsidRDefault="0063222A" w:rsidP="00991B4F">
          <w:pPr>
            <w:pStyle w:val="13"/>
            <w:spacing w:line="360" w:lineRule="auto"/>
            <w:rPr>
              <w:rFonts w:asciiTheme="minorHAnsi" w:eastAsiaTheme="minorEastAsia" w:hAnsiTheme="minorHAnsi" w:cstheme="minorBidi"/>
              <w:noProof/>
              <w:kern w:val="2"/>
              <w:sz w:val="21"/>
              <w:szCs w:val="22"/>
            </w:rPr>
          </w:pPr>
          <w:r w:rsidRPr="0063222A">
            <w:fldChar w:fldCharType="begin"/>
          </w:r>
          <w:r w:rsidRPr="0063222A">
            <w:instrText xml:space="preserve"> TOC \o "1-3" \h \z \u </w:instrText>
          </w:r>
          <w:r w:rsidRPr="0063222A">
            <w:fldChar w:fldCharType="separate"/>
          </w:r>
        </w:p>
        <w:p w14:paraId="2512D73F" w14:textId="72960CAC" w:rsidR="00991B4F" w:rsidRDefault="00991B4F" w:rsidP="00991B4F">
          <w:pPr>
            <w:pStyle w:val="13"/>
            <w:tabs>
              <w:tab w:val="left" w:pos="360"/>
            </w:tabs>
            <w:spacing w:line="360" w:lineRule="auto"/>
            <w:rPr>
              <w:rFonts w:asciiTheme="minorHAnsi" w:eastAsiaTheme="minorEastAsia" w:hAnsiTheme="minorHAnsi" w:cstheme="minorBidi"/>
              <w:noProof/>
              <w:kern w:val="2"/>
              <w:sz w:val="21"/>
              <w:szCs w:val="22"/>
            </w:rPr>
          </w:pPr>
          <w:hyperlink w:anchor="_Toc497230734" w:history="1">
            <w:r w:rsidRPr="00647C8E">
              <w:rPr>
                <w:rStyle w:val="aff2"/>
                <w:noProof/>
              </w:rPr>
              <w:t>前</w:t>
            </w:r>
            <w:r>
              <w:rPr>
                <w:rFonts w:asciiTheme="minorHAnsi" w:eastAsiaTheme="minorEastAsia" w:hAnsiTheme="minorHAnsi" w:cstheme="minorBidi"/>
                <w:noProof/>
                <w:kern w:val="2"/>
                <w:sz w:val="21"/>
                <w:szCs w:val="22"/>
              </w:rPr>
              <w:tab/>
            </w:r>
            <w:r w:rsidRPr="00647C8E">
              <w:rPr>
                <w:rStyle w:val="aff2"/>
                <w:noProof/>
              </w:rPr>
              <w:t>言</w:t>
            </w:r>
            <w:r>
              <w:rPr>
                <w:noProof/>
                <w:webHidden/>
              </w:rPr>
              <w:tab/>
            </w:r>
            <w:r>
              <w:rPr>
                <w:noProof/>
                <w:webHidden/>
              </w:rPr>
              <w:fldChar w:fldCharType="begin"/>
            </w:r>
            <w:r>
              <w:rPr>
                <w:noProof/>
                <w:webHidden/>
              </w:rPr>
              <w:instrText xml:space="preserve"> PAGEREF _Toc497230734 \h </w:instrText>
            </w:r>
            <w:r>
              <w:rPr>
                <w:noProof/>
                <w:webHidden/>
              </w:rPr>
            </w:r>
            <w:r>
              <w:rPr>
                <w:noProof/>
                <w:webHidden/>
              </w:rPr>
              <w:fldChar w:fldCharType="separate"/>
            </w:r>
            <w:r>
              <w:rPr>
                <w:noProof/>
                <w:webHidden/>
              </w:rPr>
              <w:t>III</w:t>
            </w:r>
            <w:r>
              <w:rPr>
                <w:noProof/>
                <w:webHidden/>
              </w:rPr>
              <w:fldChar w:fldCharType="end"/>
            </w:r>
          </w:hyperlink>
        </w:p>
        <w:p w14:paraId="5ED8570A" w14:textId="29C33C50" w:rsidR="00991B4F" w:rsidRDefault="00991B4F" w:rsidP="00991B4F">
          <w:pPr>
            <w:pStyle w:val="13"/>
            <w:tabs>
              <w:tab w:val="left" w:pos="360"/>
            </w:tabs>
            <w:spacing w:line="360" w:lineRule="auto"/>
            <w:rPr>
              <w:rFonts w:asciiTheme="minorHAnsi" w:eastAsiaTheme="minorEastAsia" w:hAnsiTheme="minorHAnsi" w:cstheme="minorBidi"/>
              <w:noProof/>
              <w:kern w:val="2"/>
              <w:sz w:val="21"/>
              <w:szCs w:val="22"/>
            </w:rPr>
          </w:pPr>
          <w:hyperlink w:anchor="_Toc497230735" w:history="1">
            <w:r w:rsidRPr="00647C8E">
              <w:rPr>
                <w:rStyle w:val="aff2"/>
                <w:noProof/>
              </w:rPr>
              <w:t>引</w:t>
            </w:r>
            <w:r>
              <w:rPr>
                <w:rFonts w:asciiTheme="minorHAnsi" w:eastAsiaTheme="minorEastAsia" w:hAnsiTheme="minorHAnsi" w:cstheme="minorBidi"/>
                <w:noProof/>
                <w:kern w:val="2"/>
                <w:sz w:val="21"/>
                <w:szCs w:val="22"/>
              </w:rPr>
              <w:tab/>
            </w:r>
            <w:r w:rsidRPr="00647C8E">
              <w:rPr>
                <w:rStyle w:val="aff2"/>
                <w:noProof/>
              </w:rPr>
              <w:t>言</w:t>
            </w:r>
            <w:r>
              <w:rPr>
                <w:noProof/>
                <w:webHidden/>
              </w:rPr>
              <w:tab/>
            </w:r>
            <w:r>
              <w:rPr>
                <w:noProof/>
                <w:webHidden/>
              </w:rPr>
              <w:fldChar w:fldCharType="begin"/>
            </w:r>
            <w:r>
              <w:rPr>
                <w:noProof/>
                <w:webHidden/>
              </w:rPr>
              <w:instrText xml:space="preserve"> PAGEREF _Toc497230735 \h </w:instrText>
            </w:r>
            <w:r>
              <w:rPr>
                <w:noProof/>
                <w:webHidden/>
              </w:rPr>
            </w:r>
            <w:r>
              <w:rPr>
                <w:noProof/>
                <w:webHidden/>
              </w:rPr>
              <w:fldChar w:fldCharType="separate"/>
            </w:r>
            <w:r>
              <w:rPr>
                <w:noProof/>
                <w:webHidden/>
              </w:rPr>
              <w:t>IV</w:t>
            </w:r>
            <w:r>
              <w:rPr>
                <w:noProof/>
                <w:webHidden/>
              </w:rPr>
              <w:fldChar w:fldCharType="end"/>
            </w:r>
          </w:hyperlink>
        </w:p>
        <w:p w14:paraId="2AB3AB58" w14:textId="0C9D894F" w:rsidR="00991B4F" w:rsidRDefault="00991B4F" w:rsidP="00991B4F">
          <w:pPr>
            <w:pStyle w:val="13"/>
            <w:spacing w:line="360" w:lineRule="auto"/>
            <w:rPr>
              <w:rFonts w:asciiTheme="minorHAnsi" w:eastAsiaTheme="minorEastAsia" w:hAnsiTheme="minorHAnsi" w:cstheme="minorBidi"/>
              <w:noProof/>
              <w:kern w:val="2"/>
              <w:sz w:val="21"/>
              <w:szCs w:val="22"/>
            </w:rPr>
          </w:pPr>
          <w:hyperlink w:anchor="_Toc497230737" w:history="1">
            <w:r w:rsidRPr="00647C8E">
              <w:rPr>
                <w:rStyle w:val="aff2"/>
                <w:rFonts w:ascii="宋体" w:eastAsia="宋体" w:hAnsi="宋体"/>
                <w:noProof/>
              </w:rPr>
              <w:t>1 范围</w:t>
            </w:r>
            <w:r>
              <w:rPr>
                <w:noProof/>
                <w:webHidden/>
              </w:rPr>
              <w:tab/>
            </w:r>
            <w:r>
              <w:rPr>
                <w:noProof/>
                <w:webHidden/>
              </w:rPr>
              <w:fldChar w:fldCharType="begin"/>
            </w:r>
            <w:r>
              <w:rPr>
                <w:noProof/>
                <w:webHidden/>
              </w:rPr>
              <w:instrText xml:space="preserve"> PAGEREF _Toc497230737 \h </w:instrText>
            </w:r>
            <w:r>
              <w:rPr>
                <w:noProof/>
                <w:webHidden/>
              </w:rPr>
            </w:r>
            <w:r>
              <w:rPr>
                <w:noProof/>
                <w:webHidden/>
              </w:rPr>
              <w:fldChar w:fldCharType="separate"/>
            </w:r>
            <w:r>
              <w:rPr>
                <w:noProof/>
                <w:webHidden/>
              </w:rPr>
              <w:t>1</w:t>
            </w:r>
            <w:r>
              <w:rPr>
                <w:noProof/>
                <w:webHidden/>
              </w:rPr>
              <w:fldChar w:fldCharType="end"/>
            </w:r>
          </w:hyperlink>
        </w:p>
        <w:p w14:paraId="49C1207E" w14:textId="5FFEF502" w:rsidR="00991B4F" w:rsidRDefault="00991B4F" w:rsidP="00991B4F">
          <w:pPr>
            <w:pStyle w:val="13"/>
            <w:spacing w:line="360" w:lineRule="auto"/>
            <w:rPr>
              <w:rFonts w:asciiTheme="minorHAnsi" w:eastAsiaTheme="minorEastAsia" w:hAnsiTheme="minorHAnsi" w:cstheme="minorBidi"/>
              <w:noProof/>
              <w:kern w:val="2"/>
              <w:sz w:val="21"/>
              <w:szCs w:val="22"/>
            </w:rPr>
          </w:pPr>
          <w:hyperlink w:anchor="_Toc497230738" w:history="1">
            <w:r w:rsidRPr="00647C8E">
              <w:rPr>
                <w:rStyle w:val="aff2"/>
                <w:rFonts w:ascii="宋体" w:eastAsia="宋体" w:hAnsi="宋体"/>
                <w:noProof/>
              </w:rPr>
              <w:t>2 规范性引用文件</w:t>
            </w:r>
            <w:r>
              <w:rPr>
                <w:noProof/>
                <w:webHidden/>
              </w:rPr>
              <w:tab/>
            </w:r>
            <w:r>
              <w:rPr>
                <w:noProof/>
                <w:webHidden/>
              </w:rPr>
              <w:fldChar w:fldCharType="begin"/>
            </w:r>
            <w:r>
              <w:rPr>
                <w:noProof/>
                <w:webHidden/>
              </w:rPr>
              <w:instrText xml:space="preserve"> PAGEREF _Toc497230738 \h </w:instrText>
            </w:r>
            <w:r>
              <w:rPr>
                <w:noProof/>
                <w:webHidden/>
              </w:rPr>
            </w:r>
            <w:r>
              <w:rPr>
                <w:noProof/>
                <w:webHidden/>
              </w:rPr>
              <w:fldChar w:fldCharType="separate"/>
            </w:r>
            <w:r>
              <w:rPr>
                <w:noProof/>
                <w:webHidden/>
              </w:rPr>
              <w:t>1</w:t>
            </w:r>
            <w:r>
              <w:rPr>
                <w:noProof/>
                <w:webHidden/>
              </w:rPr>
              <w:fldChar w:fldCharType="end"/>
            </w:r>
          </w:hyperlink>
        </w:p>
        <w:p w14:paraId="11084D3B" w14:textId="712E1FF1" w:rsidR="00991B4F" w:rsidRDefault="00991B4F" w:rsidP="00991B4F">
          <w:pPr>
            <w:pStyle w:val="13"/>
            <w:spacing w:line="360" w:lineRule="auto"/>
            <w:rPr>
              <w:rFonts w:asciiTheme="minorHAnsi" w:eastAsiaTheme="minorEastAsia" w:hAnsiTheme="minorHAnsi" w:cstheme="minorBidi"/>
              <w:noProof/>
              <w:kern w:val="2"/>
              <w:sz w:val="21"/>
              <w:szCs w:val="22"/>
            </w:rPr>
          </w:pPr>
          <w:hyperlink w:anchor="_Toc497230739" w:history="1">
            <w:r w:rsidRPr="00647C8E">
              <w:rPr>
                <w:rStyle w:val="aff2"/>
                <w:rFonts w:ascii="宋体" w:eastAsia="宋体" w:hAnsi="宋体"/>
                <w:noProof/>
              </w:rPr>
              <w:t>3 术语和定义</w:t>
            </w:r>
            <w:r>
              <w:rPr>
                <w:noProof/>
                <w:webHidden/>
              </w:rPr>
              <w:tab/>
            </w:r>
            <w:r>
              <w:rPr>
                <w:noProof/>
                <w:webHidden/>
              </w:rPr>
              <w:fldChar w:fldCharType="begin"/>
            </w:r>
            <w:r>
              <w:rPr>
                <w:noProof/>
                <w:webHidden/>
              </w:rPr>
              <w:instrText xml:space="preserve"> PAGEREF _Toc497230739 \h </w:instrText>
            </w:r>
            <w:r>
              <w:rPr>
                <w:noProof/>
                <w:webHidden/>
              </w:rPr>
            </w:r>
            <w:r>
              <w:rPr>
                <w:noProof/>
                <w:webHidden/>
              </w:rPr>
              <w:fldChar w:fldCharType="separate"/>
            </w:r>
            <w:r>
              <w:rPr>
                <w:noProof/>
                <w:webHidden/>
              </w:rPr>
              <w:t>1</w:t>
            </w:r>
            <w:r>
              <w:rPr>
                <w:noProof/>
                <w:webHidden/>
              </w:rPr>
              <w:fldChar w:fldCharType="end"/>
            </w:r>
          </w:hyperlink>
        </w:p>
        <w:p w14:paraId="0687808B" w14:textId="73C4671F" w:rsidR="00991B4F" w:rsidRDefault="00991B4F" w:rsidP="00991B4F">
          <w:pPr>
            <w:pStyle w:val="13"/>
            <w:spacing w:line="360" w:lineRule="auto"/>
            <w:rPr>
              <w:rFonts w:asciiTheme="minorHAnsi" w:eastAsiaTheme="minorEastAsia" w:hAnsiTheme="minorHAnsi" w:cstheme="minorBidi"/>
              <w:noProof/>
              <w:kern w:val="2"/>
              <w:sz w:val="21"/>
              <w:szCs w:val="22"/>
            </w:rPr>
          </w:pPr>
          <w:hyperlink w:anchor="_Toc497230740" w:history="1">
            <w:r w:rsidRPr="00647C8E">
              <w:rPr>
                <w:rStyle w:val="aff2"/>
                <w:rFonts w:ascii="宋体" w:eastAsia="宋体" w:hAnsi="宋体"/>
                <w:noProof/>
              </w:rPr>
              <w:t>4 评价要求</w:t>
            </w:r>
            <w:r>
              <w:rPr>
                <w:noProof/>
                <w:webHidden/>
              </w:rPr>
              <w:tab/>
            </w:r>
            <w:r>
              <w:rPr>
                <w:noProof/>
                <w:webHidden/>
              </w:rPr>
              <w:fldChar w:fldCharType="begin"/>
            </w:r>
            <w:r>
              <w:rPr>
                <w:noProof/>
                <w:webHidden/>
              </w:rPr>
              <w:instrText xml:space="preserve"> PAGEREF _Toc497230740 \h </w:instrText>
            </w:r>
            <w:r>
              <w:rPr>
                <w:noProof/>
                <w:webHidden/>
              </w:rPr>
            </w:r>
            <w:r>
              <w:rPr>
                <w:noProof/>
                <w:webHidden/>
              </w:rPr>
              <w:fldChar w:fldCharType="separate"/>
            </w:r>
            <w:r>
              <w:rPr>
                <w:noProof/>
                <w:webHidden/>
              </w:rPr>
              <w:t>3</w:t>
            </w:r>
            <w:r>
              <w:rPr>
                <w:noProof/>
                <w:webHidden/>
              </w:rPr>
              <w:fldChar w:fldCharType="end"/>
            </w:r>
          </w:hyperlink>
        </w:p>
        <w:p w14:paraId="175AF924" w14:textId="1FE779AC" w:rsidR="00991B4F" w:rsidRDefault="00991B4F" w:rsidP="00991B4F">
          <w:pPr>
            <w:pStyle w:val="21"/>
            <w:tabs>
              <w:tab w:val="right" w:leader="dot" w:pos="8417"/>
            </w:tabs>
            <w:spacing w:line="360" w:lineRule="auto"/>
            <w:ind w:left="480"/>
            <w:rPr>
              <w:rFonts w:asciiTheme="minorHAnsi" w:eastAsiaTheme="minorEastAsia" w:hAnsiTheme="minorHAnsi" w:cstheme="minorBidi"/>
              <w:noProof/>
              <w:kern w:val="2"/>
              <w:sz w:val="21"/>
              <w:szCs w:val="22"/>
            </w:rPr>
          </w:pPr>
          <w:hyperlink w:anchor="_Toc497230741" w:history="1">
            <w:r w:rsidRPr="00647C8E">
              <w:rPr>
                <w:rStyle w:val="aff2"/>
                <w:rFonts w:eastAsia="宋体"/>
                <w:noProof/>
              </w:rPr>
              <w:t>4.1</w:t>
            </w:r>
            <w:r w:rsidRPr="00647C8E">
              <w:rPr>
                <w:rStyle w:val="aff2"/>
                <w:rFonts w:ascii="宋体" w:eastAsia="宋体" w:hAnsi="宋体"/>
                <w:noProof/>
              </w:rPr>
              <w:t xml:space="preserve"> 领导</w:t>
            </w:r>
            <w:r>
              <w:rPr>
                <w:noProof/>
                <w:webHidden/>
              </w:rPr>
              <w:tab/>
            </w:r>
            <w:r>
              <w:rPr>
                <w:noProof/>
                <w:webHidden/>
              </w:rPr>
              <w:fldChar w:fldCharType="begin"/>
            </w:r>
            <w:r>
              <w:rPr>
                <w:noProof/>
                <w:webHidden/>
              </w:rPr>
              <w:instrText xml:space="preserve"> PAGEREF _Toc497230741 \h </w:instrText>
            </w:r>
            <w:r>
              <w:rPr>
                <w:noProof/>
                <w:webHidden/>
              </w:rPr>
            </w:r>
            <w:r>
              <w:rPr>
                <w:noProof/>
                <w:webHidden/>
              </w:rPr>
              <w:fldChar w:fldCharType="separate"/>
            </w:r>
            <w:r>
              <w:rPr>
                <w:noProof/>
                <w:webHidden/>
              </w:rPr>
              <w:t>3</w:t>
            </w:r>
            <w:r>
              <w:rPr>
                <w:noProof/>
                <w:webHidden/>
              </w:rPr>
              <w:fldChar w:fldCharType="end"/>
            </w:r>
          </w:hyperlink>
        </w:p>
        <w:p w14:paraId="181486BD" w14:textId="0DBF3945" w:rsidR="00991B4F" w:rsidRDefault="00991B4F" w:rsidP="00991B4F">
          <w:pPr>
            <w:pStyle w:val="21"/>
            <w:tabs>
              <w:tab w:val="right" w:leader="dot" w:pos="8417"/>
            </w:tabs>
            <w:spacing w:line="360" w:lineRule="auto"/>
            <w:ind w:left="480"/>
            <w:rPr>
              <w:rFonts w:asciiTheme="minorHAnsi" w:eastAsiaTheme="minorEastAsia" w:hAnsiTheme="minorHAnsi" w:cstheme="minorBidi"/>
              <w:noProof/>
              <w:kern w:val="2"/>
              <w:sz w:val="21"/>
              <w:szCs w:val="22"/>
            </w:rPr>
          </w:pPr>
          <w:hyperlink w:anchor="_Toc497230742" w:history="1">
            <w:r w:rsidRPr="00647C8E">
              <w:rPr>
                <w:rStyle w:val="aff2"/>
                <w:rFonts w:eastAsia="宋体"/>
                <w:noProof/>
              </w:rPr>
              <w:t xml:space="preserve">4.2 </w:t>
            </w:r>
            <w:r w:rsidRPr="00647C8E">
              <w:rPr>
                <w:rStyle w:val="aff2"/>
                <w:rFonts w:eastAsia="宋体"/>
                <w:noProof/>
              </w:rPr>
              <w:t>战略</w:t>
            </w:r>
            <w:r>
              <w:rPr>
                <w:noProof/>
                <w:webHidden/>
              </w:rPr>
              <w:tab/>
            </w:r>
            <w:r>
              <w:rPr>
                <w:noProof/>
                <w:webHidden/>
              </w:rPr>
              <w:fldChar w:fldCharType="begin"/>
            </w:r>
            <w:r>
              <w:rPr>
                <w:noProof/>
                <w:webHidden/>
              </w:rPr>
              <w:instrText xml:space="preserve"> PAGEREF _Toc497230742 \h </w:instrText>
            </w:r>
            <w:r>
              <w:rPr>
                <w:noProof/>
                <w:webHidden/>
              </w:rPr>
            </w:r>
            <w:r>
              <w:rPr>
                <w:noProof/>
                <w:webHidden/>
              </w:rPr>
              <w:fldChar w:fldCharType="separate"/>
            </w:r>
            <w:r>
              <w:rPr>
                <w:noProof/>
                <w:webHidden/>
              </w:rPr>
              <w:t>4</w:t>
            </w:r>
            <w:r>
              <w:rPr>
                <w:noProof/>
                <w:webHidden/>
              </w:rPr>
              <w:fldChar w:fldCharType="end"/>
            </w:r>
          </w:hyperlink>
        </w:p>
        <w:p w14:paraId="6681BE06" w14:textId="644CADB8" w:rsidR="00991B4F" w:rsidRDefault="00991B4F" w:rsidP="00991B4F">
          <w:pPr>
            <w:pStyle w:val="21"/>
            <w:tabs>
              <w:tab w:val="right" w:leader="dot" w:pos="8417"/>
            </w:tabs>
            <w:spacing w:line="360" w:lineRule="auto"/>
            <w:ind w:left="480"/>
            <w:rPr>
              <w:rFonts w:asciiTheme="minorHAnsi" w:eastAsiaTheme="minorEastAsia" w:hAnsiTheme="minorHAnsi" w:cstheme="minorBidi"/>
              <w:noProof/>
              <w:kern w:val="2"/>
              <w:sz w:val="21"/>
              <w:szCs w:val="22"/>
            </w:rPr>
          </w:pPr>
          <w:hyperlink w:anchor="_Toc497230743" w:history="1">
            <w:r w:rsidRPr="00647C8E">
              <w:rPr>
                <w:rStyle w:val="aff2"/>
                <w:rFonts w:eastAsia="宋体"/>
                <w:noProof/>
              </w:rPr>
              <w:t xml:space="preserve">4.3 </w:t>
            </w:r>
            <w:r w:rsidRPr="00647C8E">
              <w:rPr>
                <w:rStyle w:val="aff2"/>
                <w:rFonts w:eastAsia="宋体"/>
                <w:noProof/>
              </w:rPr>
              <w:t>顾客与市场</w:t>
            </w:r>
            <w:r>
              <w:rPr>
                <w:noProof/>
                <w:webHidden/>
              </w:rPr>
              <w:tab/>
            </w:r>
            <w:r>
              <w:rPr>
                <w:noProof/>
                <w:webHidden/>
              </w:rPr>
              <w:fldChar w:fldCharType="begin"/>
            </w:r>
            <w:r>
              <w:rPr>
                <w:noProof/>
                <w:webHidden/>
              </w:rPr>
              <w:instrText xml:space="preserve"> PAGEREF _Toc497230743 \h </w:instrText>
            </w:r>
            <w:r>
              <w:rPr>
                <w:noProof/>
                <w:webHidden/>
              </w:rPr>
            </w:r>
            <w:r>
              <w:rPr>
                <w:noProof/>
                <w:webHidden/>
              </w:rPr>
              <w:fldChar w:fldCharType="separate"/>
            </w:r>
            <w:r>
              <w:rPr>
                <w:noProof/>
                <w:webHidden/>
              </w:rPr>
              <w:t>6</w:t>
            </w:r>
            <w:r>
              <w:rPr>
                <w:noProof/>
                <w:webHidden/>
              </w:rPr>
              <w:fldChar w:fldCharType="end"/>
            </w:r>
          </w:hyperlink>
        </w:p>
        <w:p w14:paraId="1A63E351" w14:textId="4223E90B" w:rsidR="00991B4F" w:rsidRDefault="00991B4F" w:rsidP="00991B4F">
          <w:pPr>
            <w:pStyle w:val="21"/>
            <w:tabs>
              <w:tab w:val="right" w:leader="dot" w:pos="8417"/>
            </w:tabs>
            <w:spacing w:line="360" w:lineRule="auto"/>
            <w:ind w:left="480"/>
            <w:rPr>
              <w:rFonts w:asciiTheme="minorHAnsi" w:eastAsiaTheme="minorEastAsia" w:hAnsiTheme="minorHAnsi" w:cstheme="minorBidi"/>
              <w:noProof/>
              <w:kern w:val="2"/>
              <w:sz w:val="21"/>
              <w:szCs w:val="22"/>
            </w:rPr>
          </w:pPr>
          <w:hyperlink w:anchor="_Toc497230744" w:history="1">
            <w:r w:rsidRPr="00647C8E">
              <w:rPr>
                <w:rStyle w:val="aff2"/>
                <w:rFonts w:eastAsia="宋体"/>
                <w:noProof/>
              </w:rPr>
              <w:t xml:space="preserve">4.4 </w:t>
            </w:r>
            <w:r w:rsidRPr="00647C8E">
              <w:rPr>
                <w:rStyle w:val="aff2"/>
                <w:rFonts w:ascii="宋体" w:eastAsia="宋体" w:hAnsi="宋体"/>
                <w:noProof/>
              </w:rPr>
              <w:t>资源</w:t>
            </w:r>
            <w:r>
              <w:rPr>
                <w:noProof/>
                <w:webHidden/>
              </w:rPr>
              <w:tab/>
            </w:r>
            <w:r>
              <w:rPr>
                <w:noProof/>
                <w:webHidden/>
              </w:rPr>
              <w:fldChar w:fldCharType="begin"/>
            </w:r>
            <w:r>
              <w:rPr>
                <w:noProof/>
                <w:webHidden/>
              </w:rPr>
              <w:instrText xml:space="preserve"> PAGEREF _Toc497230744 \h </w:instrText>
            </w:r>
            <w:r>
              <w:rPr>
                <w:noProof/>
                <w:webHidden/>
              </w:rPr>
            </w:r>
            <w:r>
              <w:rPr>
                <w:noProof/>
                <w:webHidden/>
              </w:rPr>
              <w:fldChar w:fldCharType="separate"/>
            </w:r>
            <w:r>
              <w:rPr>
                <w:noProof/>
                <w:webHidden/>
              </w:rPr>
              <w:t>7</w:t>
            </w:r>
            <w:r>
              <w:rPr>
                <w:noProof/>
                <w:webHidden/>
              </w:rPr>
              <w:fldChar w:fldCharType="end"/>
            </w:r>
          </w:hyperlink>
        </w:p>
        <w:p w14:paraId="05146CED" w14:textId="6F2AF144" w:rsidR="00991B4F" w:rsidRDefault="00991B4F" w:rsidP="00991B4F">
          <w:pPr>
            <w:pStyle w:val="21"/>
            <w:tabs>
              <w:tab w:val="right" w:leader="dot" w:pos="8417"/>
            </w:tabs>
            <w:spacing w:line="360" w:lineRule="auto"/>
            <w:ind w:left="480"/>
            <w:rPr>
              <w:rFonts w:asciiTheme="minorHAnsi" w:eastAsiaTheme="minorEastAsia" w:hAnsiTheme="minorHAnsi" w:cstheme="minorBidi"/>
              <w:noProof/>
              <w:kern w:val="2"/>
              <w:sz w:val="21"/>
              <w:szCs w:val="22"/>
            </w:rPr>
          </w:pPr>
          <w:hyperlink w:anchor="_Toc497230745" w:history="1">
            <w:r w:rsidRPr="00647C8E">
              <w:rPr>
                <w:rStyle w:val="aff2"/>
                <w:rFonts w:ascii="宋体" w:eastAsia="宋体" w:hAnsi="宋体"/>
                <w:noProof/>
              </w:rPr>
              <w:t>4.5 过程管理</w:t>
            </w:r>
            <w:r>
              <w:rPr>
                <w:noProof/>
                <w:webHidden/>
              </w:rPr>
              <w:tab/>
            </w:r>
            <w:r>
              <w:rPr>
                <w:noProof/>
                <w:webHidden/>
              </w:rPr>
              <w:fldChar w:fldCharType="begin"/>
            </w:r>
            <w:r>
              <w:rPr>
                <w:noProof/>
                <w:webHidden/>
              </w:rPr>
              <w:instrText xml:space="preserve"> PAGEREF _Toc497230745 \h </w:instrText>
            </w:r>
            <w:r>
              <w:rPr>
                <w:noProof/>
                <w:webHidden/>
              </w:rPr>
            </w:r>
            <w:r>
              <w:rPr>
                <w:noProof/>
                <w:webHidden/>
              </w:rPr>
              <w:fldChar w:fldCharType="separate"/>
            </w:r>
            <w:r>
              <w:rPr>
                <w:noProof/>
                <w:webHidden/>
              </w:rPr>
              <w:t>9</w:t>
            </w:r>
            <w:r>
              <w:rPr>
                <w:noProof/>
                <w:webHidden/>
              </w:rPr>
              <w:fldChar w:fldCharType="end"/>
            </w:r>
          </w:hyperlink>
        </w:p>
        <w:p w14:paraId="7BA3730C" w14:textId="6CBDAE90" w:rsidR="00991B4F" w:rsidRDefault="00991B4F" w:rsidP="00991B4F">
          <w:pPr>
            <w:pStyle w:val="21"/>
            <w:tabs>
              <w:tab w:val="right" w:leader="dot" w:pos="8417"/>
            </w:tabs>
            <w:spacing w:line="360" w:lineRule="auto"/>
            <w:ind w:left="480"/>
            <w:rPr>
              <w:rFonts w:asciiTheme="minorHAnsi" w:eastAsiaTheme="minorEastAsia" w:hAnsiTheme="minorHAnsi" w:cstheme="minorBidi"/>
              <w:noProof/>
              <w:kern w:val="2"/>
              <w:sz w:val="21"/>
              <w:szCs w:val="22"/>
            </w:rPr>
          </w:pPr>
          <w:hyperlink w:anchor="_Toc497230746" w:history="1">
            <w:r w:rsidRPr="00647C8E">
              <w:rPr>
                <w:rStyle w:val="aff2"/>
                <w:rFonts w:eastAsia="宋体"/>
                <w:noProof/>
              </w:rPr>
              <w:t xml:space="preserve">4.6 </w:t>
            </w:r>
            <w:r w:rsidRPr="00647C8E">
              <w:rPr>
                <w:rStyle w:val="aff2"/>
                <w:rFonts w:eastAsia="宋体"/>
                <w:noProof/>
              </w:rPr>
              <w:t>测量、分析与改进</w:t>
            </w:r>
            <w:r>
              <w:rPr>
                <w:noProof/>
                <w:webHidden/>
              </w:rPr>
              <w:tab/>
            </w:r>
            <w:r>
              <w:rPr>
                <w:noProof/>
                <w:webHidden/>
              </w:rPr>
              <w:fldChar w:fldCharType="begin"/>
            </w:r>
            <w:r>
              <w:rPr>
                <w:noProof/>
                <w:webHidden/>
              </w:rPr>
              <w:instrText xml:space="preserve"> PAGEREF _Toc497230746 \h </w:instrText>
            </w:r>
            <w:r>
              <w:rPr>
                <w:noProof/>
                <w:webHidden/>
              </w:rPr>
            </w:r>
            <w:r>
              <w:rPr>
                <w:noProof/>
                <w:webHidden/>
              </w:rPr>
              <w:fldChar w:fldCharType="separate"/>
            </w:r>
            <w:r>
              <w:rPr>
                <w:noProof/>
                <w:webHidden/>
              </w:rPr>
              <w:t>10</w:t>
            </w:r>
            <w:r>
              <w:rPr>
                <w:noProof/>
                <w:webHidden/>
              </w:rPr>
              <w:fldChar w:fldCharType="end"/>
            </w:r>
          </w:hyperlink>
        </w:p>
        <w:p w14:paraId="488180FB" w14:textId="14F7E4D1" w:rsidR="00991B4F" w:rsidRDefault="00991B4F">
          <w:pPr>
            <w:pStyle w:val="13"/>
            <w:rPr>
              <w:rFonts w:asciiTheme="minorHAnsi" w:eastAsiaTheme="minorEastAsia" w:hAnsiTheme="minorHAnsi" w:cstheme="minorBidi"/>
              <w:noProof/>
              <w:kern w:val="2"/>
              <w:sz w:val="21"/>
              <w:szCs w:val="22"/>
            </w:rPr>
          </w:pPr>
          <w:hyperlink w:anchor="_Toc497230747" w:history="1">
            <w:r w:rsidRPr="00647C8E">
              <w:rPr>
                <w:rStyle w:val="aff2"/>
                <w:rFonts w:ascii="宋体" w:eastAsia="宋体" w:hAnsi="宋体"/>
                <w:noProof/>
              </w:rPr>
              <w:t>附</w:t>
            </w:r>
            <w:r>
              <w:rPr>
                <w:rStyle w:val="aff2"/>
                <w:rFonts w:ascii="宋体" w:eastAsia="宋体" w:hAnsi="宋体"/>
                <w:noProof/>
              </w:rPr>
              <w:t xml:space="preserve"> </w:t>
            </w:r>
            <w:r w:rsidRPr="00647C8E">
              <w:rPr>
                <w:rStyle w:val="aff2"/>
                <w:rFonts w:ascii="宋体" w:eastAsia="宋体" w:hAnsi="宋体"/>
                <w:noProof/>
              </w:rPr>
              <w:t>录</w:t>
            </w:r>
            <w:r>
              <w:rPr>
                <w:rStyle w:val="aff2"/>
                <w:rFonts w:ascii="宋体" w:eastAsia="宋体" w:hAnsi="宋体"/>
                <w:noProof/>
              </w:rPr>
              <w:t xml:space="preserve"> </w:t>
            </w:r>
            <w:r w:rsidRPr="00647C8E">
              <w:rPr>
                <w:rStyle w:val="aff2"/>
                <w:rFonts w:ascii="宋体" w:eastAsia="宋体" w:hAnsi="宋体"/>
                <w:noProof/>
              </w:rPr>
              <w:t>A</w:t>
            </w:r>
            <w:r>
              <w:rPr>
                <w:noProof/>
                <w:webHidden/>
              </w:rPr>
              <w:tab/>
            </w:r>
            <w:r>
              <w:rPr>
                <w:noProof/>
                <w:webHidden/>
              </w:rPr>
              <w:fldChar w:fldCharType="begin"/>
            </w:r>
            <w:r>
              <w:rPr>
                <w:noProof/>
                <w:webHidden/>
              </w:rPr>
              <w:instrText xml:space="preserve"> PAGEREF _Toc497230747 \h </w:instrText>
            </w:r>
            <w:r>
              <w:rPr>
                <w:noProof/>
                <w:webHidden/>
              </w:rPr>
            </w:r>
            <w:r>
              <w:rPr>
                <w:noProof/>
                <w:webHidden/>
              </w:rPr>
              <w:fldChar w:fldCharType="separate"/>
            </w:r>
            <w:r>
              <w:rPr>
                <w:noProof/>
                <w:webHidden/>
              </w:rPr>
              <w:t>14</w:t>
            </w:r>
            <w:r>
              <w:rPr>
                <w:noProof/>
                <w:webHidden/>
              </w:rPr>
              <w:fldChar w:fldCharType="end"/>
            </w:r>
          </w:hyperlink>
        </w:p>
        <w:p w14:paraId="2B3DED22" w14:textId="0E430AA9" w:rsidR="00991B4F" w:rsidRDefault="00991B4F">
          <w:pPr>
            <w:pStyle w:val="13"/>
            <w:rPr>
              <w:rFonts w:asciiTheme="minorHAnsi" w:eastAsiaTheme="minorEastAsia" w:hAnsiTheme="minorHAnsi" w:cstheme="minorBidi"/>
              <w:noProof/>
              <w:kern w:val="2"/>
              <w:sz w:val="21"/>
              <w:szCs w:val="22"/>
            </w:rPr>
          </w:pPr>
          <w:hyperlink w:anchor="_Toc497230748" w:history="1">
            <w:r w:rsidRPr="00647C8E">
              <w:rPr>
                <w:rStyle w:val="aff2"/>
                <w:rFonts w:ascii="宋体" w:eastAsia="宋体" w:hAnsi="宋体"/>
                <w:noProof/>
              </w:rPr>
              <w:t>附</w:t>
            </w:r>
            <w:r>
              <w:rPr>
                <w:rStyle w:val="aff2"/>
                <w:rFonts w:ascii="宋体" w:eastAsia="宋体" w:hAnsi="宋体"/>
                <w:noProof/>
              </w:rPr>
              <w:t xml:space="preserve"> </w:t>
            </w:r>
            <w:r w:rsidRPr="00647C8E">
              <w:rPr>
                <w:rStyle w:val="aff2"/>
                <w:rFonts w:ascii="宋体" w:eastAsia="宋体" w:hAnsi="宋体"/>
                <w:noProof/>
              </w:rPr>
              <w:t>录 B</w:t>
            </w:r>
            <w:r>
              <w:rPr>
                <w:noProof/>
                <w:webHidden/>
              </w:rPr>
              <w:tab/>
            </w:r>
            <w:r>
              <w:rPr>
                <w:noProof/>
                <w:webHidden/>
              </w:rPr>
              <w:fldChar w:fldCharType="begin"/>
            </w:r>
            <w:r>
              <w:rPr>
                <w:noProof/>
                <w:webHidden/>
              </w:rPr>
              <w:instrText xml:space="preserve"> PAGEREF _Toc497230748 \h </w:instrText>
            </w:r>
            <w:r>
              <w:rPr>
                <w:noProof/>
                <w:webHidden/>
              </w:rPr>
            </w:r>
            <w:r>
              <w:rPr>
                <w:noProof/>
                <w:webHidden/>
              </w:rPr>
              <w:fldChar w:fldCharType="separate"/>
            </w:r>
            <w:r>
              <w:rPr>
                <w:noProof/>
                <w:webHidden/>
              </w:rPr>
              <w:t>15</w:t>
            </w:r>
            <w:r>
              <w:rPr>
                <w:noProof/>
                <w:webHidden/>
              </w:rPr>
              <w:fldChar w:fldCharType="end"/>
            </w:r>
          </w:hyperlink>
        </w:p>
        <w:p w14:paraId="01BF03ED" w14:textId="64AE9ABD" w:rsidR="00991B4F" w:rsidRDefault="00991B4F">
          <w:pPr>
            <w:pStyle w:val="13"/>
            <w:rPr>
              <w:rFonts w:asciiTheme="minorHAnsi" w:eastAsiaTheme="minorEastAsia" w:hAnsiTheme="minorHAnsi" w:cstheme="minorBidi"/>
              <w:noProof/>
              <w:kern w:val="2"/>
              <w:sz w:val="21"/>
              <w:szCs w:val="22"/>
            </w:rPr>
          </w:pPr>
          <w:hyperlink w:anchor="_Toc497230749" w:history="1">
            <w:r w:rsidRPr="00647C8E">
              <w:rPr>
                <w:rStyle w:val="aff2"/>
                <w:rFonts w:ascii="黑体" w:eastAsia="黑体" w:hAnsi="黑体"/>
                <w:noProof/>
              </w:rPr>
              <w:t>参  考  文  献</w:t>
            </w:r>
            <w:r>
              <w:rPr>
                <w:noProof/>
                <w:webHidden/>
              </w:rPr>
              <w:tab/>
            </w:r>
            <w:r>
              <w:rPr>
                <w:noProof/>
                <w:webHidden/>
              </w:rPr>
              <w:fldChar w:fldCharType="begin"/>
            </w:r>
            <w:r>
              <w:rPr>
                <w:noProof/>
                <w:webHidden/>
              </w:rPr>
              <w:instrText xml:space="preserve"> PAGEREF _Toc497230749 \h </w:instrText>
            </w:r>
            <w:r>
              <w:rPr>
                <w:noProof/>
                <w:webHidden/>
              </w:rPr>
            </w:r>
            <w:r>
              <w:rPr>
                <w:noProof/>
                <w:webHidden/>
              </w:rPr>
              <w:fldChar w:fldCharType="separate"/>
            </w:r>
            <w:r>
              <w:rPr>
                <w:noProof/>
                <w:webHidden/>
              </w:rPr>
              <w:t>19</w:t>
            </w:r>
            <w:r>
              <w:rPr>
                <w:noProof/>
                <w:webHidden/>
              </w:rPr>
              <w:fldChar w:fldCharType="end"/>
            </w:r>
          </w:hyperlink>
        </w:p>
        <w:p w14:paraId="145245DC" w14:textId="50AA3BF4" w:rsidR="0063222A" w:rsidRDefault="0063222A" w:rsidP="0063222A">
          <w:pPr>
            <w:spacing w:line="480" w:lineRule="auto"/>
          </w:pPr>
          <w:r w:rsidRPr="0063222A">
            <w:rPr>
              <w:rFonts w:ascii="宋体" w:eastAsia="宋体" w:hAnsi="宋体"/>
              <w:b/>
              <w:bCs/>
              <w:lang w:val="zh-CN"/>
            </w:rPr>
            <w:fldChar w:fldCharType="end"/>
          </w:r>
        </w:p>
      </w:sdtContent>
    </w:sdt>
    <w:p w14:paraId="7BED537D" w14:textId="77777777" w:rsidR="00D238B5" w:rsidRDefault="00D238B5" w:rsidP="006D52A9">
      <w:pPr>
        <w:pStyle w:val="4"/>
        <w:ind w:firstLineChars="0" w:firstLine="0"/>
        <w:rPr>
          <w:sz w:val="24"/>
        </w:rPr>
      </w:pPr>
    </w:p>
    <w:p w14:paraId="082353F1" w14:textId="77777777" w:rsidR="00D238B5" w:rsidRPr="007927C2" w:rsidRDefault="00D238B5" w:rsidP="00D238B5">
      <w:pPr>
        <w:widowControl/>
        <w:spacing w:line="360" w:lineRule="auto"/>
        <w:rPr>
          <w:rFonts w:eastAsia="宋体"/>
          <w:sz w:val="21"/>
          <w:szCs w:val="21"/>
        </w:rPr>
      </w:pPr>
    </w:p>
    <w:p w14:paraId="4E5800F1" w14:textId="77777777" w:rsidR="00D238B5" w:rsidRDefault="00D238B5" w:rsidP="00D238B5"/>
    <w:p w14:paraId="212906D4" w14:textId="77777777" w:rsidR="00D238B5" w:rsidRDefault="00D238B5" w:rsidP="00D238B5"/>
    <w:p w14:paraId="3DF7AE5C" w14:textId="77777777" w:rsidR="00D238B5" w:rsidRDefault="00D238B5" w:rsidP="00D238B5"/>
    <w:p w14:paraId="61E8D3DD" w14:textId="77777777" w:rsidR="00D238B5" w:rsidRDefault="00D238B5" w:rsidP="00D238B5"/>
    <w:p w14:paraId="3C14BA53" w14:textId="77777777" w:rsidR="00D238B5" w:rsidRDefault="00D238B5" w:rsidP="00D238B5"/>
    <w:p w14:paraId="023CD15B" w14:textId="77777777" w:rsidR="00D238B5" w:rsidRDefault="00D238B5" w:rsidP="00D238B5"/>
    <w:p w14:paraId="7238434F" w14:textId="77777777" w:rsidR="00D238B5" w:rsidRDefault="00D238B5" w:rsidP="00D238B5"/>
    <w:p w14:paraId="737B10D4" w14:textId="77777777" w:rsidR="00D238B5" w:rsidRDefault="00D238B5" w:rsidP="00D238B5"/>
    <w:p w14:paraId="534191C5" w14:textId="77777777" w:rsidR="00D238B5" w:rsidRDefault="00D238B5" w:rsidP="00D238B5"/>
    <w:p w14:paraId="15821D0B" w14:textId="77777777" w:rsidR="00D238B5" w:rsidRPr="007927C2" w:rsidRDefault="00D238B5" w:rsidP="00D238B5">
      <w:pPr>
        <w:kinsoku w:val="0"/>
        <w:overflowPunct w:val="0"/>
        <w:spacing w:line="200" w:lineRule="exact"/>
        <w:rPr>
          <w:sz w:val="20"/>
          <w:szCs w:val="20"/>
        </w:rPr>
        <w:sectPr w:rsidR="00D238B5" w:rsidRPr="007927C2" w:rsidSect="006D52A9">
          <w:footerReference w:type="default" r:id="rId10"/>
          <w:pgSz w:w="11907" w:h="16840"/>
          <w:pgMar w:top="1440" w:right="1800" w:bottom="1440" w:left="1800" w:header="720" w:footer="720" w:gutter="0"/>
          <w:pgNumType w:fmt="upperRoman" w:start="1"/>
          <w:cols w:space="720" w:equalWidth="0">
            <w:col w:w="8427"/>
          </w:cols>
          <w:noEndnote/>
          <w:docGrid w:linePitch="326"/>
        </w:sectPr>
      </w:pPr>
    </w:p>
    <w:p w14:paraId="3BA0E6BE" w14:textId="77777777" w:rsidR="00D238B5" w:rsidRPr="006D52A9" w:rsidRDefault="00D238B5" w:rsidP="006D52A9">
      <w:pPr>
        <w:pStyle w:val="1"/>
        <w:jc w:val="center"/>
      </w:pPr>
      <w:bookmarkStart w:id="13" w:name="_Toc497230734"/>
      <w:r w:rsidRPr="006D52A9">
        <w:rPr>
          <w:rFonts w:hint="eastAsia"/>
        </w:rPr>
        <w:lastRenderedPageBreak/>
        <w:t>前</w:t>
      </w:r>
      <w:r w:rsidRPr="006D52A9">
        <w:tab/>
      </w:r>
      <w:r w:rsidRPr="006D52A9">
        <w:rPr>
          <w:rFonts w:hint="eastAsia"/>
        </w:rPr>
        <w:t>言</w:t>
      </w:r>
      <w:bookmarkEnd w:id="13"/>
    </w:p>
    <w:p w14:paraId="26C0E642" w14:textId="77777777" w:rsidR="00D238B5" w:rsidRPr="006177D1" w:rsidRDefault="00D238B5" w:rsidP="00D238B5">
      <w:pPr>
        <w:kinsoku w:val="0"/>
        <w:overflowPunct w:val="0"/>
        <w:spacing w:line="200" w:lineRule="exact"/>
        <w:rPr>
          <w:rFonts w:ascii="宋体" w:eastAsia="宋体" w:hAnsi="宋体"/>
          <w:sz w:val="20"/>
          <w:szCs w:val="20"/>
        </w:rPr>
      </w:pPr>
    </w:p>
    <w:p w14:paraId="514E46A5" w14:textId="77777777" w:rsidR="00D238B5" w:rsidRPr="006177D1" w:rsidRDefault="00D238B5" w:rsidP="00D238B5">
      <w:pPr>
        <w:kinsoku w:val="0"/>
        <w:overflowPunct w:val="0"/>
        <w:spacing w:before="14" w:line="240" w:lineRule="exact"/>
        <w:rPr>
          <w:rFonts w:ascii="宋体" w:eastAsia="宋体" w:hAnsi="宋体"/>
        </w:rPr>
      </w:pPr>
    </w:p>
    <w:p w14:paraId="42F90B85" w14:textId="30C0D950" w:rsidR="00D238B5" w:rsidRDefault="00D238B5" w:rsidP="00D238B5">
      <w:pPr>
        <w:pStyle w:val="af"/>
        <w:kinsoku w:val="0"/>
        <w:overflowPunct w:val="0"/>
        <w:spacing w:line="311" w:lineRule="auto"/>
        <w:ind w:right="4030"/>
        <w:rPr>
          <w:rFonts w:ascii="宋体" w:eastAsia="宋体" w:hAnsi="宋体" w:cs="Segoe UI Symbol"/>
          <w:w w:val="183"/>
        </w:rPr>
      </w:pPr>
      <w:r w:rsidRPr="006177D1">
        <w:rPr>
          <w:rFonts w:ascii="宋体" w:eastAsia="宋体" w:hAnsi="宋体" w:hint="eastAsia"/>
        </w:rPr>
        <w:t>本标</w:t>
      </w:r>
      <w:r w:rsidRPr="006177D1">
        <w:rPr>
          <w:rFonts w:ascii="宋体" w:eastAsia="宋体" w:hAnsi="宋体" w:hint="eastAsia"/>
          <w:spacing w:val="-3"/>
        </w:rPr>
        <w:t>准依</w:t>
      </w:r>
      <w:r w:rsidRPr="006177D1">
        <w:rPr>
          <w:rFonts w:ascii="宋体" w:eastAsia="宋体" w:hAnsi="宋体" w:hint="eastAsia"/>
        </w:rPr>
        <w:t>据</w:t>
      </w:r>
      <w:r w:rsidRPr="006177D1">
        <w:rPr>
          <w:rFonts w:ascii="宋体" w:eastAsia="宋体" w:hAnsi="宋体"/>
          <w:spacing w:val="1"/>
        </w:rPr>
        <w:t xml:space="preserve"> </w:t>
      </w:r>
      <w:r w:rsidRPr="006177D1">
        <w:rPr>
          <w:rFonts w:ascii="宋体" w:eastAsia="宋体" w:hAnsi="宋体" w:cs="Segoe UI Symbol"/>
        </w:rPr>
        <w:t>GB</w:t>
      </w:r>
      <w:r w:rsidRPr="006177D1">
        <w:rPr>
          <w:rFonts w:ascii="宋体" w:eastAsia="宋体" w:hAnsi="宋体" w:cs="Segoe UI Symbol"/>
          <w:spacing w:val="-4"/>
        </w:rPr>
        <w:t>/</w:t>
      </w:r>
      <w:r w:rsidRPr="006177D1">
        <w:rPr>
          <w:rFonts w:ascii="宋体" w:eastAsia="宋体" w:hAnsi="宋体" w:cs="Segoe UI Symbol"/>
        </w:rPr>
        <w:t>T</w:t>
      </w:r>
      <w:r w:rsidRPr="006177D1">
        <w:rPr>
          <w:rFonts w:ascii="宋体" w:eastAsia="宋体" w:hAnsi="宋体" w:cs="Segoe UI Symbol"/>
          <w:spacing w:val="8"/>
        </w:rPr>
        <w:t xml:space="preserve"> </w:t>
      </w:r>
      <w:r w:rsidRPr="006177D1">
        <w:rPr>
          <w:rFonts w:ascii="宋体" w:eastAsia="宋体" w:hAnsi="宋体" w:cs="Segoe UI Symbol"/>
        </w:rPr>
        <w:t>1</w:t>
      </w:r>
      <w:r w:rsidRPr="006177D1">
        <w:rPr>
          <w:rFonts w:ascii="宋体" w:eastAsia="宋体" w:hAnsi="宋体" w:cs="Segoe UI Symbol"/>
          <w:spacing w:val="-3"/>
        </w:rPr>
        <w:t>.</w:t>
      </w:r>
      <w:r w:rsidRPr="006177D1">
        <w:rPr>
          <w:rFonts w:ascii="宋体" w:eastAsia="宋体" w:hAnsi="宋体" w:cs="Segoe UI Symbol"/>
        </w:rPr>
        <w:t>1</w:t>
      </w:r>
      <w:r w:rsidRPr="006177D1">
        <w:rPr>
          <w:rFonts w:ascii="宋体" w:eastAsia="宋体" w:hAnsi="宋体"/>
        </w:rPr>
        <w:t>—</w:t>
      </w:r>
      <w:r w:rsidRPr="006177D1">
        <w:rPr>
          <w:rFonts w:ascii="宋体" w:eastAsia="宋体" w:hAnsi="宋体" w:cs="Segoe UI Symbol"/>
          <w:spacing w:val="-4"/>
        </w:rPr>
        <w:t>20</w:t>
      </w:r>
      <w:r w:rsidRPr="006177D1">
        <w:rPr>
          <w:rFonts w:ascii="宋体" w:eastAsia="宋体" w:hAnsi="宋体" w:cs="Segoe UI Symbol"/>
        </w:rPr>
        <w:t>09</w:t>
      </w:r>
      <w:r w:rsidRPr="006177D1">
        <w:rPr>
          <w:rFonts w:ascii="宋体" w:eastAsia="宋体" w:hAnsi="宋体" w:cs="Segoe UI Symbol"/>
          <w:spacing w:val="-4"/>
        </w:rPr>
        <w:t xml:space="preserve"> </w:t>
      </w:r>
      <w:r w:rsidRPr="006177D1">
        <w:rPr>
          <w:rFonts w:ascii="宋体" w:eastAsia="宋体" w:hAnsi="宋体" w:hint="eastAsia"/>
          <w:spacing w:val="-3"/>
        </w:rPr>
        <w:t>给</w:t>
      </w:r>
      <w:r w:rsidRPr="006177D1">
        <w:rPr>
          <w:rFonts w:ascii="宋体" w:eastAsia="宋体" w:hAnsi="宋体" w:hint="eastAsia"/>
        </w:rPr>
        <w:t>出</w:t>
      </w:r>
      <w:r w:rsidRPr="006177D1">
        <w:rPr>
          <w:rFonts w:ascii="宋体" w:eastAsia="宋体" w:hAnsi="宋体" w:hint="eastAsia"/>
          <w:spacing w:val="-3"/>
        </w:rPr>
        <w:t>的</w:t>
      </w:r>
      <w:r w:rsidRPr="006177D1">
        <w:rPr>
          <w:rFonts w:ascii="宋体" w:eastAsia="宋体" w:hAnsi="宋体" w:hint="eastAsia"/>
        </w:rPr>
        <w:t>规</w:t>
      </w:r>
      <w:r w:rsidRPr="006177D1">
        <w:rPr>
          <w:rFonts w:ascii="宋体" w:eastAsia="宋体" w:hAnsi="宋体" w:hint="eastAsia"/>
          <w:spacing w:val="-3"/>
        </w:rPr>
        <w:t>则</w:t>
      </w:r>
      <w:r w:rsidRPr="006177D1">
        <w:rPr>
          <w:rFonts w:ascii="宋体" w:eastAsia="宋体" w:hAnsi="宋体" w:hint="eastAsia"/>
        </w:rPr>
        <w:t>起</w:t>
      </w:r>
      <w:r w:rsidRPr="006177D1">
        <w:rPr>
          <w:rFonts w:ascii="宋体" w:eastAsia="宋体" w:hAnsi="宋体" w:hint="eastAsia"/>
          <w:spacing w:val="-3"/>
        </w:rPr>
        <w:t>草。</w:t>
      </w:r>
      <w:r w:rsidRPr="006177D1">
        <w:rPr>
          <w:rFonts w:ascii="宋体" w:eastAsia="宋体" w:hAnsi="宋体" w:hint="eastAsia"/>
        </w:rPr>
        <w:t>本标</w:t>
      </w:r>
      <w:r w:rsidRPr="006177D1">
        <w:rPr>
          <w:rFonts w:ascii="宋体" w:eastAsia="宋体" w:hAnsi="宋体" w:hint="eastAsia"/>
          <w:spacing w:val="-3"/>
        </w:rPr>
        <w:t>准</w:t>
      </w:r>
      <w:r w:rsidRPr="006177D1">
        <w:rPr>
          <w:rFonts w:ascii="宋体" w:eastAsia="宋体" w:hAnsi="宋体" w:hint="eastAsia"/>
        </w:rPr>
        <w:t>由</w:t>
      </w:r>
      <w:r w:rsidRPr="006177D1">
        <w:rPr>
          <w:rFonts w:ascii="宋体" w:eastAsia="宋体" w:hAnsi="宋体" w:hint="eastAsia"/>
          <w:spacing w:val="-3"/>
        </w:rPr>
        <w:t>中</w:t>
      </w:r>
      <w:r w:rsidRPr="006177D1">
        <w:rPr>
          <w:rFonts w:ascii="宋体" w:eastAsia="宋体" w:hAnsi="宋体" w:hint="eastAsia"/>
        </w:rPr>
        <w:t>国</w:t>
      </w:r>
      <w:r w:rsidRPr="006177D1">
        <w:rPr>
          <w:rFonts w:ascii="宋体" w:eastAsia="宋体" w:hAnsi="宋体" w:hint="eastAsia"/>
          <w:spacing w:val="-3"/>
        </w:rPr>
        <w:t>质</w:t>
      </w:r>
      <w:r w:rsidRPr="006177D1">
        <w:rPr>
          <w:rFonts w:ascii="宋体" w:eastAsia="宋体" w:hAnsi="宋体" w:hint="eastAsia"/>
        </w:rPr>
        <w:t>量</w:t>
      </w:r>
      <w:r w:rsidRPr="006177D1">
        <w:rPr>
          <w:rFonts w:ascii="宋体" w:eastAsia="宋体" w:hAnsi="宋体" w:hint="eastAsia"/>
          <w:spacing w:val="-3"/>
        </w:rPr>
        <w:t>协</w:t>
      </w:r>
      <w:r w:rsidRPr="006177D1">
        <w:rPr>
          <w:rFonts w:ascii="宋体" w:eastAsia="宋体" w:hAnsi="宋体" w:hint="eastAsia"/>
        </w:rPr>
        <w:t>会</w:t>
      </w:r>
      <w:r w:rsidRPr="006177D1">
        <w:rPr>
          <w:rFonts w:ascii="宋体" w:eastAsia="宋体" w:hAnsi="宋体" w:hint="eastAsia"/>
          <w:spacing w:val="-3"/>
        </w:rPr>
        <w:t>提</w:t>
      </w:r>
      <w:r w:rsidRPr="006177D1">
        <w:rPr>
          <w:rFonts w:ascii="宋体" w:eastAsia="宋体" w:hAnsi="宋体" w:hint="eastAsia"/>
        </w:rPr>
        <w:t>出并</w:t>
      </w:r>
      <w:r w:rsidRPr="006177D1">
        <w:rPr>
          <w:rFonts w:ascii="宋体" w:eastAsia="宋体" w:hAnsi="宋体" w:hint="eastAsia"/>
          <w:spacing w:val="-3"/>
        </w:rPr>
        <w:t>归</w:t>
      </w:r>
      <w:r w:rsidRPr="006177D1">
        <w:rPr>
          <w:rFonts w:ascii="宋体" w:eastAsia="宋体" w:hAnsi="宋体" w:hint="eastAsia"/>
        </w:rPr>
        <w:t>口</w:t>
      </w:r>
      <w:r w:rsidRPr="006177D1">
        <w:rPr>
          <w:rFonts w:ascii="宋体" w:eastAsia="宋体" w:hAnsi="宋体" w:hint="eastAsia"/>
          <w:spacing w:val="-3"/>
        </w:rPr>
        <w:t>。</w:t>
      </w:r>
    </w:p>
    <w:p w14:paraId="673BD683" w14:textId="77777777" w:rsidR="00D238B5" w:rsidRPr="006177D1" w:rsidRDefault="00D238B5" w:rsidP="00D238B5">
      <w:pPr>
        <w:pStyle w:val="af"/>
        <w:kinsoku w:val="0"/>
        <w:overflowPunct w:val="0"/>
        <w:spacing w:line="311" w:lineRule="auto"/>
        <w:ind w:right="4030"/>
        <w:rPr>
          <w:rFonts w:ascii="宋体" w:eastAsia="宋体" w:hAnsi="宋体" w:cs="Segoe UI Symbol"/>
        </w:rPr>
      </w:pPr>
      <w:r w:rsidRPr="006177D1">
        <w:rPr>
          <w:rFonts w:ascii="宋体" w:eastAsia="宋体" w:hAnsi="宋体" w:hint="eastAsia"/>
        </w:rPr>
        <w:t>本标</w:t>
      </w:r>
      <w:r w:rsidRPr="006177D1">
        <w:rPr>
          <w:rFonts w:ascii="宋体" w:eastAsia="宋体" w:hAnsi="宋体" w:hint="eastAsia"/>
          <w:spacing w:val="-3"/>
        </w:rPr>
        <w:t>准</w:t>
      </w:r>
      <w:r w:rsidRPr="006177D1">
        <w:rPr>
          <w:rFonts w:ascii="宋体" w:eastAsia="宋体" w:hAnsi="宋体" w:hint="eastAsia"/>
        </w:rPr>
        <w:t>起</w:t>
      </w:r>
      <w:r w:rsidRPr="006177D1">
        <w:rPr>
          <w:rFonts w:ascii="宋体" w:eastAsia="宋体" w:hAnsi="宋体" w:hint="eastAsia"/>
          <w:spacing w:val="-3"/>
        </w:rPr>
        <w:t>草</w:t>
      </w:r>
      <w:r w:rsidRPr="006177D1">
        <w:rPr>
          <w:rFonts w:ascii="宋体" w:eastAsia="宋体" w:hAnsi="宋体" w:hint="eastAsia"/>
        </w:rPr>
        <w:t>单</w:t>
      </w:r>
      <w:r w:rsidRPr="006177D1">
        <w:rPr>
          <w:rFonts w:ascii="宋体" w:eastAsia="宋体" w:hAnsi="宋体" w:hint="eastAsia"/>
          <w:spacing w:val="-3"/>
        </w:rPr>
        <w:t>位</w:t>
      </w:r>
      <w:r w:rsidRPr="006177D1">
        <w:rPr>
          <w:rFonts w:ascii="宋体" w:eastAsia="宋体" w:hAnsi="宋体" w:hint="eastAsia"/>
        </w:rPr>
        <w:t>：</w:t>
      </w:r>
      <w:r w:rsidRPr="006177D1">
        <w:rPr>
          <w:rFonts w:ascii="宋体" w:eastAsia="宋体" w:hAnsi="宋体" w:cs="Segoe UI Symbol"/>
          <w:spacing w:val="-3"/>
          <w:w w:val="183"/>
        </w:rPr>
        <w:t xml:space="preserve"> </w:t>
      </w:r>
      <w:r w:rsidRPr="006177D1">
        <w:rPr>
          <w:rFonts w:ascii="宋体" w:eastAsia="宋体" w:hAnsi="宋体" w:cs="Segoe UI Symbol"/>
          <w:w w:val="183"/>
        </w:rPr>
        <w:t xml:space="preserve"> </w:t>
      </w:r>
    </w:p>
    <w:p w14:paraId="7DA160B0" w14:textId="77777777" w:rsidR="00D238B5" w:rsidRDefault="00D238B5" w:rsidP="00D238B5">
      <w:pPr>
        <w:pStyle w:val="af"/>
        <w:kinsoku w:val="0"/>
        <w:overflowPunct w:val="0"/>
        <w:spacing w:before="24" w:line="311" w:lineRule="auto"/>
        <w:ind w:right="5814"/>
        <w:rPr>
          <w:rFonts w:ascii="宋体" w:eastAsia="宋体" w:hAnsi="宋体" w:cs="Segoe UI Symbol"/>
          <w:w w:val="183"/>
        </w:rPr>
      </w:pPr>
      <w:r w:rsidRPr="006177D1">
        <w:rPr>
          <w:rFonts w:ascii="宋体" w:eastAsia="宋体" w:hAnsi="宋体" w:hint="eastAsia"/>
        </w:rPr>
        <w:t>本标</w:t>
      </w:r>
      <w:r w:rsidRPr="006177D1">
        <w:rPr>
          <w:rFonts w:ascii="宋体" w:eastAsia="宋体" w:hAnsi="宋体" w:hint="eastAsia"/>
          <w:spacing w:val="-3"/>
        </w:rPr>
        <w:t>准</w:t>
      </w:r>
      <w:r w:rsidRPr="006177D1">
        <w:rPr>
          <w:rFonts w:ascii="宋体" w:eastAsia="宋体" w:hAnsi="宋体" w:hint="eastAsia"/>
        </w:rPr>
        <w:t>主</w:t>
      </w:r>
      <w:r w:rsidRPr="006177D1">
        <w:rPr>
          <w:rFonts w:ascii="宋体" w:eastAsia="宋体" w:hAnsi="宋体" w:hint="eastAsia"/>
          <w:spacing w:val="-3"/>
        </w:rPr>
        <w:t>要</w:t>
      </w:r>
      <w:r w:rsidRPr="006177D1">
        <w:rPr>
          <w:rFonts w:ascii="宋体" w:eastAsia="宋体" w:hAnsi="宋体" w:hint="eastAsia"/>
        </w:rPr>
        <w:t>起</w:t>
      </w:r>
      <w:r w:rsidRPr="006177D1">
        <w:rPr>
          <w:rFonts w:ascii="宋体" w:eastAsia="宋体" w:hAnsi="宋体" w:hint="eastAsia"/>
          <w:spacing w:val="-3"/>
        </w:rPr>
        <w:t>草</w:t>
      </w:r>
      <w:r w:rsidRPr="006177D1">
        <w:rPr>
          <w:rFonts w:ascii="宋体" w:eastAsia="宋体" w:hAnsi="宋体" w:hint="eastAsia"/>
        </w:rPr>
        <w:t>人</w:t>
      </w:r>
      <w:r w:rsidRPr="006177D1">
        <w:rPr>
          <w:rFonts w:ascii="宋体" w:eastAsia="宋体" w:hAnsi="宋体" w:hint="eastAsia"/>
          <w:spacing w:val="-3"/>
        </w:rPr>
        <w:t>：</w:t>
      </w:r>
      <w:r w:rsidRPr="006177D1">
        <w:rPr>
          <w:rFonts w:ascii="宋体" w:eastAsia="宋体" w:hAnsi="宋体" w:cs="Segoe UI Symbol"/>
          <w:w w:val="183"/>
        </w:rPr>
        <w:t xml:space="preserve"> </w:t>
      </w:r>
    </w:p>
    <w:p w14:paraId="33073EDE" w14:textId="77777777" w:rsidR="00D238B5" w:rsidRDefault="00D238B5" w:rsidP="00D238B5">
      <w:pPr>
        <w:pStyle w:val="af"/>
        <w:kinsoku w:val="0"/>
        <w:overflowPunct w:val="0"/>
        <w:spacing w:before="24" w:line="311" w:lineRule="auto"/>
        <w:ind w:right="5814"/>
        <w:sectPr w:rsidR="00D238B5" w:rsidSect="006D52A9">
          <w:footerReference w:type="even" r:id="rId11"/>
          <w:footerReference w:type="default" r:id="rId12"/>
          <w:pgSz w:w="11907" w:h="16840"/>
          <w:pgMar w:top="1140" w:right="1680" w:bottom="820" w:left="1680" w:header="0" w:footer="636" w:gutter="0"/>
          <w:pgNumType w:fmt="upperRoman"/>
          <w:cols w:space="720" w:equalWidth="0">
            <w:col w:w="8547"/>
          </w:cols>
          <w:noEndnote/>
        </w:sectPr>
      </w:pPr>
      <w:r w:rsidRPr="006177D1">
        <w:rPr>
          <w:rFonts w:ascii="宋体" w:eastAsia="宋体" w:hAnsi="宋体" w:hint="eastAsia"/>
        </w:rPr>
        <w:t>本标</w:t>
      </w:r>
      <w:r w:rsidRPr="006177D1">
        <w:rPr>
          <w:rFonts w:ascii="宋体" w:eastAsia="宋体" w:hAnsi="宋体" w:hint="eastAsia"/>
          <w:spacing w:val="-3"/>
        </w:rPr>
        <w:t>准</w:t>
      </w:r>
      <w:r w:rsidRPr="006177D1">
        <w:rPr>
          <w:rFonts w:ascii="宋体" w:eastAsia="宋体" w:hAnsi="宋体" w:hint="eastAsia"/>
        </w:rPr>
        <w:t>于</w:t>
      </w:r>
      <w:r w:rsidRPr="006177D1">
        <w:rPr>
          <w:rFonts w:ascii="宋体" w:eastAsia="宋体" w:hAnsi="宋体"/>
        </w:rPr>
        <w:t xml:space="preserve"> </w:t>
      </w:r>
      <w:r w:rsidRPr="006177D1">
        <w:rPr>
          <w:rFonts w:ascii="宋体" w:eastAsia="宋体" w:hAnsi="宋体" w:cs="Times New Roman"/>
          <w:spacing w:val="-3"/>
        </w:rPr>
        <w:t>2</w:t>
      </w:r>
      <w:r w:rsidRPr="006177D1">
        <w:rPr>
          <w:rFonts w:ascii="宋体" w:eastAsia="宋体" w:hAnsi="宋体" w:cs="Times New Roman"/>
        </w:rPr>
        <w:t>017</w:t>
      </w:r>
      <w:r w:rsidRPr="006177D1">
        <w:rPr>
          <w:rFonts w:ascii="宋体" w:eastAsia="宋体" w:hAnsi="宋体" w:cs="Times New Roman"/>
          <w:spacing w:val="-3"/>
        </w:rPr>
        <w:t xml:space="preserve"> </w:t>
      </w:r>
      <w:proofErr w:type="gramStart"/>
      <w:r w:rsidRPr="006177D1">
        <w:rPr>
          <w:rFonts w:ascii="宋体" w:eastAsia="宋体" w:hAnsi="宋体" w:hint="eastAsia"/>
        </w:rPr>
        <w:t>年</w:t>
      </w:r>
      <w:r w:rsidRPr="006177D1">
        <w:rPr>
          <w:rFonts w:ascii="宋体" w:eastAsia="宋体" w:hAnsi="宋体" w:hint="eastAsia"/>
          <w:spacing w:val="-3"/>
        </w:rPr>
        <w:t>首</w:t>
      </w:r>
      <w:r w:rsidRPr="006177D1">
        <w:rPr>
          <w:rFonts w:ascii="宋体" w:eastAsia="宋体" w:hAnsi="宋体" w:hint="eastAsia"/>
        </w:rPr>
        <w:t>次</w:t>
      </w:r>
      <w:proofErr w:type="gramEnd"/>
      <w:r>
        <w:rPr>
          <w:rFonts w:ascii="宋体" w:eastAsia="宋体" w:hAnsi="宋体" w:hint="eastAsia"/>
          <w:spacing w:val="-3"/>
        </w:rPr>
        <w:t>发布</w:t>
      </w:r>
    </w:p>
    <w:p w14:paraId="38039919" w14:textId="77777777" w:rsidR="00D238B5" w:rsidRPr="006177D1" w:rsidRDefault="00D238B5" w:rsidP="00D238B5">
      <w:pPr>
        <w:pStyle w:val="af"/>
        <w:kinsoku w:val="0"/>
        <w:overflowPunct w:val="0"/>
        <w:spacing w:before="67"/>
        <w:ind w:left="0" w:right="218"/>
        <w:jc w:val="right"/>
        <w:rPr>
          <w:rFonts w:ascii="Times New Roman" w:eastAsia="等线" w:cs="Times New Roman"/>
        </w:rPr>
      </w:pPr>
      <w:r w:rsidRPr="006177D1">
        <w:rPr>
          <w:rFonts w:ascii="Times New Roman" w:eastAsia="等线" w:cs="Times New Roman"/>
        </w:rPr>
        <w:lastRenderedPageBreak/>
        <w:t>T/</w:t>
      </w:r>
      <w:r w:rsidRPr="006177D1">
        <w:rPr>
          <w:rFonts w:ascii="Times New Roman" w:eastAsia="等线" w:cs="Times New Roman"/>
          <w:spacing w:val="-3"/>
        </w:rPr>
        <w:t>C</w:t>
      </w:r>
      <w:r w:rsidRPr="006177D1">
        <w:rPr>
          <w:rFonts w:ascii="Times New Roman" w:eastAsia="等线" w:cs="Times New Roman"/>
        </w:rPr>
        <w:t>AQ</w:t>
      </w:r>
      <w:r w:rsidRPr="006177D1">
        <w:rPr>
          <w:rFonts w:ascii="Times New Roman" w:eastAsia="等线" w:cs="Times New Roman"/>
          <w:spacing w:val="-1"/>
        </w:rPr>
        <w:t xml:space="preserve"> </w:t>
      </w:r>
      <w:r w:rsidRPr="006177D1">
        <w:rPr>
          <w:rFonts w:ascii="Times New Roman" w:eastAsia="等线" w:cs="Times New Roman"/>
          <w:spacing w:val="-2"/>
        </w:rPr>
        <w:t>XXXX</w:t>
      </w:r>
      <w:r w:rsidRPr="006177D1">
        <w:rPr>
          <w:rFonts w:ascii="Times New Roman" w:eastAsia="等线" w:cs="Times New Roman"/>
          <w:spacing w:val="1"/>
        </w:rPr>
        <w:t>X</w:t>
      </w:r>
      <w:r w:rsidRPr="006177D1">
        <w:rPr>
          <w:rFonts w:ascii="Times New Roman" w:eastAsia="等线" w:cs="Times New Roman"/>
          <w:spacing w:val="-4"/>
        </w:rPr>
        <w:t>-</w:t>
      </w:r>
      <w:r w:rsidRPr="006177D1">
        <w:rPr>
          <w:rFonts w:ascii="Times New Roman" w:eastAsia="等线" w:cs="Times New Roman"/>
        </w:rPr>
        <w:t>2017</w:t>
      </w:r>
    </w:p>
    <w:p w14:paraId="7D1534BC" w14:textId="77777777" w:rsidR="00D238B5" w:rsidRDefault="00D238B5" w:rsidP="00D238B5">
      <w:pPr>
        <w:kinsoku w:val="0"/>
        <w:overflowPunct w:val="0"/>
        <w:spacing w:before="7" w:line="190" w:lineRule="exact"/>
        <w:rPr>
          <w:sz w:val="19"/>
          <w:szCs w:val="19"/>
        </w:rPr>
      </w:pPr>
    </w:p>
    <w:p w14:paraId="31951CA4" w14:textId="77777777" w:rsidR="00D238B5" w:rsidRPr="006D52A9" w:rsidRDefault="00D238B5" w:rsidP="006D52A9">
      <w:pPr>
        <w:pStyle w:val="1"/>
        <w:jc w:val="center"/>
      </w:pPr>
      <w:bookmarkStart w:id="14" w:name="_Toc497230735"/>
      <w:r w:rsidRPr="006D52A9">
        <w:rPr>
          <w:rFonts w:hint="eastAsia"/>
        </w:rPr>
        <w:t>引</w:t>
      </w:r>
      <w:r w:rsidRPr="006D52A9">
        <w:tab/>
      </w:r>
      <w:r w:rsidRPr="006D52A9">
        <w:rPr>
          <w:rFonts w:hint="eastAsia"/>
        </w:rPr>
        <w:t>言</w:t>
      </w:r>
      <w:bookmarkEnd w:id="14"/>
    </w:p>
    <w:p w14:paraId="40787B4C" w14:textId="77777777" w:rsidR="00D238B5" w:rsidRPr="000A0CE9" w:rsidRDefault="00D238B5" w:rsidP="00164784">
      <w:pPr>
        <w:kinsoku w:val="0"/>
        <w:overflowPunct w:val="0"/>
        <w:snapToGrid w:val="0"/>
        <w:spacing w:line="360" w:lineRule="auto"/>
        <w:jc w:val="both"/>
        <w:rPr>
          <w:rFonts w:eastAsia="宋体"/>
          <w:sz w:val="21"/>
          <w:szCs w:val="21"/>
        </w:rPr>
      </w:pPr>
      <w:r w:rsidRPr="000A0CE9">
        <w:rPr>
          <w:rFonts w:eastAsia="宋体"/>
          <w:b/>
          <w:bCs/>
          <w:sz w:val="21"/>
          <w:szCs w:val="21"/>
        </w:rPr>
        <w:t>0.1</w:t>
      </w:r>
      <w:r w:rsidRPr="000A0CE9">
        <w:rPr>
          <w:rFonts w:eastAsia="宋体"/>
          <w:b/>
          <w:bCs/>
          <w:spacing w:val="-3"/>
          <w:sz w:val="21"/>
          <w:szCs w:val="21"/>
        </w:rPr>
        <w:t xml:space="preserve"> </w:t>
      </w:r>
      <w:r w:rsidRPr="000A0CE9">
        <w:rPr>
          <w:rFonts w:eastAsia="宋体" w:hint="eastAsia"/>
          <w:b/>
          <w:sz w:val="21"/>
          <w:szCs w:val="21"/>
        </w:rPr>
        <w:t>总则</w:t>
      </w:r>
    </w:p>
    <w:p w14:paraId="23F0AC21" w14:textId="1F287731" w:rsidR="009C0E44" w:rsidRPr="00032A51" w:rsidRDefault="009C0E44" w:rsidP="00164784">
      <w:pPr>
        <w:pStyle w:val="af"/>
        <w:kinsoku w:val="0"/>
        <w:overflowPunct w:val="0"/>
        <w:snapToGrid w:val="0"/>
        <w:spacing w:line="360" w:lineRule="auto"/>
        <w:ind w:left="0" w:firstLine="420"/>
        <w:jc w:val="both"/>
        <w:rPr>
          <w:rFonts w:ascii="Times New Roman" w:eastAsia="宋体" w:cs="Times New Roman"/>
        </w:rPr>
      </w:pPr>
      <w:r w:rsidRPr="00032A51">
        <w:rPr>
          <w:rFonts w:ascii="Times New Roman" w:eastAsia="宋体" w:cs="Times New Roman" w:hint="eastAsia"/>
        </w:rPr>
        <w:t>为了</w:t>
      </w:r>
      <w:r w:rsidRPr="00CC6C19">
        <w:rPr>
          <w:rFonts w:ascii="Times New Roman" w:eastAsia="宋体" w:cs="Times New Roman" w:hint="eastAsia"/>
        </w:rPr>
        <w:t>引</w:t>
      </w:r>
      <w:r w:rsidRPr="00032A51">
        <w:rPr>
          <w:rFonts w:ascii="Times New Roman" w:eastAsia="宋体" w:cs="Times New Roman" w:hint="eastAsia"/>
        </w:rPr>
        <w:t>导</w:t>
      </w:r>
      <w:r>
        <w:rPr>
          <w:rFonts w:ascii="Times New Roman" w:eastAsia="宋体" w:cs="Times New Roman" w:hint="eastAsia"/>
        </w:rPr>
        <w:t>医疗卫生</w:t>
      </w:r>
      <w:r w:rsidRPr="00CC6C19">
        <w:rPr>
          <w:rFonts w:ascii="Times New Roman" w:eastAsia="宋体" w:cs="Times New Roman" w:hint="eastAsia"/>
        </w:rPr>
        <w:t>组</w:t>
      </w:r>
      <w:r w:rsidRPr="00032A51">
        <w:rPr>
          <w:rFonts w:ascii="Times New Roman" w:eastAsia="宋体" w:cs="Times New Roman" w:hint="eastAsia"/>
        </w:rPr>
        <w:t>织</w:t>
      </w:r>
      <w:r>
        <w:rPr>
          <w:rFonts w:ascii="Times New Roman" w:eastAsia="宋体" w:cs="Times New Roman" w:hint="eastAsia"/>
        </w:rPr>
        <w:t>（简称“组织”）</w:t>
      </w:r>
      <w:r w:rsidRPr="00CC6C19">
        <w:rPr>
          <w:rFonts w:ascii="Times New Roman" w:eastAsia="宋体" w:cs="Times New Roman" w:hint="eastAsia"/>
        </w:rPr>
        <w:t>追</w:t>
      </w:r>
      <w:r w:rsidRPr="00032A51">
        <w:rPr>
          <w:rFonts w:ascii="Times New Roman" w:eastAsia="宋体" w:cs="Times New Roman" w:hint="eastAsia"/>
        </w:rPr>
        <w:t>求</w:t>
      </w:r>
      <w:r w:rsidRPr="00CC6C19">
        <w:rPr>
          <w:rFonts w:ascii="Times New Roman" w:eastAsia="宋体" w:cs="Times New Roman" w:hint="eastAsia"/>
        </w:rPr>
        <w:t>卓</w:t>
      </w:r>
      <w:r w:rsidRPr="00032A51">
        <w:rPr>
          <w:rFonts w:ascii="Times New Roman" w:eastAsia="宋体" w:cs="Times New Roman" w:hint="eastAsia"/>
        </w:rPr>
        <w:t>越</w:t>
      </w:r>
      <w:r w:rsidRPr="00CC6C19">
        <w:rPr>
          <w:rFonts w:ascii="Times New Roman" w:eastAsia="宋体" w:cs="Times New Roman" w:hint="eastAsia"/>
        </w:rPr>
        <w:t>，</w:t>
      </w:r>
      <w:r w:rsidRPr="00032A51">
        <w:rPr>
          <w:rFonts w:ascii="Times New Roman" w:eastAsia="宋体" w:cs="Times New Roman" w:hint="eastAsia"/>
        </w:rPr>
        <w:t>提高</w:t>
      </w:r>
      <w:r w:rsidRPr="00CC6C19">
        <w:rPr>
          <w:rFonts w:ascii="Times New Roman" w:eastAsia="宋体" w:cs="Times New Roman" w:hint="eastAsia"/>
        </w:rPr>
        <w:t>服</w:t>
      </w:r>
      <w:r w:rsidRPr="00032A51">
        <w:rPr>
          <w:rFonts w:ascii="Times New Roman" w:eastAsia="宋体" w:cs="Times New Roman" w:hint="eastAsia"/>
        </w:rPr>
        <w:t>务</w:t>
      </w:r>
      <w:r w:rsidRPr="00CC6C19">
        <w:rPr>
          <w:rFonts w:ascii="Times New Roman" w:eastAsia="宋体" w:cs="Times New Roman" w:hint="eastAsia"/>
        </w:rPr>
        <w:t>和</w:t>
      </w:r>
      <w:r w:rsidRPr="00032A51">
        <w:rPr>
          <w:rFonts w:ascii="Times New Roman" w:eastAsia="宋体" w:cs="Times New Roman" w:hint="eastAsia"/>
        </w:rPr>
        <w:t>发</w:t>
      </w:r>
      <w:r w:rsidRPr="00CC6C19">
        <w:rPr>
          <w:rFonts w:ascii="Times New Roman" w:eastAsia="宋体" w:cs="Times New Roman" w:hint="eastAsia"/>
        </w:rPr>
        <w:t>展</w:t>
      </w:r>
      <w:r w:rsidRPr="00032A51">
        <w:rPr>
          <w:rFonts w:ascii="Times New Roman" w:eastAsia="宋体" w:cs="Times New Roman" w:hint="eastAsia"/>
        </w:rPr>
        <w:t>质</w:t>
      </w:r>
      <w:r w:rsidRPr="00CC6C19">
        <w:rPr>
          <w:rFonts w:ascii="Times New Roman" w:eastAsia="宋体" w:cs="Times New Roman" w:hint="eastAsia"/>
        </w:rPr>
        <w:t>量</w:t>
      </w:r>
      <w:r w:rsidRPr="00032A51">
        <w:rPr>
          <w:rFonts w:ascii="Times New Roman" w:eastAsia="宋体" w:cs="Times New Roman" w:hint="eastAsia"/>
        </w:rPr>
        <w:t>，</w:t>
      </w:r>
      <w:r w:rsidRPr="00CC6C19">
        <w:rPr>
          <w:rFonts w:ascii="Times New Roman" w:eastAsia="宋体" w:cs="Times New Roman" w:hint="eastAsia"/>
        </w:rPr>
        <w:t>增</w:t>
      </w:r>
      <w:r w:rsidRPr="00032A51">
        <w:rPr>
          <w:rFonts w:ascii="Times New Roman" w:eastAsia="宋体" w:cs="Times New Roman" w:hint="eastAsia"/>
        </w:rPr>
        <w:t>强竞</w:t>
      </w:r>
      <w:r w:rsidRPr="00CC6C19">
        <w:rPr>
          <w:rFonts w:ascii="Times New Roman" w:eastAsia="宋体" w:cs="Times New Roman" w:hint="eastAsia"/>
        </w:rPr>
        <w:t>争</w:t>
      </w:r>
      <w:r w:rsidRPr="00032A51">
        <w:rPr>
          <w:rFonts w:ascii="Times New Roman" w:eastAsia="宋体" w:cs="Times New Roman" w:hint="eastAsia"/>
        </w:rPr>
        <w:t>优</w:t>
      </w:r>
      <w:r w:rsidRPr="00CC6C19">
        <w:rPr>
          <w:rFonts w:ascii="Times New Roman" w:eastAsia="宋体" w:cs="Times New Roman" w:hint="eastAsia"/>
        </w:rPr>
        <w:t>势</w:t>
      </w:r>
      <w:r w:rsidRPr="00032A51">
        <w:rPr>
          <w:rFonts w:ascii="Times New Roman" w:eastAsia="宋体" w:cs="Times New Roman" w:hint="eastAsia"/>
        </w:rPr>
        <w:t>，</w:t>
      </w:r>
      <w:r w:rsidRPr="00CC6C19">
        <w:rPr>
          <w:rFonts w:ascii="Times New Roman" w:eastAsia="宋体" w:cs="Times New Roman" w:hint="eastAsia"/>
        </w:rPr>
        <w:t>促</w:t>
      </w:r>
      <w:r w:rsidRPr="00032A51">
        <w:rPr>
          <w:rFonts w:ascii="Times New Roman" w:eastAsia="宋体" w:cs="Times New Roman" w:hint="eastAsia"/>
        </w:rPr>
        <w:t>进</w:t>
      </w:r>
      <w:r w:rsidRPr="00CC6C19">
        <w:rPr>
          <w:rFonts w:ascii="Times New Roman" w:eastAsia="宋体" w:cs="Times New Roman" w:hint="eastAsia"/>
        </w:rPr>
        <w:t>组</w:t>
      </w:r>
      <w:r w:rsidRPr="00032A51">
        <w:rPr>
          <w:rFonts w:ascii="Times New Roman" w:eastAsia="宋体" w:cs="Times New Roman" w:hint="eastAsia"/>
        </w:rPr>
        <w:t>织</w:t>
      </w:r>
      <w:r w:rsidRPr="00CC6C19">
        <w:rPr>
          <w:rFonts w:ascii="Times New Roman" w:eastAsia="宋体" w:cs="Times New Roman" w:hint="eastAsia"/>
        </w:rPr>
        <w:t>持</w:t>
      </w:r>
      <w:r w:rsidRPr="00032A51">
        <w:rPr>
          <w:rFonts w:ascii="Times New Roman" w:eastAsia="宋体" w:cs="Times New Roman" w:hint="eastAsia"/>
        </w:rPr>
        <w:t>续发</w:t>
      </w:r>
      <w:r w:rsidRPr="00CC6C19">
        <w:rPr>
          <w:rFonts w:ascii="Times New Roman" w:eastAsia="宋体" w:cs="Times New Roman" w:hint="eastAsia"/>
        </w:rPr>
        <w:t>展</w:t>
      </w:r>
      <w:r w:rsidRPr="00032A51">
        <w:rPr>
          <w:rFonts w:ascii="Times New Roman" w:eastAsia="宋体" w:cs="Times New Roman" w:hint="eastAsia"/>
        </w:rPr>
        <w:t>，</w:t>
      </w:r>
      <w:r w:rsidRPr="00CC6C19">
        <w:rPr>
          <w:rFonts w:ascii="Times New Roman" w:eastAsia="宋体" w:cs="Times New Roman" w:hint="eastAsia"/>
        </w:rPr>
        <w:t>依</w:t>
      </w:r>
      <w:r w:rsidRPr="00032A51">
        <w:rPr>
          <w:rFonts w:ascii="Times New Roman" w:eastAsia="宋体" w:cs="Times New Roman" w:hint="eastAsia"/>
        </w:rPr>
        <w:t>据</w:t>
      </w:r>
      <w:r w:rsidRPr="00CC6C19">
        <w:rPr>
          <w:rFonts w:ascii="Times New Roman" w:eastAsia="宋体" w:cs="Times New Roman" w:hint="eastAsia"/>
        </w:rPr>
        <w:t>《中</w:t>
      </w:r>
      <w:r w:rsidRPr="00032A51">
        <w:rPr>
          <w:rFonts w:ascii="Times New Roman" w:eastAsia="宋体" w:cs="Times New Roman" w:hint="eastAsia"/>
        </w:rPr>
        <w:t>华人民</w:t>
      </w:r>
      <w:r w:rsidRPr="00CC6C19">
        <w:rPr>
          <w:rFonts w:ascii="Times New Roman" w:eastAsia="宋体" w:cs="Times New Roman" w:hint="eastAsia"/>
        </w:rPr>
        <w:t>共</w:t>
      </w:r>
      <w:r w:rsidRPr="00032A51">
        <w:rPr>
          <w:rFonts w:ascii="Times New Roman" w:eastAsia="宋体" w:cs="Times New Roman" w:hint="eastAsia"/>
        </w:rPr>
        <w:t>和</w:t>
      </w:r>
      <w:r w:rsidRPr="00CC6C19">
        <w:rPr>
          <w:rFonts w:ascii="Times New Roman" w:eastAsia="宋体" w:cs="Times New Roman" w:hint="eastAsia"/>
        </w:rPr>
        <w:t>国</w:t>
      </w:r>
      <w:r w:rsidRPr="00032A51">
        <w:rPr>
          <w:rFonts w:ascii="Times New Roman" w:eastAsia="宋体" w:cs="Times New Roman" w:hint="eastAsia"/>
        </w:rPr>
        <w:t>产</w:t>
      </w:r>
      <w:r w:rsidRPr="00CC6C19">
        <w:rPr>
          <w:rFonts w:ascii="Times New Roman" w:eastAsia="宋体" w:cs="Times New Roman" w:hint="eastAsia"/>
        </w:rPr>
        <w:t>品</w:t>
      </w:r>
      <w:r w:rsidRPr="00032A51">
        <w:rPr>
          <w:rFonts w:ascii="Times New Roman" w:eastAsia="宋体" w:cs="Times New Roman" w:hint="eastAsia"/>
        </w:rPr>
        <w:t>质</w:t>
      </w:r>
      <w:r w:rsidRPr="00CC6C19">
        <w:rPr>
          <w:rFonts w:ascii="Times New Roman" w:eastAsia="宋体" w:cs="Times New Roman" w:hint="eastAsia"/>
        </w:rPr>
        <w:t>量</w:t>
      </w:r>
      <w:r w:rsidRPr="00032A51">
        <w:rPr>
          <w:rFonts w:ascii="Times New Roman" w:eastAsia="宋体" w:cs="Times New Roman" w:hint="eastAsia"/>
        </w:rPr>
        <w:t>法</w:t>
      </w:r>
      <w:r>
        <w:rPr>
          <w:rFonts w:ascii="Times New Roman" w:eastAsia="宋体" w:cs="Times New Roman" w:hint="eastAsia"/>
        </w:rPr>
        <w:t>》</w:t>
      </w:r>
      <w:r w:rsidR="00684572">
        <w:rPr>
          <w:rFonts w:ascii="Times New Roman" w:eastAsia="宋体" w:cs="Times New Roman" w:hint="eastAsia"/>
        </w:rPr>
        <w:t>和</w:t>
      </w:r>
      <w:r w:rsidRPr="00FA18D8">
        <w:rPr>
          <w:rFonts w:ascii="Times New Roman" w:eastAsia="宋体" w:cs="Times New Roman" w:hint="eastAsia"/>
        </w:rPr>
        <w:t>《“健康中国</w:t>
      </w:r>
      <w:r w:rsidRPr="00FA18D8">
        <w:rPr>
          <w:rFonts w:ascii="Times New Roman" w:eastAsia="宋体" w:cs="Times New Roman" w:hint="eastAsia"/>
        </w:rPr>
        <w:t>2030</w:t>
      </w:r>
      <w:r w:rsidRPr="00FA18D8">
        <w:rPr>
          <w:rFonts w:ascii="Times New Roman" w:eastAsia="宋体" w:cs="Times New Roman" w:hint="eastAsia"/>
        </w:rPr>
        <w:t>”规划纲要》</w:t>
      </w:r>
      <w:r w:rsidRPr="00CC6C19">
        <w:rPr>
          <w:rFonts w:ascii="Times New Roman" w:eastAsia="宋体" w:cs="Times New Roman" w:hint="eastAsia"/>
        </w:rPr>
        <w:t>，</w:t>
      </w:r>
      <w:r w:rsidRPr="00032A51">
        <w:rPr>
          <w:rFonts w:ascii="Times New Roman" w:eastAsia="宋体" w:cs="Times New Roman" w:hint="eastAsia"/>
        </w:rPr>
        <w:t>特</w:t>
      </w:r>
      <w:r w:rsidRPr="00CC6C19">
        <w:rPr>
          <w:rFonts w:ascii="Times New Roman" w:eastAsia="宋体" w:cs="Times New Roman" w:hint="eastAsia"/>
        </w:rPr>
        <w:t>制</w:t>
      </w:r>
      <w:r w:rsidRPr="00032A51">
        <w:rPr>
          <w:rFonts w:ascii="Times New Roman" w:eastAsia="宋体" w:cs="Times New Roman" w:hint="eastAsia"/>
        </w:rPr>
        <w:t>定</w:t>
      </w:r>
      <w:r w:rsidRPr="00CC6C19">
        <w:rPr>
          <w:rFonts w:ascii="Times New Roman" w:eastAsia="宋体" w:cs="Times New Roman" w:hint="eastAsia"/>
        </w:rPr>
        <w:t>本</w:t>
      </w:r>
      <w:r w:rsidRPr="00032A51">
        <w:rPr>
          <w:rFonts w:ascii="Times New Roman" w:eastAsia="宋体" w:cs="Times New Roman" w:hint="eastAsia"/>
        </w:rPr>
        <w:t>标</w:t>
      </w:r>
      <w:r w:rsidRPr="00CC6C19">
        <w:rPr>
          <w:rFonts w:ascii="Times New Roman" w:eastAsia="宋体" w:cs="Times New Roman" w:hint="eastAsia"/>
        </w:rPr>
        <w:t>准</w:t>
      </w:r>
      <w:r w:rsidRPr="00032A51">
        <w:rPr>
          <w:rFonts w:ascii="Times New Roman" w:eastAsia="宋体" w:cs="Times New Roman" w:hint="eastAsia"/>
        </w:rPr>
        <w:t>。</w:t>
      </w:r>
    </w:p>
    <w:p w14:paraId="630825F5" w14:textId="0EED0BA2" w:rsidR="009C0E44" w:rsidRPr="00032A51" w:rsidRDefault="009C0E44" w:rsidP="00164784">
      <w:pPr>
        <w:pStyle w:val="af"/>
        <w:kinsoku w:val="0"/>
        <w:overflowPunct w:val="0"/>
        <w:snapToGrid w:val="0"/>
        <w:spacing w:line="360" w:lineRule="auto"/>
        <w:ind w:left="0" w:firstLine="420"/>
        <w:jc w:val="both"/>
        <w:rPr>
          <w:rFonts w:ascii="Times New Roman" w:eastAsia="宋体" w:cs="Times New Roman"/>
        </w:rPr>
      </w:pPr>
      <w:r w:rsidRPr="00032A51">
        <w:rPr>
          <w:rFonts w:ascii="Times New Roman" w:eastAsia="宋体" w:cs="Times New Roman" w:hint="eastAsia"/>
        </w:rPr>
        <w:t>本标</w:t>
      </w:r>
      <w:r w:rsidRPr="00CC6C19">
        <w:rPr>
          <w:rFonts w:ascii="Times New Roman" w:eastAsia="宋体" w:cs="Times New Roman" w:hint="eastAsia"/>
        </w:rPr>
        <w:t>准</w:t>
      </w:r>
      <w:r w:rsidRPr="00032A51">
        <w:rPr>
          <w:rFonts w:ascii="Times New Roman" w:eastAsia="宋体" w:cs="Times New Roman" w:hint="eastAsia"/>
        </w:rPr>
        <w:t>借</w:t>
      </w:r>
      <w:r w:rsidRPr="00CC6C19">
        <w:rPr>
          <w:rFonts w:ascii="Times New Roman" w:eastAsia="宋体" w:cs="Times New Roman" w:hint="eastAsia"/>
        </w:rPr>
        <w:t>鉴</w:t>
      </w:r>
      <w:r w:rsidRPr="00032A51">
        <w:rPr>
          <w:rFonts w:ascii="Times New Roman" w:eastAsia="宋体" w:cs="Times New Roman" w:hint="eastAsia"/>
        </w:rPr>
        <w:t>国</w:t>
      </w:r>
      <w:r w:rsidRPr="00CC6C19">
        <w:rPr>
          <w:rFonts w:ascii="Times New Roman" w:eastAsia="宋体" w:cs="Times New Roman" w:hint="eastAsia"/>
        </w:rPr>
        <w:t>内</w:t>
      </w:r>
      <w:r w:rsidRPr="00032A51">
        <w:rPr>
          <w:rFonts w:ascii="Times New Roman" w:eastAsia="宋体" w:cs="Times New Roman" w:hint="eastAsia"/>
        </w:rPr>
        <w:t>外</w:t>
      </w:r>
      <w:r w:rsidRPr="00CC6C19">
        <w:rPr>
          <w:rFonts w:ascii="Times New Roman" w:eastAsia="宋体" w:cs="Times New Roman" w:hint="eastAsia"/>
        </w:rPr>
        <w:t>医疗</w:t>
      </w:r>
      <w:r>
        <w:rPr>
          <w:rFonts w:ascii="Times New Roman" w:eastAsia="宋体" w:cs="Times New Roman" w:hint="eastAsia"/>
        </w:rPr>
        <w:t>卫生</w:t>
      </w:r>
      <w:r w:rsidRPr="00CC6C19">
        <w:rPr>
          <w:rFonts w:ascii="Times New Roman" w:eastAsia="宋体" w:cs="Times New Roman" w:hint="eastAsia"/>
        </w:rPr>
        <w:t>组织卓</w:t>
      </w:r>
      <w:r w:rsidRPr="00032A51">
        <w:rPr>
          <w:rFonts w:ascii="Times New Roman" w:eastAsia="宋体" w:cs="Times New Roman" w:hint="eastAsia"/>
        </w:rPr>
        <w:t>越</w:t>
      </w:r>
      <w:r w:rsidRPr="00CC6C19">
        <w:rPr>
          <w:rFonts w:ascii="Times New Roman" w:eastAsia="宋体" w:cs="Times New Roman" w:hint="eastAsia"/>
        </w:rPr>
        <w:t>绩</w:t>
      </w:r>
      <w:r w:rsidRPr="00032A51">
        <w:rPr>
          <w:rFonts w:ascii="Times New Roman" w:eastAsia="宋体" w:cs="Times New Roman" w:hint="eastAsia"/>
        </w:rPr>
        <w:t>效管</w:t>
      </w:r>
      <w:r w:rsidRPr="00CC6C19">
        <w:rPr>
          <w:rFonts w:ascii="Times New Roman" w:eastAsia="宋体" w:cs="Times New Roman" w:hint="eastAsia"/>
        </w:rPr>
        <w:t>理</w:t>
      </w:r>
      <w:r w:rsidRPr="00032A51">
        <w:rPr>
          <w:rFonts w:ascii="Times New Roman" w:eastAsia="宋体" w:cs="Times New Roman" w:hint="eastAsia"/>
        </w:rPr>
        <w:t>的</w:t>
      </w:r>
      <w:r w:rsidRPr="00CC6C19">
        <w:rPr>
          <w:rFonts w:ascii="Times New Roman" w:eastAsia="宋体" w:cs="Times New Roman" w:hint="eastAsia"/>
        </w:rPr>
        <w:t>经</w:t>
      </w:r>
      <w:r w:rsidRPr="00032A51">
        <w:rPr>
          <w:rFonts w:ascii="Times New Roman" w:eastAsia="宋体" w:cs="Times New Roman" w:hint="eastAsia"/>
        </w:rPr>
        <w:t>验</w:t>
      </w:r>
      <w:r w:rsidRPr="00CC6C19">
        <w:rPr>
          <w:rFonts w:ascii="Times New Roman" w:eastAsia="宋体" w:cs="Times New Roman" w:hint="eastAsia"/>
        </w:rPr>
        <w:t>和</w:t>
      </w:r>
      <w:r w:rsidRPr="00032A51">
        <w:rPr>
          <w:rFonts w:ascii="Times New Roman" w:eastAsia="宋体" w:cs="Times New Roman" w:hint="eastAsia"/>
        </w:rPr>
        <w:t>做</w:t>
      </w:r>
      <w:r w:rsidRPr="00CC6C19">
        <w:rPr>
          <w:rFonts w:ascii="Times New Roman" w:eastAsia="宋体" w:cs="Times New Roman" w:hint="eastAsia"/>
        </w:rPr>
        <w:t>法</w:t>
      </w:r>
      <w:r w:rsidRPr="00032A51">
        <w:rPr>
          <w:rFonts w:ascii="Times New Roman" w:eastAsia="宋体" w:cs="Times New Roman" w:hint="eastAsia"/>
        </w:rPr>
        <w:t>，</w:t>
      </w:r>
      <w:r w:rsidRPr="00CC6C19">
        <w:rPr>
          <w:rFonts w:ascii="Times New Roman" w:eastAsia="宋体" w:cs="Times New Roman" w:hint="eastAsia"/>
        </w:rPr>
        <w:t>结</w:t>
      </w:r>
      <w:r w:rsidRPr="00032A51">
        <w:rPr>
          <w:rFonts w:ascii="Times New Roman" w:eastAsia="宋体" w:cs="Times New Roman" w:hint="eastAsia"/>
        </w:rPr>
        <w:t>合我</w:t>
      </w:r>
      <w:r w:rsidRPr="00CC6C19">
        <w:rPr>
          <w:rFonts w:ascii="Times New Roman" w:eastAsia="宋体" w:cs="Times New Roman" w:hint="eastAsia"/>
        </w:rPr>
        <w:t>国医疗</w:t>
      </w:r>
      <w:r>
        <w:rPr>
          <w:rFonts w:ascii="Times New Roman" w:eastAsia="宋体" w:cs="Times New Roman" w:hint="eastAsia"/>
        </w:rPr>
        <w:t>卫生</w:t>
      </w:r>
      <w:r w:rsidRPr="00CC6C19">
        <w:rPr>
          <w:rFonts w:ascii="Times New Roman" w:eastAsia="宋体" w:cs="Times New Roman" w:hint="eastAsia"/>
        </w:rPr>
        <w:t>组织管理实践</w:t>
      </w:r>
      <w:r w:rsidRPr="00032A51">
        <w:rPr>
          <w:rFonts w:ascii="Times New Roman" w:eastAsia="宋体" w:cs="Times New Roman" w:hint="eastAsia"/>
        </w:rPr>
        <w:t>，</w:t>
      </w:r>
      <w:r w:rsidRPr="00CC6C19">
        <w:rPr>
          <w:rFonts w:ascii="Times New Roman" w:eastAsia="宋体" w:cs="Times New Roman" w:hint="eastAsia"/>
        </w:rPr>
        <w:t>从</w:t>
      </w:r>
      <w:r w:rsidRPr="00032A51">
        <w:rPr>
          <w:rFonts w:ascii="Times New Roman" w:eastAsia="宋体" w:cs="Times New Roman" w:hint="eastAsia"/>
        </w:rPr>
        <w:t>领</w:t>
      </w:r>
      <w:r w:rsidRPr="00CC6C19">
        <w:rPr>
          <w:rFonts w:ascii="Times New Roman" w:eastAsia="宋体" w:cs="Times New Roman" w:hint="eastAsia"/>
        </w:rPr>
        <w:t>导</w:t>
      </w:r>
      <w:r>
        <w:rPr>
          <w:rFonts w:ascii="Times New Roman" w:eastAsia="宋体" w:cs="Times New Roman" w:hint="eastAsia"/>
        </w:rPr>
        <w:t>，</w:t>
      </w:r>
      <w:r w:rsidRPr="00CC6C19">
        <w:rPr>
          <w:rFonts w:ascii="Times New Roman" w:eastAsia="宋体" w:cs="Times New Roman" w:hint="eastAsia"/>
        </w:rPr>
        <w:t>战略</w:t>
      </w:r>
      <w:r w:rsidRPr="00032A51">
        <w:rPr>
          <w:rFonts w:ascii="Times New Roman" w:eastAsia="宋体" w:cs="Times New Roman" w:hint="eastAsia"/>
        </w:rPr>
        <w:t>，顾客</w:t>
      </w:r>
      <w:r w:rsidRPr="00CC6C19">
        <w:rPr>
          <w:rFonts w:ascii="Times New Roman" w:eastAsia="宋体" w:cs="Times New Roman" w:hint="eastAsia"/>
        </w:rPr>
        <w:t>与</w:t>
      </w:r>
      <w:r w:rsidRPr="00032A51">
        <w:rPr>
          <w:rFonts w:ascii="Times New Roman" w:eastAsia="宋体" w:cs="Times New Roman" w:hint="eastAsia"/>
        </w:rPr>
        <w:t>市</w:t>
      </w:r>
      <w:r w:rsidRPr="00CC6C19">
        <w:rPr>
          <w:rFonts w:ascii="Times New Roman" w:eastAsia="宋体" w:cs="Times New Roman" w:hint="eastAsia"/>
        </w:rPr>
        <w:t>场</w:t>
      </w:r>
      <w:r w:rsidRPr="00032A51">
        <w:rPr>
          <w:rFonts w:ascii="Times New Roman" w:eastAsia="宋体" w:cs="Times New Roman" w:hint="eastAsia"/>
        </w:rPr>
        <w:t>，</w:t>
      </w:r>
      <w:r w:rsidRPr="00CC6C19">
        <w:rPr>
          <w:rFonts w:ascii="Times New Roman" w:eastAsia="宋体" w:cs="Times New Roman" w:hint="eastAsia"/>
        </w:rPr>
        <w:t>资</w:t>
      </w:r>
      <w:r w:rsidRPr="00032A51">
        <w:rPr>
          <w:rFonts w:ascii="Times New Roman" w:eastAsia="宋体" w:cs="Times New Roman" w:hint="eastAsia"/>
        </w:rPr>
        <w:t>源</w:t>
      </w:r>
      <w:r w:rsidRPr="00CC6C19">
        <w:rPr>
          <w:rFonts w:ascii="Times New Roman" w:eastAsia="宋体" w:cs="Times New Roman" w:hint="eastAsia"/>
        </w:rPr>
        <w:t>，</w:t>
      </w:r>
      <w:r w:rsidRPr="00032A51">
        <w:rPr>
          <w:rFonts w:ascii="Times New Roman" w:eastAsia="宋体" w:cs="Times New Roman" w:hint="eastAsia"/>
        </w:rPr>
        <w:t>过</w:t>
      </w:r>
      <w:r w:rsidRPr="00CC6C19">
        <w:rPr>
          <w:rFonts w:ascii="Times New Roman" w:eastAsia="宋体" w:cs="Times New Roman" w:hint="eastAsia"/>
        </w:rPr>
        <w:t>程</w:t>
      </w:r>
      <w:r w:rsidRPr="00032A51">
        <w:rPr>
          <w:rFonts w:ascii="Times New Roman" w:eastAsia="宋体" w:cs="Times New Roman" w:hint="eastAsia"/>
        </w:rPr>
        <w:t>管理</w:t>
      </w:r>
      <w:r w:rsidRPr="00CC6C19">
        <w:rPr>
          <w:rFonts w:ascii="Times New Roman" w:eastAsia="宋体" w:cs="Times New Roman" w:hint="eastAsia"/>
        </w:rPr>
        <w:t>，</w:t>
      </w:r>
      <w:r w:rsidRPr="00032A51">
        <w:rPr>
          <w:rFonts w:ascii="Times New Roman" w:eastAsia="宋体" w:cs="Times New Roman" w:hint="eastAsia"/>
        </w:rPr>
        <w:t>测</w:t>
      </w:r>
      <w:r w:rsidRPr="00CC6C19">
        <w:rPr>
          <w:rFonts w:ascii="Times New Roman" w:eastAsia="宋体" w:cs="Times New Roman" w:hint="eastAsia"/>
        </w:rPr>
        <w:t>量</w:t>
      </w:r>
      <w:r w:rsidRPr="00032A51">
        <w:rPr>
          <w:rFonts w:ascii="Times New Roman" w:eastAsia="宋体" w:cs="Times New Roman" w:hint="eastAsia"/>
        </w:rPr>
        <w:t>、</w:t>
      </w:r>
      <w:r w:rsidRPr="00CC6C19">
        <w:rPr>
          <w:rFonts w:ascii="Times New Roman" w:eastAsia="宋体" w:cs="Times New Roman" w:hint="eastAsia"/>
        </w:rPr>
        <w:t>分</w:t>
      </w:r>
      <w:r w:rsidRPr="00032A51">
        <w:rPr>
          <w:rFonts w:ascii="Times New Roman" w:eastAsia="宋体" w:cs="Times New Roman" w:hint="eastAsia"/>
        </w:rPr>
        <w:t>析</w:t>
      </w:r>
      <w:r w:rsidRPr="00CC6C19">
        <w:rPr>
          <w:rFonts w:ascii="Times New Roman" w:eastAsia="宋体" w:cs="Times New Roman" w:hint="eastAsia"/>
        </w:rPr>
        <w:t>与</w:t>
      </w:r>
      <w:r w:rsidRPr="00032A51">
        <w:rPr>
          <w:rFonts w:ascii="Times New Roman" w:eastAsia="宋体" w:cs="Times New Roman" w:hint="eastAsia"/>
        </w:rPr>
        <w:t>改</w:t>
      </w:r>
      <w:r w:rsidRPr="00CC6C19">
        <w:rPr>
          <w:rFonts w:ascii="Times New Roman" w:eastAsia="宋体" w:cs="Times New Roman" w:hint="eastAsia"/>
        </w:rPr>
        <w:t>进</w:t>
      </w:r>
      <w:r w:rsidRPr="00032A51">
        <w:rPr>
          <w:rFonts w:ascii="Times New Roman" w:eastAsia="宋体" w:cs="Times New Roman" w:hint="eastAsia"/>
        </w:rPr>
        <w:t>以及</w:t>
      </w:r>
      <w:r w:rsidRPr="00CC6C19">
        <w:rPr>
          <w:rFonts w:ascii="Times New Roman" w:eastAsia="宋体" w:cs="Times New Roman" w:hint="eastAsia"/>
        </w:rPr>
        <w:t>结</w:t>
      </w:r>
      <w:r w:rsidRPr="00032A51">
        <w:rPr>
          <w:rFonts w:ascii="Times New Roman" w:eastAsia="宋体" w:cs="Times New Roman" w:hint="eastAsia"/>
        </w:rPr>
        <w:t>果</w:t>
      </w:r>
      <w:r w:rsidRPr="00CC6C19">
        <w:rPr>
          <w:rFonts w:ascii="Times New Roman" w:eastAsia="宋体" w:cs="Times New Roman" w:hint="eastAsia"/>
        </w:rPr>
        <w:t>等</w:t>
      </w:r>
      <w:r w:rsidRPr="00032A51">
        <w:rPr>
          <w:rFonts w:ascii="Times New Roman" w:eastAsia="宋体" w:cs="Times New Roman" w:hint="eastAsia"/>
        </w:rPr>
        <w:t>七</w:t>
      </w:r>
      <w:r w:rsidRPr="00CC6C19">
        <w:rPr>
          <w:rFonts w:ascii="Times New Roman" w:eastAsia="宋体" w:cs="Times New Roman" w:hint="eastAsia"/>
        </w:rPr>
        <w:t>个</w:t>
      </w:r>
      <w:r w:rsidRPr="00032A51">
        <w:rPr>
          <w:rFonts w:ascii="Times New Roman" w:eastAsia="宋体" w:cs="Times New Roman" w:hint="eastAsia"/>
        </w:rPr>
        <w:t>方</w:t>
      </w:r>
      <w:r w:rsidRPr="00CC6C19">
        <w:rPr>
          <w:rFonts w:ascii="Times New Roman" w:eastAsia="宋体" w:cs="Times New Roman" w:hint="eastAsia"/>
        </w:rPr>
        <w:t>面</w:t>
      </w:r>
      <w:r w:rsidRPr="00032A51">
        <w:rPr>
          <w:rFonts w:ascii="Times New Roman" w:eastAsia="宋体" w:cs="Times New Roman" w:hint="eastAsia"/>
        </w:rPr>
        <w:t>规</w:t>
      </w:r>
      <w:r w:rsidRPr="00CC6C19">
        <w:rPr>
          <w:rFonts w:ascii="Times New Roman" w:eastAsia="宋体" w:cs="Times New Roman" w:hint="eastAsia"/>
        </w:rPr>
        <w:t>定</w:t>
      </w:r>
      <w:r w:rsidRPr="00032A51">
        <w:rPr>
          <w:rFonts w:ascii="Times New Roman" w:eastAsia="宋体" w:cs="Times New Roman" w:hint="eastAsia"/>
        </w:rPr>
        <w:t>了组</w:t>
      </w:r>
      <w:r w:rsidRPr="00CC6C19">
        <w:rPr>
          <w:rFonts w:ascii="Times New Roman" w:eastAsia="宋体" w:cs="Times New Roman" w:hint="eastAsia"/>
        </w:rPr>
        <w:t>织</w:t>
      </w:r>
      <w:r w:rsidRPr="00032A51">
        <w:rPr>
          <w:rFonts w:ascii="Times New Roman" w:eastAsia="宋体" w:cs="Times New Roman" w:hint="eastAsia"/>
        </w:rPr>
        <w:t>卓</w:t>
      </w:r>
      <w:r w:rsidRPr="00CC6C19">
        <w:rPr>
          <w:rFonts w:ascii="Times New Roman" w:eastAsia="宋体" w:cs="Times New Roman" w:hint="eastAsia"/>
        </w:rPr>
        <w:t>越</w:t>
      </w:r>
      <w:r w:rsidRPr="00032A51">
        <w:rPr>
          <w:rFonts w:ascii="Times New Roman" w:eastAsia="宋体" w:cs="Times New Roman" w:hint="eastAsia"/>
        </w:rPr>
        <w:t>绩</w:t>
      </w:r>
      <w:r w:rsidRPr="00CC6C19">
        <w:rPr>
          <w:rFonts w:ascii="Times New Roman" w:eastAsia="宋体" w:cs="Times New Roman" w:hint="eastAsia"/>
        </w:rPr>
        <w:t>效的</w:t>
      </w:r>
      <w:r w:rsidRPr="00032A51">
        <w:rPr>
          <w:rFonts w:ascii="Times New Roman" w:eastAsia="宋体" w:cs="Times New Roman" w:hint="eastAsia"/>
        </w:rPr>
        <w:t>评价要</w:t>
      </w:r>
      <w:r w:rsidRPr="00CC6C19">
        <w:rPr>
          <w:rFonts w:ascii="Times New Roman" w:eastAsia="宋体" w:cs="Times New Roman" w:hint="eastAsia"/>
        </w:rPr>
        <w:t>求，为</w:t>
      </w:r>
      <w:r w:rsidRPr="00032A51">
        <w:rPr>
          <w:rFonts w:ascii="Times New Roman" w:eastAsia="宋体" w:cs="Times New Roman" w:hint="eastAsia"/>
        </w:rPr>
        <w:t>组</w:t>
      </w:r>
      <w:r w:rsidRPr="00CC6C19">
        <w:rPr>
          <w:rFonts w:ascii="Times New Roman" w:eastAsia="宋体" w:cs="Times New Roman" w:hint="eastAsia"/>
        </w:rPr>
        <w:t>织</w:t>
      </w:r>
      <w:r w:rsidRPr="00032A51">
        <w:rPr>
          <w:rFonts w:ascii="Times New Roman" w:eastAsia="宋体" w:cs="Times New Roman" w:hint="eastAsia"/>
        </w:rPr>
        <w:t>追</w:t>
      </w:r>
      <w:r w:rsidRPr="00CC6C19">
        <w:rPr>
          <w:rFonts w:ascii="Times New Roman" w:eastAsia="宋体" w:cs="Times New Roman" w:hint="eastAsia"/>
        </w:rPr>
        <w:t>求</w:t>
      </w:r>
      <w:r w:rsidRPr="00032A51">
        <w:rPr>
          <w:rFonts w:ascii="Times New Roman" w:eastAsia="宋体" w:cs="Times New Roman" w:hint="eastAsia"/>
        </w:rPr>
        <w:t>卓</w:t>
      </w:r>
      <w:r w:rsidRPr="00CC6C19">
        <w:rPr>
          <w:rFonts w:ascii="Times New Roman" w:eastAsia="宋体" w:cs="Times New Roman" w:hint="eastAsia"/>
        </w:rPr>
        <w:t>越</w:t>
      </w:r>
      <w:r w:rsidRPr="00032A51">
        <w:rPr>
          <w:rFonts w:ascii="Times New Roman" w:eastAsia="宋体" w:cs="Times New Roman" w:hint="eastAsia"/>
        </w:rPr>
        <w:t>提供</w:t>
      </w:r>
      <w:r w:rsidRPr="00CC6C19">
        <w:rPr>
          <w:rFonts w:ascii="Times New Roman" w:eastAsia="宋体" w:cs="Times New Roman" w:hint="eastAsia"/>
        </w:rPr>
        <w:t>了</w:t>
      </w:r>
      <w:r w:rsidRPr="00032A51">
        <w:rPr>
          <w:rFonts w:ascii="Times New Roman" w:eastAsia="宋体" w:cs="Times New Roman" w:hint="eastAsia"/>
        </w:rPr>
        <w:t>自</w:t>
      </w:r>
      <w:r w:rsidRPr="00CC6C19">
        <w:rPr>
          <w:rFonts w:ascii="Times New Roman" w:eastAsia="宋体" w:cs="Times New Roman" w:hint="eastAsia"/>
        </w:rPr>
        <w:t>我</w:t>
      </w:r>
      <w:r w:rsidRPr="00032A51">
        <w:rPr>
          <w:rFonts w:ascii="Times New Roman" w:eastAsia="宋体" w:cs="Times New Roman" w:hint="eastAsia"/>
        </w:rPr>
        <w:t>评</w:t>
      </w:r>
      <w:r w:rsidRPr="00CC6C19">
        <w:rPr>
          <w:rFonts w:ascii="Times New Roman" w:eastAsia="宋体" w:cs="Times New Roman" w:hint="eastAsia"/>
        </w:rPr>
        <w:t>价</w:t>
      </w:r>
      <w:r w:rsidRPr="00032A51">
        <w:rPr>
          <w:rFonts w:ascii="Times New Roman" w:eastAsia="宋体" w:cs="Times New Roman" w:hint="eastAsia"/>
        </w:rPr>
        <w:t>的</w:t>
      </w:r>
      <w:r w:rsidRPr="00CC6C19">
        <w:rPr>
          <w:rFonts w:ascii="Times New Roman" w:eastAsia="宋体" w:cs="Times New Roman" w:hint="eastAsia"/>
        </w:rPr>
        <w:t>准</w:t>
      </w:r>
      <w:r w:rsidRPr="00032A51">
        <w:rPr>
          <w:rFonts w:ascii="Times New Roman" w:eastAsia="宋体" w:cs="Times New Roman" w:hint="eastAsia"/>
        </w:rPr>
        <w:t>则</w:t>
      </w:r>
      <w:r w:rsidRPr="00CC6C19">
        <w:rPr>
          <w:rFonts w:ascii="Times New Roman" w:eastAsia="宋体" w:cs="Times New Roman" w:hint="eastAsia"/>
        </w:rPr>
        <w:t>，</w:t>
      </w:r>
      <w:r w:rsidRPr="00032A51">
        <w:rPr>
          <w:rFonts w:ascii="Times New Roman" w:eastAsia="宋体" w:cs="Times New Roman" w:hint="eastAsia"/>
        </w:rPr>
        <w:t>也可</w:t>
      </w:r>
      <w:r w:rsidRPr="00CC6C19">
        <w:rPr>
          <w:rFonts w:ascii="Times New Roman" w:eastAsia="宋体" w:cs="Times New Roman" w:hint="eastAsia"/>
        </w:rPr>
        <w:t>作</w:t>
      </w:r>
      <w:r w:rsidRPr="00032A51">
        <w:rPr>
          <w:rFonts w:ascii="Times New Roman" w:eastAsia="宋体" w:cs="Times New Roman" w:hint="eastAsia"/>
        </w:rPr>
        <w:t>为</w:t>
      </w:r>
      <w:r>
        <w:rPr>
          <w:rFonts w:ascii="Times New Roman" w:eastAsia="宋体" w:cs="Times New Roman" w:hint="eastAsia"/>
        </w:rPr>
        <w:t>医疗卫生组织</w:t>
      </w:r>
      <w:r w:rsidRPr="00CC6C19">
        <w:rPr>
          <w:rFonts w:ascii="Times New Roman" w:eastAsia="宋体" w:cs="Times New Roman" w:hint="eastAsia"/>
        </w:rPr>
        <w:t>质</w:t>
      </w:r>
      <w:r w:rsidRPr="00032A51">
        <w:rPr>
          <w:rFonts w:ascii="Times New Roman" w:eastAsia="宋体" w:cs="Times New Roman" w:hint="eastAsia"/>
        </w:rPr>
        <w:t>量</w:t>
      </w:r>
      <w:r w:rsidRPr="00CC6C19">
        <w:rPr>
          <w:rFonts w:ascii="Times New Roman" w:eastAsia="宋体" w:cs="Times New Roman" w:hint="eastAsia"/>
        </w:rPr>
        <w:t>奖</w:t>
      </w:r>
      <w:r w:rsidRPr="00032A51">
        <w:rPr>
          <w:rFonts w:ascii="Times New Roman" w:eastAsia="宋体" w:cs="Times New Roman" w:hint="eastAsia"/>
        </w:rPr>
        <w:t>的</w:t>
      </w:r>
      <w:r w:rsidRPr="00CC6C19">
        <w:rPr>
          <w:rFonts w:ascii="Times New Roman" w:eastAsia="宋体" w:cs="Times New Roman" w:hint="eastAsia"/>
        </w:rPr>
        <w:t>评</w:t>
      </w:r>
      <w:r w:rsidRPr="00032A51">
        <w:rPr>
          <w:rFonts w:ascii="Times New Roman" w:eastAsia="宋体" w:cs="Times New Roman" w:hint="eastAsia"/>
        </w:rPr>
        <w:t>价</w:t>
      </w:r>
      <w:r w:rsidRPr="00CC6C19">
        <w:rPr>
          <w:rFonts w:ascii="Times New Roman" w:eastAsia="宋体" w:cs="Times New Roman" w:hint="eastAsia"/>
        </w:rPr>
        <w:t>依</w:t>
      </w:r>
      <w:r w:rsidRPr="00032A51">
        <w:rPr>
          <w:rFonts w:ascii="Times New Roman" w:eastAsia="宋体" w:cs="Times New Roman" w:hint="eastAsia"/>
        </w:rPr>
        <w:t>据</w:t>
      </w:r>
      <w:r w:rsidRPr="00CC6C19">
        <w:rPr>
          <w:rFonts w:ascii="Times New Roman" w:eastAsia="宋体" w:cs="Times New Roman" w:hint="eastAsia"/>
        </w:rPr>
        <w:t>。</w:t>
      </w:r>
    </w:p>
    <w:p w14:paraId="4AD169B7" w14:textId="2E37FF73" w:rsidR="00D238B5" w:rsidRPr="009908AE" w:rsidRDefault="009C0E44" w:rsidP="00164784">
      <w:pPr>
        <w:pStyle w:val="af"/>
        <w:snapToGrid w:val="0"/>
        <w:spacing w:line="360" w:lineRule="auto"/>
        <w:ind w:left="0" w:firstLineChars="200" w:firstLine="420"/>
        <w:jc w:val="both"/>
        <w:rPr>
          <w:rFonts w:ascii="Times New Roman" w:eastAsia="宋体" w:cs="Times New Roman"/>
        </w:rPr>
      </w:pPr>
      <w:r w:rsidRPr="00032A51">
        <w:rPr>
          <w:rFonts w:ascii="Times New Roman" w:eastAsia="宋体" w:cs="Times New Roman" w:hint="eastAsia"/>
        </w:rPr>
        <w:t>本标</w:t>
      </w:r>
      <w:r w:rsidRPr="00CC6C19">
        <w:rPr>
          <w:rFonts w:ascii="Times New Roman" w:eastAsia="宋体" w:cs="Times New Roman" w:hint="eastAsia"/>
        </w:rPr>
        <w:t>准</w:t>
      </w:r>
      <w:r w:rsidRPr="00032A51">
        <w:rPr>
          <w:rFonts w:ascii="Times New Roman" w:eastAsia="宋体" w:cs="Times New Roman" w:hint="eastAsia"/>
        </w:rPr>
        <w:t>以</w:t>
      </w:r>
      <w:r w:rsidRPr="004E0431">
        <w:rPr>
          <w:rFonts w:ascii="Times New Roman" w:eastAsia="宋体" w:cs="Times New Roman" w:hint="eastAsia"/>
        </w:rPr>
        <w:t>落实科学发展观、建设和谐社会</w:t>
      </w:r>
      <w:r w:rsidRPr="00032A51">
        <w:rPr>
          <w:rFonts w:ascii="Times New Roman" w:eastAsia="宋体" w:cs="Times New Roman" w:hint="eastAsia"/>
        </w:rPr>
        <w:t>为</w:t>
      </w:r>
      <w:r w:rsidRPr="00CC6C19">
        <w:rPr>
          <w:rFonts w:ascii="Times New Roman" w:eastAsia="宋体" w:cs="Times New Roman" w:hint="eastAsia"/>
        </w:rPr>
        <w:t>出</w:t>
      </w:r>
      <w:r w:rsidRPr="00032A51">
        <w:rPr>
          <w:rFonts w:ascii="Times New Roman" w:eastAsia="宋体" w:cs="Times New Roman" w:hint="eastAsia"/>
        </w:rPr>
        <w:t>发</w:t>
      </w:r>
      <w:r w:rsidRPr="00CC6C19">
        <w:rPr>
          <w:rFonts w:ascii="Times New Roman" w:eastAsia="宋体" w:cs="Times New Roman" w:hint="eastAsia"/>
        </w:rPr>
        <w:t>点</w:t>
      </w:r>
      <w:r w:rsidRPr="00032A51">
        <w:rPr>
          <w:rFonts w:ascii="Times New Roman" w:eastAsia="宋体" w:cs="Times New Roman" w:hint="eastAsia"/>
        </w:rPr>
        <w:t>，坚</w:t>
      </w:r>
      <w:r w:rsidRPr="00CC6C19">
        <w:rPr>
          <w:rFonts w:ascii="Times New Roman" w:eastAsia="宋体" w:cs="Times New Roman" w:hint="eastAsia"/>
        </w:rPr>
        <w:t>持</w:t>
      </w:r>
      <w:r w:rsidRPr="00032A51">
        <w:rPr>
          <w:rFonts w:ascii="Times New Roman" w:eastAsia="宋体" w:cs="Times New Roman" w:hint="eastAsia"/>
        </w:rPr>
        <w:t>以</w:t>
      </w:r>
      <w:r w:rsidRPr="00CC6C19">
        <w:rPr>
          <w:rFonts w:ascii="Times New Roman" w:eastAsia="宋体" w:cs="Times New Roman" w:hint="eastAsia"/>
        </w:rPr>
        <w:t>人</w:t>
      </w:r>
      <w:r w:rsidRPr="00032A51">
        <w:rPr>
          <w:rFonts w:ascii="Times New Roman" w:eastAsia="宋体" w:cs="Times New Roman" w:hint="eastAsia"/>
        </w:rPr>
        <w:t>为</w:t>
      </w:r>
      <w:r w:rsidRPr="00CC6C19">
        <w:rPr>
          <w:rFonts w:ascii="Times New Roman" w:eastAsia="宋体" w:cs="Times New Roman" w:hint="eastAsia"/>
        </w:rPr>
        <w:t>本</w:t>
      </w:r>
      <w:r w:rsidRPr="00032A51">
        <w:rPr>
          <w:rFonts w:ascii="Times New Roman" w:eastAsia="宋体" w:cs="Times New Roman" w:hint="eastAsia"/>
        </w:rPr>
        <w:t>、</w:t>
      </w:r>
      <w:r w:rsidRPr="00CC6C19">
        <w:rPr>
          <w:rFonts w:ascii="Times New Roman" w:eastAsia="宋体" w:cs="Times New Roman" w:hint="eastAsia"/>
        </w:rPr>
        <w:t>全</w:t>
      </w:r>
      <w:r w:rsidRPr="00032A51">
        <w:rPr>
          <w:rFonts w:ascii="Times New Roman" w:eastAsia="宋体" w:cs="Times New Roman" w:hint="eastAsia"/>
        </w:rPr>
        <w:t>面</w:t>
      </w:r>
      <w:r w:rsidRPr="00CC6C19">
        <w:rPr>
          <w:rFonts w:ascii="Times New Roman" w:eastAsia="宋体" w:cs="Times New Roman" w:hint="eastAsia"/>
        </w:rPr>
        <w:t>协</w:t>
      </w:r>
      <w:r w:rsidRPr="00032A51">
        <w:rPr>
          <w:rFonts w:ascii="Times New Roman" w:eastAsia="宋体" w:cs="Times New Roman" w:hint="eastAsia"/>
        </w:rPr>
        <w:t>调和</w:t>
      </w:r>
      <w:r w:rsidRPr="00CC6C19">
        <w:rPr>
          <w:rFonts w:ascii="Times New Roman" w:eastAsia="宋体" w:cs="Times New Roman" w:hint="eastAsia"/>
        </w:rPr>
        <w:t>可</w:t>
      </w:r>
      <w:r w:rsidRPr="00032A51">
        <w:rPr>
          <w:rFonts w:ascii="Times New Roman" w:eastAsia="宋体" w:cs="Times New Roman" w:hint="eastAsia"/>
        </w:rPr>
        <w:t>持</w:t>
      </w:r>
      <w:r w:rsidRPr="00CC6C19">
        <w:rPr>
          <w:rFonts w:ascii="Times New Roman" w:eastAsia="宋体" w:cs="Times New Roman" w:hint="eastAsia"/>
        </w:rPr>
        <w:t>续</w:t>
      </w:r>
      <w:r w:rsidRPr="00032A51">
        <w:rPr>
          <w:rFonts w:ascii="Times New Roman" w:eastAsia="宋体" w:cs="Times New Roman" w:hint="eastAsia"/>
        </w:rPr>
        <w:t>发</w:t>
      </w:r>
      <w:r w:rsidRPr="00CC6C19">
        <w:rPr>
          <w:rFonts w:ascii="Times New Roman" w:eastAsia="宋体" w:cs="Times New Roman" w:hint="eastAsia"/>
        </w:rPr>
        <w:t>展的</w:t>
      </w:r>
      <w:r w:rsidRPr="00032A51">
        <w:rPr>
          <w:rFonts w:ascii="Times New Roman" w:eastAsia="宋体" w:cs="Times New Roman" w:hint="eastAsia"/>
        </w:rPr>
        <w:t>原则，</w:t>
      </w:r>
      <w:r w:rsidRPr="00CC6C19">
        <w:rPr>
          <w:rFonts w:ascii="Times New Roman" w:eastAsia="宋体" w:cs="Times New Roman" w:hint="eastAsia"/>
        </w:rPr>
        <w:t>为</w:t>
      </w:r>
      <w:r w:rsidRPr="00032A51">
        <w:rPr>
          <w:rFonts w:ascii="Times New Roman" w:eastAsia="宋体" w:cs="Times New Roman" w:hint="eastAsia"/>
        </w:rPr>
        <w:t>组</w:t>
      </w:r>
      <w:r w:rsidRPr="00CC6C19">
        <w:rPr>
          <w:rFonts w:ascii="Times New Roman" w:eastAsia="宋体" w:cs="Times New Roman" w:hint="eastAsia"/>
        </w:rPr>
        <w:t>织</w:t>
      </w:r>
      <w:r w:rsidRPr="00032A51">
        <w:rPr>
          <w:rFonts w:ascii="Times New Roman" w:eastAsia="宋体" w:cs="Times New Roman" w:hint="eastAsia"/>
        </w:rPr>
        <w:t>的</w:t>
      </w:r>
      <w:r w:rsidRPr="00CC6C19">
        <w:rPr>
          <w:rFonts w:ascii="Times New Roman" w:eastAsia="宋体" w:cs="Times New Roman" w:hint="eastAsia"/>
        </w:rPr>
        <w:t>所</w:t>
      </w:r>
      <w:r w:rsidRPr="00032A51">
        <w:rPr>
          <w:rFonts w:ascii="Times New Roman" w:eastAsia="宋体" w:cs="Times New Roman" w:hint="eastAsia"/>
        </w:rPr>
        <w:t>有</w:t>
      </w:r>
      <w:r w:rsidRPr="00CC6C19">
        <w:rPr>
          <w:rFonts w:ascii="Times New Roman" w:eastAsia="宋体" w:cs="Times New Roman" w:hint="eastAsia"/>
        </w:rPr>
        <w:t>者</w:t>
      </w:r>
      <w:r w:rsidRPr="00032A51">
        <w:rPr>
          <w:rFonts w:ascii="Times New Roman" w:eastAsia="宋体" w:cs="Times New Roman" w:hint="eastAsia"/>
        </w:rPr>
        <w:t>、</w:t>
      </w:r>
      <w:r w:rsidRPr="00A61574">
        <w:rPr>
          <w:rFonts w:ascii="Times New Roman" w:eastAsia="宋体" w:cs="Times New Roman" w:hint="eastAsia"/>
        </w:rPr>
        <w:t>患者和其他顾客</w:t>
      </w:r>
      <w:r w:rsidRPr="004E0431">
        <w:rPr>
          <w:rFonts w:ascii="Times New Roman" w:eastAsia="宋体" w:cs="Times New Roman" w:hint="eastAsia"/>
        </w:rPr>
        <w:t>、</w:t>
      </w:r>
      <w:r w:rsidRPr="00CC6C19">
        <w:rPr>
          <w:rFonts w:ascii="Times New Roman" w:eastAsia="宋体" w:cs="Times New Roman" w:hint="eastAsia"/>
        </w:rPr>
        <w:t>员</w:t>
      </w:r>
      <w:r w:rsidRPr="00032A51">
        <w:rPr>
          <w:rFonts w:ascii="Times New Roman" w:eastAsia="宋体" w:cs="Times New Roman" w:hint="eastAsia"/>
        </w:rPr>
        <w:t>工</w:t>
      </w:r>
      <w:r w:rsidRPr="00CC6C19">
        <w:rPr>
          <w:rFonts w:ascii="Times New Roman" w:eastAsia="宋体" w:cs="Times New Roman" w:hint="eastAsia"/>
        </w:rPr>
        <w:t>、</w:t>
      </w:r>
      <w:r w:rsidRPr="00032A51">
        <w:rPr>
          <w:rFonts w:ascii="Times New Roman" w:eastAsia="宋体" w:cs="Times New Roman" w:hint="eastAsia"/>
        </w:rPr>
        <w:t>供</w:t>
      </w:r>
      <w:r w:rsidRPr="00CC6C19">
        <w:rPr>
          <w:rFonts w:ascii="Times New Roman" w:eastAsia="宋体" w:cs="Times New Roman" w:hint="eastAsia"/>
        </w:rPr>
        <w:t>方</w:t>
      </w:r>
      <w:r w:rsidRPr="00032A51">
        <w:rPr>
          <w:rFonts w:ascii="Times New Roman" w:eastAsia="宋体" w:cs="Times New Roman" w:hint="eastAsia"/>
        </w:rPr>
        <w:t>、</w:t>
      </w:r>
      <w:r w:rsidRPr="00CC6C19">
        <w:rPr>
          <w:rFonts w:ascii="Times New Roman" w:eastAsia="宋体" w:cs="Times New Roman" w:hint="eastAsia"/>
        </w:rPr>
        <w:t>合</w:t>
      </w:r>
      <w:r w:rsidRPr="00032A51">
        <w:rPr>
          <w:rFonts w:ascii="Times New Roman" w:eastAsia="宋体" w:cs="Times New Roman" w:hint="eastAsia"/>
        </w:rPr>
        <w:t>作</w:t>
      </w:r>
      <w:r w:rsidRPr="00CC6C19">
        <w:rPr>
          <w:rFonts w:ascii="Times New Roman" w:eastAsia="宋体" w:cs="Times New Roman" w:hint="eastAsia"/>
        </w:rPr>
        <w:t>伙</w:t>
      </w:r>
      <w:r w:rsidRPr="00032A51">
        <w:rPr>
          <w:rFonts w:ascii="Times New Roman" w:eastAsia="宋体" w:cs="Times New Roman" w:hint="eastAsia"/>
        </w:rPr>
        <w:t>伴和</w:t>
      </w:r>
      <w:r w:rsidRPr="00CC6C19">
        <w:rPr>
          <w:rFonts w:ascii="Times New Roman" w:eastAsia="宋体" w:cs="Times New Roman" w:hint="eastAsia"/>
        </w:rPr>
        <w:t>社</w:t>
      </w:r>
      <w:r w:rsidRPr="00032A51">
        <w:rPr>
          <w:rFonts w:ascii="Times New Roman" w:eastAsia="宋体" w:cs="Times New Roman" w:hint="eastAsia"/>
        </w:rPr>
        <w:t>会</w:t>
      </w:r>
      <w:r w:rsidRPr="00CC6C19">
        <w:rPr>
          <w:rFonts w:ascii="Times New Roman" w:eastAsia="宋体" w:cs="Times New Roman" w:hint="eastAsia"/>
        </w:rPr>
        <w:t>创</w:t>
      </w:r>
      <w:r w:rsidRPr="00032A51">
        <w:rPr>
          <w:rFonts w:ascii="Times New Roman" w:eastAsia="宋体" w:cs="Times New Roman" w:hint="eastAsia"/>
        </w:rPr>
        <w:t>造</w:t>
      </w:r>
      <w:r w:rsidRPr="00CC6C19">
        <w:rPr>
          <w:rFonts w:ascii="Times New Roman" w:eastAsia="宋体" w:cs="Times New Roman" w:hint="eastAsia"/>
        </w:rPr>
        <w:t>价</w:t>
      </w:r>
      <w:r w:rsidRPr="00032A51">
        <w:rPr>
          <w:rFonts w:ascii="Times New Roman" w:eastAsia="宋体" w:cs="Times New Roman" w:hint="eastAsia"/>
        </w:rPr>
        <w:t>值</w:t>
      </w:r>
      <w:r w:rsidRPr="00CC6C19">
        <w:rPr>
          <w:rFonts w:ascii="Times New Roman" w:eastAsia="宋体" w:cs="Times New Roman" w:hint="eastAsia"/>
        </w:rPr>
        <w:t>。</w:t>
      </w:r>
      <w:r w:rsidRPr="00032A51">
        <w:rPr>
          <w:rFonts w:ascii="Times New Roman" w:eastAsia="宋体" w:cs="Times New Roman" w:hint="eastAsia"/>
        </w:rPr>
        <w:t>本</w:t>
      </w:r>
      <w:r w:rsidRPr="00CC6C19">
        <w:rPr>
          <w:rFonts w:ascii="Times New Roman" w:eastAsia="宋体" w:cs="Times New Roman" w:hint="eastAsia"/>
        </w:rPr>
        <w:t>标</w:t>
      </w:r>
      <w:r w:rsidRPr="00032A51">
        <w:rPr>
          <w:rFonts w:ascii="Times New Roman" w:eastAsia="宋体" w:cs="Times New Roman" w:hint="eastAsia"/>
        </w:rPr>
        <w:t>准的</w:t>
      </w:r>
      <w:r w:rsidRPr="00CC6C19">
        <w:rPr>
          <w:rFonts w:ascii="Times New Roman" w:eastAsia="宋体" w:cs="Times New Roman" w:hint="eastAsia"/>
        </w:rPr>
        <w:t>制</w:t>
      </w:r>
      <w:r w:rsidRPr="00032A51">
        <w:rPr>
          <w:rFonts w:ascii="Times New Roman" w:eastAsia="宋体" w:cs="Times New Roman" w:hint="eastAsia"/>
        </w:rPr>
        <w:t>定</w:t>
      </w:r>
      <w:r w:rsidRPr="00CC6C19">
        <w:rPr>
          <w:rFonts w:ascii="Times New Roman" w:eastAsia="宋体" w:cs="Times New Roman" w:hint="eastAsia"/>
        </w:rPr>
        <w:t>和</w:t>
      </w:r>
      <w:r w:rsidRPr="00032A51">
        <w:rPr>
          <w:rFonts w:ascii="Times New Roman" w:eastAsia="宋体" w:cs="Times New Roman" w:hint="eastAsia"/>
        </w:rPr>
        <w:t>实</w:t>
      </w:r>
      <w:r w:rsidRPr="00CC6C19">
        <w:rPr>
          <w:rFonts w:ascii="Times New Roman" w:eastAsia="宋体" w:cs="Times New Roman" w:hint="eastAsia"/>
        </w:rPr>
        <w:t>施</w:t>
      </w:r>
      <w:r w:rsidRPr="00032A51">
        <w:rPr>
          <w:rFonts w:ascii="Times New Roman" w:eastAsia="宋体" w:cs="Times New Roman" w:hint="eastAsia"/>
        </w:rPr>
        <w:t>可</w:t>
      </w:r>
      <w:r w:rsidRPr="00CC6C19">
        <w:rPr>
          <w:rFonts w:ascii="Times New Roman" w:eastAsia="宋体" w:cs="Times New Roman" w:hint="eastAsia"/>
        </w:rPr>
        <w:t>促进</w:t>
      </w:r>
      <w:r w:rsidRPr="00032A51">
        <w:rPr>
          <w:rFonts w:ascii="Times New Roman" w:eastAsia="宋体" w:cs="Times New Roman" w:hint="eastAsia"/>
        </w:rPr>
        <w:t>组</w:t>
      </w:r>
      <w:r w:rsidRPr="00CC6C19">
        <w:rPr>
          <w:rFonts w:ascii="Times New Roman" w:eastAsia="宋体" w:cs="Times New Roman" w:hint="eastAsia"/>
        </w:rPr>
        <w:t>织</w:t>
      </w:r>
      <w:r w:rsidRPr="00032A51">
        <w:rPr>
          <w:rFonts w:ascii="Times New Roman" w:eastAsia="宋体" w:cs="Times New Roman" w:hint="eastAsia"/>
        </w:rPr>
        <w:t>明</w:t>
      </w:r>
      <w:r w:rsidRPr="00CC6C19">
        <w:rPr>
          <w:rFonts w:ascii="Times New Roman" w:eastAsia="宋体" w:cs="Times New Roman" w:hint="eastAsia"/>
        </w:rPr>
        <w:t>确</w:t>
      </w:r>
      <w:r w:rsidRPr="00032A51">
        <w:rPr>
          <w:rFonts w:ascii="Times New Roman" w:eastAsia="宋体" w:cs="Times New Roman" w:hint="eastAsia"/>
        </w:rPr>
        <w:t>发</w:t>
      </w:r>
      <w:r w:rsidRPr="00CC6C19">
        <w:rPr>
          <w:rFonts w:ascii="Times New Roman" w:eastAsia="宋体" w:cs="Times New Roman" w:hint="eastAsia"/>
        </w:rPr>
        <w:t>展</w:t>
      </w:r>
      <w:r w:rsidRPr="00032A51">
        <w:rPr>
          <w:rFonts w:ascii="Times New Roman" w:eastAsia="宋体" w:cs="Times New Roman" w:hint="eastAsia"/>
        </w:rPr>
        <w:t>方</w:t>
      </w:r>
      <w:r w:rsidRPr="00CC6C19">
        <w:rPr>
          <w:rFonts w:ascii="Times New Roman" w:eastAsia="宋体" w:cs="Times New Roman" w:hint="eastAsia"/>
        </w:rPr>
        <w:t>向</w:t>
      </w:r>
      <w:r w:rsidRPr="00032A51">
        <w:rPr>
          <w:rFonts w:ascii="Times New Roman" w:eastAsia="宋体" w:cs="Times New Roman" w:hint="eastAsia"/>
        </w:rPr>
        <w:t>，增</w:t>
      </w:r>
      <w:r w:rsidRPr="00CC6C19">
        <w:rPr>
          <w:rFonts w:ascii="Times New Roman" w:eastAsia="宋体" w:cs="Times New Roman" w:hint="eastAsia"/>
        </w:rPr>
        <w:t>强</w:t>
      </w:r>
      <w:r w:rsidRPr="00032A51">
        <w:rPr>
          <w:rFonts w:ascii="Times New Roman" w:eastAsia="宋体" w:cs="Times New Roman" w:hint="eastAsia"/>
        </w:rPr>
        <w:t>战</w:t>
      </w:r>
      <w:r w:rsidRPr="00CC6C19">
        <w:rPr>
          <w:rFonts w:ascii="Times New Roman" w:eastAsia="宋体" w:cs="Times New Roman" w:hint="eastAsia"/>
        </w:rPr>
        <w:t>略</w:t>
      </w:r>
      <w:r w:rsidRPr="00032A51">
        <w:rPr>
          <w:rFonts w:ascii="Times New Roman" w:eastAsia="宋体" w:cs="Times New Roman" w:hint="eastAsia"/>
        </w:rPr>
        <w:t>执</w:t>
      </w:r>
      <w:r w:rsidRPr="00CC6C19">
        <w:rPr>
          <w:rFonts w:ascii="Times New Roman" w:eastAsia="宋体" w:cs="Times New Roman" w:hint="eastAsia"/>
        </w:rPr>
        <w:t>行</w:t>
      </w:r>
      <w:r w:rsidRPr="00032A51">
        <w:rPr>
          <w:rFonts w:ascii="Times New Roman" w:eastAsia="宋体" w:cs="Times New Roman" w:hint="eastAsia"/>
        </w:rPr>
        <w:t>力</w:t>
      </w:r>
      <w:r w:rsidRPr="00CC6C19">
        <w:rPr>
          <w:rFonts w:ascii="Times New Roman" w:eastAsia="宋体" w:cs="Times New Roman" w:hint="eastAsia"/>
        </w:rPr>
        <w:t>，</w:t>
      </w:r>
      <w:r w:rsidRPr="00032A51">
        <w:rPr>
          <w:rFonts w:ascii="Times New Roman" w:eastAsia="宋体" w:cs="Times New Roman" w:hint="eastAsia"/>
        </w:rPr>
        <w:t>改</w:t>
      </w:r>
      <w:r w:rsidRPr="00CC6C19">
        <w:rPr>
          <w:rFonts w:ascii="Times New Roman" w:eastAsia="宋体" w:cs="Times New Roman" w:hint="eastAsia"/>
        </w:rPr>
        <w:t>善</w:t>
      </w:r>
      <w:r w:rsidRPr="00032A51">
        <w:rPr>
          <w:rFonts w:ascii="Times New Roman" w:eastAsia="宋体" w:cs="Times New Roman" w:hint="eastAsia"/>
        </w:rPr>
        <w:t>服务</w:t>
      </w:r>
      <w:r w:rsidRPr="00CC6C19">
        <w:rPr>
          <w:rFonts w:ascii="Times New Roman" w:eastAsia="宋体" w:cs="Times New Roman" w:hint="eastAsia"/>
        </w:rPr>
        <w:t>质</w:t>
      </w:r>
      <w:r w:rsidRPr="00032A51">
        <w:rPr>
          <w:rFonts w:ascii="Times New Roman" w:eastAsia="宋体" w:cs="Times New Roman" w:hint="eastAsia"/>
        </w:rPr>
        <w:t>量</w:t>
      </w:r>
      <w:r w:rsidRPr="00CC6C19">
        <w:rPr>
          <w:rFonts w:ascii="Times New Roman" w:eastAsia="宋体" w:cs="Times New Roman" w:hint="eastAsia"/>
        </w:rPr>
        <w:t>，</w:t>
      </w:r>
      <w:r w:rsidRPr="00032A51">
        <w:rPr>
          <w:rFonts w:ascii="Times New Roman" w:eastAsia="宋体" w:cs="Times New Roman" w:hint="eastAsia"/>
        </w:rPr>
        <w:t>推</w:t>
      </w:r>
      <w:r w:rsidRPr="00CC6C19">
        <w:rPr>
          <w:rFonts w:ascii="Times New Roman" w:eastAsia="宋体" w:cs="Times New Roman" w:hint="eastAsia"/>
        </w:rPr>
        <w:t>动</w:t>
      </w:r>
      <w:r w:rsidRPr="00032A51">
        <w:rPr>
          <w:rFonts w:ascii="Times New Roman" w:eastAsia="宋体" w:cs="Times New Roman" w:hint="eastAsia"/>
        </w:rPr>
        <w:t>组</w:t>
      </w:r>
      <w:r w:rsidRPr="00CC6C19">
        <w:rPr>
          <w:rFonts w:ascii="Times New Roman" w:eastAsia="宋体" w:cs="Times New Roman" w:hint="eastAsia"/>
        </w:rPr>
        <w:t>织</w:t>
      </w:r>
      <w:r w:rsidRPr="00032A51">
        <w:rPr>
          <w:rFonts w:ascii="Times New Roman" w:eastAsia="宋体" w:cs="Times New Roman" w:hint="eastAsia"/>
        </w:rPr>
        <w:t>进</w:t>
      </w:r>
      <w:r w:rsidRPr="00CC6C19">
        <w:rPr>
          <w:rFonts w:ascii="Times New Roman" w:eastAsia="宋体" w:cs="Times New Roman" w:hint="eastAsia"/>
        </w:rPr>
        <w:t>行</w:t>
      </w:r>
      <w:r w:rsidRPr="00032A51">
        <w:rPr>
          <w:rFonts w:ascii="Times New Roman" w:eastAsia="宋体" w:cs="Times New Roman" w:hint="eastAsia"/>
        </w:rPr>
        <w:t>管理</w:t>
      </w:r>
      <w:r w:rsidRPr="00CC6C19">
        <w:rPr>
          <w:rFonts w:ascii="Times New Roman" w:eastAsia="宋体" w:cs="Times New Roman" w:hint="eastAsia"/>
        </w:rPr>
        <w:t>的</w:t>
      </w:r>
      <w:r w:rsidRPr="00032A51">
        <w:rPr>
          <w:rFonts w:ascii="Times New Roman" w:eastAsia="宋体" w:cs="Times New Roman" w:hint="eastAsia"/>
        </w:rPr>
        <w:t>改</w:t>
      </w:r>
      <w:r w:rsidRPr="00CC6C19">
        <w:rPr>
          <w:rFonts w:ascii="Times New Roman" w:eastAsia="宋体" w:cs="Times New Roman" w:hint="eastAsia"/>
        </w:rPr>
        <w:t>进</w:t>
      </w:r>
      <w:r w:rsidRPr="00032A51">
        <w:rPr>
          <w:rFonts w:ascii="Times New Roman" w:eastAsia="宋体" w:cs="Times New Roman" w:hint="eastAsia"/>
        </w:rPr>
        <w:t>和</w:t>
      </w:r>
      <w:r w:rsidRPr="00CC6C19">
        <w:rPr>
          <w:rFonts w:ascii="Times New Roman" w:eastAsia="宋体" w:cs="Times New Roman" w:hint="eastAsia"/>
        </w:rPr>
        <w:t>创</w:t>
      </w:r>
      <w:r w:rsidRPr="00032A51">
        <w:rPr>
          <w:rFonts w:ascii="Times New Roman" w:eastAsia="宋体" w:cs="Times New Roman" w:hint="eastAsia"/>
        </w:rPr>
        <w:t>新</w:t>
      </w:r>
      <w:r w:rsidRPr="00CC6C19">
        <w:rPr>
          <w:rFonts w:ascii="Times New Roman" w:eastAsia="宋体" w:cs="Times New Roman" w:hint="eastAsia"/>
        </w:rPr>
        <w:t>，持</w:t>
      </w:r>
      <w:r w:rsidRPr="00032A51">
        <w:rPr>
          <w:rFonts w:ascii="Times New Roman" w:eastAsia="宋体" w:cs="Times New Roman" w:hint="eastAsia"/>
        </w:rPr>
        <w:t>续提高</w:t>
      </w:r>
      <w:r w:rsidRPr="00CC6C19">
        <w:rPr>
          <w:rFonts w:ascii="Times New Roman" w:eastAsia="宋体" w:cs="Times New Roman" w:hint="eastAsia"/>
        </w:rPr>
        <w:t>组</w:t>
      </w:r>
      <w:r w:rsidRPr="00032A51">
        <w:rPr>
          <w:rFonts w:ascii="Times New Roman" w:eastAsia="宋体" w:cs="Times New Roman" w:hint="eastAsia"/>
        </w:rPr>
        <w:t>织</w:t>
      </w:r>
      <w:r w:rsidRPr="00CC6C19">
        <w:rPr>
          <w:rFonts w:ascii="Times New Roman" w:eastAsia="宋体" w:cs="Times New Roman" w:hint="eastAsia"/>
        </w:rPr>
        <w:t>的</w:t>
      </w:r>
      <w:r w:rsidRPr="00032A51">
        <w:rPr>
          <w:rFonts w:ascii="Times New Roman" w:eastAsia="宋体" w:cs="Times New Roman" w:hint="eastAsia"/>
        </w:rPr>
        <w:t>整</w:t>
      </w:r>
      <w:r w:rsidRPr="00CC6C19">
        <w:rPr>
          <w:rFonts w:ascii="Times New Roman" w:eastAsia="宋体" w:cs="Times New Roman" w:hint="eastAsia"/>
        </w:rPr>
        <w:t>体</w:t>
      </w:r>
      <w:r w:rsidRPr="00032A51">
        <w:rPr>
          <w:rFonts w:ascii="Times New Roman" w:eastAsia="宋体" w:cs="Times New Roman" w:hint="eastAsia"/>
        </w:rPr>
        <w:t>绩</w:t>
      </w:r>
      <w:r w:rsidRPr="00CC6C19">
        <w:rPr>
          <w:rFonts w:ascii="Times New Roman" w:eastAsia="宋体" w:cs="Times New Roman" w:hint="eastAsia"/>
        </w:rPr>
        <w:t>效</w:t>
      </w:r>
      <w:r w:rsidRPr="00032A51">
        <w:rPr>
          <w:rFonts w:ascii="Times New Roman" w:eastAsia="宋体" w:cs="Times New Roman" w:hint="eastAsia"/>
        </w:rPr>
        <w:t>和</w:t>
      </w:r>
      <w:r w:rsidRPr="00CC6C19">
        <w:rPr>
          <w:rFonts w:ascii="Times New Roman" w:eastAsia="宋体" w:cs="Times New Roman" w:hint="eastAsia"/>
        </w:rPr>
        <w:t>能</w:t>
      </w:r>
      <w:r w:rsidRPr="00032A51">
        <w:rPr>
          <w:rFonts w:ascii="Times New Roman" w:eastAsia="宋体" w:cs="Times New Roman" w:hint="eastAsia"/>
        </w:rPr>
        <w:t>力，</w:t>
      </w:r>
      <w:r w:rsidRPr="00CC6C19">
        <w:rPr>
          <w:rFonts w:ascii="Times New Roman" w:eastAsia="宋体" w:cs="Times New Roman" w:hint="eastAsia"/>
        </w:rPr>
        <w:t>帮</w:t>
      </w:r>
      <w:r w:rsidRPr="00032A51">
        <w:rPr>
          <w:rFonts w:ascii="Times New Roman" w:eastAsia="宋体" w:cs="Times New Roman" w:hint="eastAsia"/>
        </w:rPr>
        <w:t>助</w:t>
      </w:r>
      <w:r w:rsidRPr="00CC6C19">
        <w:rPr>
          <w:rFonts w:ascii="Times New Roman" w:eastAsia="宋体" w:cs="Times New Roman" w:hint="eastAsia"/>
        </w:rPr>
        <w:t>组</w:t>
      </w:r>
      <w:r w:rsidRPr="00032A51">
        <w:rPr>
          <w:rFonts w:ascii="Times New Roman" w:eastAsia="宋体" w:cs="Times New Roman" w:hint="eastAsia"/>
        </w:rPr>
        <w:t>织</w:t>
      </w:r>
      <w:r w:rsidRPr="00CC6C19">
        <w:rPr>
          <w:rFonts w:ascii="Times New Roman" w:eastAsia="宋体" w:cs="Times New Roman" w:hint="eastAsia"/>
        </w:rPr>
        <w:t>获</w:t>
      </w:r>
      <w:r w:rsidRPr="00032A51">
        <w:rPr>
          <w:rFonts w:ascii="Times New Roman" w:eastAsia="宋体" w:cs="Times New Roman" w:hint="eastAsia"/>
        </w:rPr>
        <w:t>得</w:t>
      </w:r>
      <w:r w:rsidRPr="00CC6C19">
        <w:rPr>
          <w:rFonts w:ascii="Times New Roman" w:eastAsia="宋体" w:cs="Times New Roman" w:hint="eastAsia"/>
        </w:rPr>
        <w:t>长</w:t>
      </w:r>
      <w:r w:rsidRPr="00032A51">
        <w:rPr>
          <w:rFonts w:ascii="Times New Roman" w:eastAsia="宋体" w:cs="Times New Roman" w:hint="eastAsia"/>
        </w:rPr>
        <w:t>期</w:t>
      </w:r>
      <w:r w:rsidRPr="00CC6C19">
        <w:rPr>
          <w:rFonts w:ascii="Times New Roman" w:eastAsia="宋体" w:cs="Times New Roman" w:hint="eastAsia"/>
        </w:rPr>
        <w:t>成</w:t>
      </w:r>
      <w:r w:rsidRPr="00032A51">
        <w:rPr>
          <w:rFonts w:ascii="Times New Roman" w:eastAsia="宋体" w:cs="Times New Roman" w:hint="eastAsia"/>
        </w:rPr>
        <w:t>功</w:t>
      </w:r>
      <w:r w:rsidR="00D238B5" w:rsidRPr="009908AE">
        <w:rPr>
          <w:rFonts w:ascii="Times New Roman" w:eastAsia="宋体" w:cs="Times New Roman" w:hint="eastAsia"/>
        </w:rPr>
        <w:t>。</w:t>
      </w:r>
    </w:p>
    <w:p w14:paraId="5ED180AC" w14:textId="77777777" w:rsidR="00D238B5" w:rsidRPr="00F15589" w:rsidRDefault="00D238B5" w:rsidP="000219F1">
      <w:pPr>
        <w:kinsoku w:val="0"/>
        <w:overflowPunct w:val="0"/>
        <w:spacing w:line="312" w:lineRule="auto"/>
        <w:jc w:val="both"/>
        <w:rPr>
          <w:rFonts w:eastAsia="宋体"/>
          <w:b/>
          <w:bCs/>
          <w:sz w:val="21"/>
          <w:szCs w:val="21"/>
        </w:rPr>
      </w:pPr>
      <w:r w:rsidRPr="00F15589">
        <w:rPr>
          <w:rFonts w:eastAsia="宋体"/>
          <w:b/>
          <w:bCs/>
          <w:sz w:val="21"/>
          <w:szCs w:val="21"/>
        </w:rPr>
        <w:t xml:space="preserve">0.2 </w:t>
      </w:r>
      <w:r w:rsidRPr="00F15589">
        <w:rPr>
          <w:rFonts w:eastAsia="宋体"/>
          <w:b/>
          <w:bCs/>
          <w:sz w:val="21"/>
          <w:szCs w:val="21"/>
        </w:rPr>
        <w:t>与</w:t>
      </w:r>
      <w:r w:rsidRPr="00F15589">
        <w:rPr>
          <w:rFonts w:eastAsia="宋体"/>
          <w:b/>
          <w:bCs/>
          <w:sz w:val="21"/>
          <w:szCs w:val="21"/>
        </w:rPr>
        <w:t xml:space="preserve"> GB/T 19580-2012 </w:t>
      </w:r>
      <w:r w:rsidRPr="00F15589">
        <w:rPr>
          <w:rFonts w:eastAsia="宋体" w:hint="eastAsia"/>
          <w:b/>
          <w:bCs/>
          <w:sz w:val="21"/>
          <w:szCs w:val="21"/>
        </w:rPr>
        <w:t>《卓越绩效评价准则》</w:t>
      </w:r>
      <w:r w:rsidRPr="00F15589">
        <w:rPr>
          <w:rFonts w:eastAsia="宋体"/>
          <w:b/>
          <w:bCs/>
          <w:sz w:val="21"/>
          <w:szCs w:val="21"/>
        </w:rPr>
        <w:t>及</w:t>
      </w:r>
      <w:r w:rsidRPr="00F15589">
        <w:rPr>
          <w:rFonts w:eastAsia="宋体"/>
          <w:b/>
          <w:bCs/>
          <w:sz w:val="21"/>
          <w:szCs w:val="21"/>
        </w:rPr>
        <w:t xml:space="preserve"> GB/Z 19579-2012</w:t>
      </w:r>
      <w:r w:rsidRPr="00F15589">
        <w:rPr>
          <w:rFonts w:eastAsia="宋体" w:hint="eastAsia"/>
          <w:b/>
          <w:bCs/>
          <w:sz w:val="21"/>
          <w:szCs w:val="21"/>
        </w:rPr>
        <w:t>《卓越绩效评价准则实施指南》</w:t>
      </w:r>
      <w:r w:rsidRPr="00F15589">
        <w:rPr>
          <w:rFonts w:eastAsia="宋体"/>
          <w:b/>
          <w:bCs/>
          <w:sz w:val="21"/>
          <w:szCs w:val="21"/>
        </w:rPr>
        <w:t>的关系</w:t>
      </w:r>
    </w:p>
    <w:p w14:paraId="5E1B2CA1" w14:textId="580C1638" w:rsidR="009C0E44" w:rsidRPr="006177D1" w:rsidRDefault="009C0E44" w:rsidP="00164784">
      <w:pPr>
        <w:pStyle w:val="af"/>
        <w:kinsoku w:val="0"/>
        <w:overflowPunct w:val="0"/>
        <w:snapToGrid w:val="0"/>
        <w:spacing w:line="360" w:lineRule="auto"/>
        <w:ind w:left="0" w:firstLineChars="200" w:firstLine="420"/>
        <w:jc w:val="both"/>
        <w:rPr>
          <w:rFonts w:ascii="Times New Roman" w:eastAsia="宋体" w:cs="Times New Roman"/>
        </w:rPr>
      </w:pPr>
      <w:r w:rsidRPr="006177D1">
        <w:rPr>
          <w:rFonts w:ascii="Times New Roman" w:eastAsia="宋体" w:cs="Times New Roman" w:hint="eastAsia"/>
        </w:rPr>
        <w:t>本标</w:t>
      </w:r>
      <w:r w:rsidRPr="006177D1">
        <w:rPr>
          <w:rFonts w:ascii="Times New Roman" w:eastAsia="宋体" w:cs="Times New Roman" w:hint="eastAsia"/>
          <w:spacing w:val="-3"/>
        </w:rPr>
        <w:t>准遵</w:t>
      </w:r>
      <w:r w:rsidRPr="006177D1">
        <w:rPr>
          <w:rFonts w:ascii="Times New Roman" w:eastAsia="宋体" w:cs="Times New Roman" w:hint="eastAsia"/>
        </w:rPr>
        <w:t>循</w:t>
      </w:r>
      <w:r w:rsidR="00817069">
        <w:rPr>
          <w:rFonts w:ascii="Times New Roman" w:eastAsia="宋体" w:cs="Times New Roman"/>
        </w:rPr>
        <w:t xml:space="preserve"> </w:t>
      </w:r>
      <w:r w:rsidRPr="006177D1">
        <w:rPr>
          <w:rFonts w:ascii="Times New Roman" w:eastAsia="宋体" w:cs="Times New Roman"/>
          <w:spacing w:val="-2"/>
        </w:rPr>
        <w:t>G</w:t>
      </w:r>
      <w:r w:rsidRPr="006177D1">
        <w:rPr>
          <w:rFonts w:ascii="Times New Roman" w:eastAsia="宋体" w:cs="Times New Roman"/>
        </w:rPr>
        <w:t>B</w:t>
      </w:r>
      <w:r w:rsidRPr="006177D1">
        <w:rPr>
          <w:rFonts w:ascii="Times New Roman" w:eastAsia="宋体" w:cs="Times New Roman"/>
          <w:spacing w:val="-2"/>
        </w:rPr>
        <w:t>/T</w:t>
      </w:r>
      <w:r w:rsidRPr="006177D1">
        <w:rPr>
          <w:rFonts w:ascii="Times New Roman" w:eastAsia="宋体" w:cs="Times New Roman"/>
        </w:rPr>
        <w:t>19580</w:t>
      </w:r>
      <w:r w:rsidRPr="006177D1">
        <w:rPr>
          <w:rFonts w:ascii="Times New Roman" w:eastAsia="宋体" w:cs="Times New Roman"/>
          <w:spacing w:val="-4"/>
        </w:rPr>
        <w:t>-</w:t>
      </w:r>
      <w:r w:rsidRPr="006177D1">
        <w:rPr>
          <w:rFonts w:ascii="Times New Roman" w:eastAsia="宋体" w:cs="Times New Roman"/>
        </w:rPr>
        <w:t>2</w:t>
      </w:r>
      <w:r w:rsidRPr="006177D1">
        <w:rPr>
          <w:rFonts w:ascii="Times New Roman" w:eastAsia="宋体" w:cs="Times New Roman"/>
          <w:spacing w:val="-3"/>
        </w:rPr>
        <w:t>0</w:t>
      </w:r>
      <w:r w:rsidRPr="006177D1">
        <w:rPr>
          <w:rFonts w:ascii="Times New Roman" w:eastAsia="宋体" w:cs="Times New Roman"/>
        </w:rPr>
        <w:t>1</w:t>
      </w:r>
      <w:r w:rsidRPr="006177D1">
        <w:rPr>
          <w:rFonts w:ascii="Times New Roman" w:eastAsia="宋体" w:cs="Times New Roman"/>
          <w:spacing w:val="-20"/>
        </w:rPr>
        <w:t>2</w:t>
      </w:r>
      <w:r w:rsidRPr="006177D1">
        <w:rPr>
          <w:rFonts w:ascii="Times New Roman" w:eastAsia="宋体" w:cs="Times New Roman" w:hint="eastAsia"/>
        </w:rPr>
        <w:t>《</w:t>
      </w:r>
      <w:r w:rsidRPr="006177D1">
        <w:rPr>
          <w:rFonts w:ascii="Times New Roman" w:eastAsia="宋体" w:cs="Times New Roman" w:hint="eastAsia"/>
          <w:spacing w:val="-3"/>
        </w:rPr>
        <w:t>卓</w:t>
      </w:r>
      <w:r w:rsidRPr="006177D1">
        <w:rPr>
          <w:rFonts w:ascii="Times New Roman" w:eastAsia="宋体" w:cs="Times New Roman" w:hint="eastAsia"/>
        </w:rPr>
        <w:t>越</w:t>
      </w:r>
      <w:r w:rsidRPr="006177D1">
        <w:rPr>
          <w:rFonts w:ascii="Times New Roman" w:eastAsia="宋体" w:cs="Times New Roman" w:hint="eastAsia"/>
          <w:spacing w:val="-3"/>
        </w:rPr>
        <w:t>绩</w:t>
      </w:r>
      <w:r w:rsidRPr="006177D1">
        <w:rPr>
          <w:rFonts w:ascii="Times New Roman" w:eastAsia="宋体" w:cs="Times New Roman" w:hint="eastAsia"/>
        </w:rPr>
        <w:t>效</w:t>
      </w:r>
      <w:r w:rsidRPr="006177D1">
        <w:rPr>
          <w:rFonts w:ascii="Times New Roman" w:eastAsia="宋体" w:cs="Times New Roman" w:hint="eastAsia"/>
          <w:spacing w:val="-3"/>
        </w:rPr>
        <w:t>评</w:t>
      </w:r>
      <w:r w:rsidRPr="006177D1">
        <w:rPr>
          <w:rFonts w:ascii="Times New Roman" w:eastAsia="宋体" w:cs="Times New Roman" w:hint="eastAsia"/>
        </w:rPr>
        <w:t>价</w:t>
      </w:r>
      <w:r w:rsidRPr="006177D1">
        <w:rPr>
          <w:rFonts w:ascii="Times New Roman" w:eastAsia="宋体" w:cs="Times New Roman" w:hint="eastAsia"/>
          <w:spacing w:val="-3"/>
        </w:rPr>
        <w:t>准</w:t>
      </w:r>
      <w:r w:rsidRPr="006177D1">
        <w:rPr>
          <w:rFonts w:ascii="Times New Roman" w:eastAsia="宋体" w:cs="Times New Roman" w:hint="eastAsia"/>
        </w:rPr>
        <w:t>则</w:t>
      </w:r>
      <w:r w:rsidRPr="006177D1">
        <w:rPr>
          <w:rFonts w:ascii="Times New Roman" w:eastAsia="宋体" w:cs="Times New Roman" w:hint="eastAsia"/>
          <w:spacing w:val="-22"/>
        </w:rPr>
        <w:t>》</w:t>
      </w:r>
      <w:r w:rsidRPr="006177D1">
        <w:rPr>
          <w:rFonts w:ascii="Times New Roman" w:eastAsia="宋体" w:cs="Times New Roman" w:hint="eastAsia"/>
        </w:rPr>
        <w:t>的要</w:t>
      </w:r>
      <w:r w:rsidRPr="006177D1">
        <w:rPr>
          <w:rFonts w:ascii="Times New Roman" w:eastAsia="宋体" w:cs="Times New Roman" w:hint="eastAsia"/>
          <w:spacing w:val="-3"/>
        </w:rPr>
        <w:t>求</w:t>
      </w:r>
      <w:r w:rsidRPr="006177D1">
        <w:rPr>
          <w:rFonts w:ascii="Times New Roman" w:eastAsia="宋体" w:cs="Times New Roman" w:hint="eastAsia"/>
          <w:spacing w:val="-20"/>
        </w:rPr>
        <w:t>，</w:t>
      </w:r>
      <w:r w:rsidRPr="006177D1">
        <w:rPr>
          <w:rFonts w:ascii="Times New Roman" w:eastAsia="宋体" w:cs="Times New Roman" w:hint="eastAsia"/>
          <w:spacing w:val="-3"/>
        </w:rPr>
        <w:t>针</w:t>
      </w:r>
      <w:r w:rsidRPr="006177D1">
        <w:rPr>
          <w:rFonts w:ascii="Times New Roman" w:eastAsia="宋体" w:cs="Times New Roman" w:hint="eastAsia"/>
        </w:rPr>
        <w:t>对</w:t>
      </w:r>
      <w:r>
        <w:rPr>
          <w:rFonts w:ascii="Times New Roman" w:eastAsia="宋体" w:cs="Times New Roman" w:hint="eastAsia"/>
        </w:rPr>
        <w:t>医疗卫生</w:t>
      </w:r>
      <w:r>
        <w:rPr>
          <w:rFonts w:ascii="Times New Roman" w:eastAsia="宋体" w:cs="Times New Roman" w:hint="eastAsia"/>
          <w:spacing w:val="-3"/>
        </w:rPr>
        <w:t>组织</w:t>
      </w:r>
      <w:r w:rsidRPr="006177D1">
        <w:rPr>
          <w:rFonts w:ascii="Times New Roman" w:eastAsia="宋体" w:cs="Times New Roman" w:hint="eastAsia"/>
        </w:rPr>
        <w:t>特</w:t>
      </w:r>
      <w:r w:rsidRPr="006177D1">
        <w:rPr>
          <w:rFonts w:ascii="Times New Roman" w:eastAsia="宋体" w:cs="Times New Roman" w:hint="eastAsia"/>
          <w:spacing w:val="-3"/>
        </w:rPr>
        <w:t>点</w:t>
      </w:r>
      <w:r w:rsidRPr="006177D1">
        <w:rPr>
          <w:rFonts w:ascii="Times New Roman" w:eastAsia="宋体" w:cs="Times New Roman" w:hint="eastAsia"/>
          <w:spacing w:val="-19"/>
        </w:rPr>
        <w:t>，</w:t>
      </w:r>
      <w:r w:rsidRPr="006177D1">
        <w:rPr>
          <w:rFonts w:ascii="Times New Roman" w:eastAsia="宋体" w:cs="Times New Roman" w:hint="eastAsia"/>
        </w:rPr>
        <w:t>参</w:t>
      </w:r>
      <w:r w:rsidRPr="006177D1">
        <w:rPr>
          <w:rFonts w:ascii="Times New Roman" w:eastAsia="宋体" w:cs="Times New Roman" w:hint="eastAsia"/>
          <w:spacing w:val="-3"/>
        </w:rPr>
        <w:t>考</w:t>
      </w:r>
      <w:r w:rsidRPr="006177D1">
        <w:rPr>
          <w:rFonts w:ascii="Times New Roman" w:eastAsia="宋体" w:cs="Times New Roman" w:hint="eastAsia"/>
        </w:rPr>
        <w:t>国</w:t>
      </w:r>
      <w:r w:rsidRPr="006177D1">
        <w:rPr>
          <w:rFonts w:ascii="Times New Roman" w:eastAsia="宋体" w:cs="Times New Roman" w:hint="eastAsia"/>
          <w:spacing w:val="-3"/>
        </w:rPr>
        <w:t>外</w:t>
      </w:r>
      <w:r>
        <w:rPr>
          <w:rFonts w:ascii="Times New Roman" w:eastAsia="宋体" w:cs="Times New Roman" w:hint="eastAsia"/>
          <w:spacing w:val="-3"/>
        </w:rPr>
        <w:t>医疗卫生组织</w:t>
      </w:r>
      <w:r w:rsidRPr="006177D1">
        <w:rPr>
          <w:rFonts w:ascii="Times New Roman" w:eastAsia="宋体" w:cs="Times New Roman" w:hint="eastAsia"/>
        </w:rPr>
        <w:t>卓</w:t>
      </w:r>
      <w:r w:rsidRPr="006177D1">
        <w:rPr>
          <w:rFonts w:ascii="Times New Roman" w:eastAsia="宋体" w:cs="Times New Roman" w:hint="eastAsia"/>
          <w:spacing w:val="-3"/>
        </w:rPr>
        <w:t>越</w:t>
      </w:r>
      <w:r w:rsidRPr="006177D1">
        <w:rPr>
          <w:rFonts w:ascii="Times New Roman" w:eastAsia="宋体" w:cs="Times New Roman" w:hint="eastAsia"/>
        </w:rPr>
        <w:t>绩效相关</w:t>
      </w:r>
      <w:r w:rsidRPr="006177D1">
        <w:rPr>
          <w:rFonts w:ascii="Times New Roman" w:eastAsia="宋体" w:cs="Times New Roman" w:hint="eastAsia"/>
          <w:spacing w:val="-3"/>
        </w:rPr>
        <w:t>准</w:t>
      </w:r>
      <w:r w:rsidRPr="006177D1">
        <w:rPr>
          <w:rFonts w:ascii="Times New Roman" w:eastAsia="宋体" w:cs="Times New Roman" w:hint="eastAsia"/>
        </w:rPr>
        <w:t>则</w:t>
      </w:r>
      <w:r w:rsidRPr="006177D1">
        <w:rPr>
          <w:rFonts w:ascii="Times New Roman" w:eastAsia="宋体" w:cs="Times New Roman" w:hint="eastAsia"/>
          <w:spacing w:val="-3"/>
        </w:rPr>
        <w:t>的</w:t>
      </w:r>
      <w:r w:rsidRPr="006177D1">
        <w:rPr>
          <w:rFonts w:ascii="Times New Roman" w:eastAsia="宋体" w:cs="Times New Roman" w:hint="eastAsia"/>
        </w:rPr>
        <w:t>最</w:t>
      </w:r>
      <w:r w:rsidRPr="006177D1">
        <w:rPr>
          <w:rFonts w:ascii="Times New Roman" w:eastAsia="宋体" w:cs="Times New Roman" w:hint="eastAsia"/>
          <w:spacing w:val="-3"/>
        </w:rPr>
        <w:t>新</w:t>
      </w:r>
      <w:r w:rsidRPr="006177D1">
        <w:rPr>
          <w:rFonts w:ascii="Times New Roman" w:eastAsia="宋体" w:cs="Times New Roman" w:hint="eastAsia"/>
        </w:rPr>
        <w:t>变</w:t>
      </w:r>
      <w:r w:rsidRPr="006177D1">
        <w:rPr>
          <w:rFonts w:ascii="Times New Roman" w:eastAsia="宋体" w:cs="Times New Roman" w:hint="eastAsia"/>
          <w:spacing w:val="-3"/>
        </w:rPr>
        <w:t>化</w:t>
      </w:r>
      <w:r w:rsidRPr="006177D1">
        <w:rPr>
          <w:rFonts w:ascii="Times New Roman" w:eastAsia="宋体" w:cs="Times New Roman" w:hint="eastAsia"/>
        </w:rPr>
        <w:t>，</w:t>
      </w:r>
      <w:r w:rsidRPr="006177D1">
        <w:rPr>
          <w:rFonts w:ascii="Times New Roman" w:eastAsia="宋体" w:cs="Times New Roman" w:hint="eastAsia"/>
          <w:spacing w:val="-3"/>
        </w:rPr>
        <w:t>补</w:t>
      </w:r>
      <w:r w:rsidRPr="006177D1">
        <w:rPr>
          <w:rFonts w:ascii="Times New Roman" w:eastAsia="宋体" w:cs="Times New Roman" w:hint="eastAsia"/>
        </w:rPr>
        <w:t>充了</w:t>
      </w:r>
      <w:r w:rsidRPr="006177D1">
        <w:rPr>
          <w:rFonts w:ascii="Times New Roman" w:eastAsia="宋体" w:cs="Times New Roman" w:hint="eastAsia"/>
          <w:spacing w:val="-3"/>
        </w:rPr>
        <w:t>对</w:t>
      </w:r>
      <w:r>
        <w:rPr>
          <w:rFonts w:ascii="Times New Roman" w:eastAsia="宋体" w:cs="Times New Roman" w:hint="eastAsia"/>
          <w:spacing w:val="-3"/>
        </w:rPr>
        <w:t>医疗卫生组织</w:t>
      </w:r>
      <w:r w:rsidRPr="006177D1">
        <w:rPr>
          <w:rFonts w:ascii="Times New Roman" w:eastAsia="宋体" w:cs="Times New Roman" w:hint="eastAsia"/>
          <w:spacing w:val="-3"/>
        </w:rPr>
        <w:t>的</w:t>
      </w:r>
      <w:r w:rsidRPr="006177D1">
        <w:rPr>
          <w:rFonts w:ascii="Times New Roman" w:eastAsia="宋体" w:cs="Times New Roman" w:hint="eastAsia"/>
        </w:rPr>
        <w:t>评</w:t>
      </w:r>
      <w:r w:rsidRPr="006177D1">
        <w:rPr>
          <w:rFonts w:ascii="Times New Roman" w:eastAsia="宋体" w:cs="Times New Roman" w:hint="eastAsia"/>
          <w:spacing w:val="-3"/>
        </w:rPr>
        <w:t>价</w:t>
      </w:r>
      <w:r w:rsidRPr="006177D1">
        <w:rPr>
          <w:rFonts w:ascii="Times New Roman" w:eastAsia="宋体" w:cs="Times New Roman" w:hint="eastAsia"/>
        </w:rPr>
        <w:t>要</w:t>
      </w:r>
      <w:r w:rsidRPr="006177D1">
        <w:rPr>
          <w:rFonts w:ascii="Times New Roman" w:eastAsia="宋体" w:cs="Times New Roman" w:hint="eastAsia"/>
          <w:spacing w:val="-3"/>
        </w:rPr>
        <w:t>求</w:t>
      </w:r>
      <w:r>
        <w:rPr>
          <w:rFonts w:ascii="Times New Roman" w:eastAsia="宋体" w:cs="Times New Roman" w:hint="eastAsia"/>
          <w:spacing w:val="-2"/>
        </w:rPr>
        <w:t>，</w:t>
      </w:r>
      <w:r w:rsidRPr="006177D1">
        <w:rPr>
          <w:rFonts w:ascii="Times New Roman" w:eastAsia="宋体" w:cs="Times New Roman" w:hint="eastAsia"/>
        </w:rPr>
        <w:t>同时</w:t>
      </w:r>
      <w:r w:rsidRPr="006177D1">
        <w:rPr>
          <w:rFonts w:ascii="Times New Roman" w:eastAsia="宋体" w:cs="Times New Roman" w:hint="eastAsia"/>
          <w:spacing w:val="-3"/>
        </w:rPr>
        <w:t>给</w:t>
      </w:r>
      <w:r w:rsidRPr="006177D1">
        <w:rPr>
          <w:rFonts w:ascii="Times New Roman" w:eastAsia="宋体" w:cs="Times New Roman" w:hint="eastAsia"/>
        </w:rPr>
        <w:t>出</w:t>
      </w:r>
      <w:r w:rsidRPr="006177D1">
        <w:rPr>
          <w:rFonts w:ascii="Times New Roman" w:eastAsia="宋体" w:cs="Times New Roman" w:hint="eastAsia"/>
          <w:spacing w:val="-3"/>
        </w:rPr>
        <w:t>了</w:t>
      </w:r>
      <w:r w:rsidRPr="006177D1">
        <w:rPr>
          <w:rFonts w:ascii="Times New Roman" w:eastAsia="宋体" w:cs="Times New Roman" w:hint="eastAsia"/>
        </w:rPr>
        <w:t>必</w:t>
      </w:r>
      <w:r w:rsidRPr="006177D1">
        <w:rPr>
          <w:rFonts w:ascii="Times New Roman" w:eastAsia="宋体" w:cs="Times New Roman" w:hint="eastAsia"/>
          <w:spacing w:val="-3"/>
        </w:rPr>
        <w:t>要</w:t>
      </w:r>
      <w:r w:rsidRPr="006177D1">
        <w:rPr>
          <w:rFonts w:ascii="Times New Roman" w:eastAsia="宋体" w:cs="Times New Roman" w:hint="eastAsia"/>
        </w:rPr>
        <w:t>的</w:t>
      </w:r>
      <w:r w:rsidRPr="006177D1">
        <w:rPr>
          <w:rFonts w:ascii="Times New Roman" w:eastAsia="宋体" w:cs="Times New Roman" w:hint="eastAsia"/>
          <w:spacing w:val="-3"/>
        </w:rPr>
        <w:t>注</w:t>
      </w:r>
      <w:r w:rsidRPr="006177D1">
        <w:rPr>
          <w:rFonts w:ascii="Times New Roman" w:eastAsia="宋体" w:cs="Times New Roman" w:hint="eastAsia"/>
        </w:rPr>
        <w:t>释</w:t>
      </w:r>
      <w:r>
        <w:rPr>
          <w:rFonts w:ascii="Times New Roman" w:eastAsia="宋体" w:cs="Times New Roman" w:hint="eastAsia"/>
          <w:spacing w:val="-2"/>
        </w:rPr>
        <w:t>，</w:t>
      </w:r>
      <w:r w:rsidRPr="006177D1">
        <w:rPr>
          <w:rFonts w:ascii="Times New Roman" w:eastAsia="宋体" w:cs="Times New Roman" w:hint="eastAsia"/>
          <w:spacing w:val="-3"/>
        </w:rPr>
        <w:t>是</w:t>
      </w:r>
      <w:r w:rsidRPr="006177D1">
        <w:rPr>
          <w:rFonts w:ascii="Times New Roman" w:eastAsia="宋体" w:cs="Times New Roman" w:hint="eastAsia"/>
        </w:rPr>
        <w:t>卓越</w:t>
      </w:r>
      <w:r w:rsidRPr="006177D1">
        <w:rPr>
          <w:rFonts w:ascii="Times New Roman" w:eastAsia="宋体" w:cs="Times New Roman" w:hint="eastAsia"/>
          <w:spacing w:val="-3"/>
        </w:rPr>
        <w:t>绩</w:t>
      </w:r>
      <w:r w:rsidRPr="006177D1">
        <w:rPr>
          <w:rFonts w:ascii="Times New Roman" w:eastAsia="宋体" w:cs="Times New Roman" w:hint="eastAsia"/>
        </w:rPr>
        <w:t>效</w:t>
      </w:r>
      <w:r w:rsidRPr="006177D1">
        <w:rPr>
          <w:rFonts w:ascii="Times New Roman" w:eastAsia="宋体" w:cs="Times New Roman" w:hint="eastAsia"/>
          <w:spacing w:val="-3"/>
        </w:rPr>
        <w:t>评</w:t>
      </w:r>
      <w:r w:rsidRPr="006177D1">
        <w:rPr>
          <w:rFonts w:ascii="Times New Roman" w:eastAsia="宋体" w:cs="Times New Roman" w:hint="eastAsia"/>
        </w:rPr>
        <w:t>价</w:t>
      </w:r>
      <w:r w:rsidRPr="006177D1">
        <w:rPr>
          <w:rFonts w:ascii="Times New Roman" w:eastAsia="宋体" w:cs="Times New Roman" w:hint="eastAsia"/>
          <w:spacing w:val="-3"/>
        </w:rPr>
        <w:t>准</w:t>
      </w:r>
      <w:r w:rsidRPr="006177D1">
        <w:rPr>
          <w:rFonts w:ascii="Times New Roman" w:eastAsia="宋体" w:cs="Times New Roman" w:hint="eastAsia"/>
        </w:rPr>
        <w:t>则</w:t>
      </w:r>
      <w:r w:rsidRPr="006177D1">
        <w:rPr>
          <w:rFonts w:ascii="Times New Roman" w:eastAsia="宋体" w:cs="Times New Roman" w:hint="eastAsia"/>
          <w:spacing w:val="-3"/>
        </w:rPr>
        <w:t>国</w:t>
      </w:r>
      <w:r w:rsidRPr="006177D1">
        <w:rPr>
          <w:rFonts w:ascii="Times New Roman" w:eastAsia="宋体" w:cs="Times New Roman" w:hint="eastAsia"/>
        </w:rPr>
        <w:t>家标准</w:t>
      </w:r>
      <w:r w:rsidRPr="006177D1">
        <w:rPr>
          <w:rFonts w:ascii="Times New Roman" w:eastAsia="宋体" w:cs="Times New Roman" w:hint="eastAsia"/>
          <w:spacing w:val="-3"/>
        </w:rPr>
        <w:t>在</w:t>
      </w:r>
      <w:r>
        <w:rPr>
          <w:rFonts w:ascii="Times New Roman" w:eastAsia="宋体" w:cs="Times New Roman" w:hint="eastAsia"/>
          <w:spacing w:val="-3"/>
        </w:rPr>
        <w:t>医疗卫生</w:t>
      </w:r>
      <w:r>
        <w:rPr>
          <w:rFonts w:ascii="Times New Roman" w:eastAsia="宋体" w:cs="Times New Roman" w:hint="eastAsia"/>
        </w:rPr>
        <w:t>组织</w:t>
      </w:r>
      <w:r w:rsidRPr="006177D1">
        <w:rPr>
          <w:rFonts w:ascii="Times New Roman" w:eastAsia="宋体" w:cs="Times New Roman" w:hint="eastAsia"/>
          <w:spacing w:val="-3"/>
        </w:rPr>
        <w:t>应</w:t>
      </w:r>
      <w:r w:rsidRPr="006177D1">
        <w:rPr>
          <w:rFonts w:ascii="Times New Roman" w:eastAsia="宋体" w:cs="Times New Roman" w:hint="eastAsia"/>
        </w:rPr>
        <w:t>用</w:t>
      </w:r>
      <w:r w:rsidRPr="006177D1">
        <w:rPr>
          <w:rFonts w:ascii="Times New Roman" w:eastAsia="宋体" w:cs="Times New Roman" w:hint="eastAsia"/>
          <w:spacing w:val="-3"/>
        </w:rPr>
        <w:t>和</w:t>
      </w:r>
      <w:r w:rsidRPr="006177D1">
        <w:rPr>
          <w:rFonts w:ascii="Times New Roman" w:eastAsia="宋体" w:cs="Times New Roman" w:hint="eastAsia"/>
        </w:rPr>
        <w:t>评</w:t>
      </w:r>
      <w:r w:rsidRPr="006177D1">
        <w:rPr>
          <w:rFonts w:ascii="Times New Roman" w:eastAsia="宋体" w:cs="Times New Roman" w:hint="eastAsia"/>
          <w:spacing w:val="-3"/>
        </w:rPr>
        <w:t>价</w:t>
      </w:r>
      <w:r w:rsidRPr="006177D1">
        <w:rPr>
          <w:rFonts w:ascii="Times New Roman" w:eastAsia="宋体" w:cs="Times New Roman" w:hint="eastAsia"/>
        </w:rPr>
        <w:t>的主</w:t>
      </w:r>
      <w:r w:rsidRPr="006177D1">
        <w:rPr>
          <w:rFonts w:ascii="Times New Roman" w:eastAsia="宋体" w:cs="Times New Roman" w:hint="eastAsia"/>
          <w:spacing w:val="-3"/>
        </w:rPr>
        <w:t>要</w:t>
      </w:r>
      <w:r w:rsidRPr="006177D1">
        <w:rPr>
          <w:rFonts w:ascii="Times New Roman" w:eastAsia="宋体" w:cs="Times New Roman" w:hint="eastAsia"/>
        </w:rPr>
        <w:t>依</w:t>
      </w:r>
      <w:r w:rsidRPr="006177D1">
        <w:rPr>
          <w:rFonts w:ascii="Times New Roman" w:eastAsia="宋体" w:cs="Times New Roman" w:hint="eastAsia"/>
          <w:spacing w:val="-3"/>
        </w:rPr>
        <w:t>据。</w:t>
      </w:r>
    </w:p>
    <w:p w14:paraId="538BF402" w14:textId="2B6C2BE9" w:rsidR="009C0E44" w:rsidRPr="006177D1" w:rsidRDefault="009C0E44" w:rsidP="00164784">
      <w:pPr>
        <w:pStyle w:val="af"/>
        <w:kinsoku w:val="0"/>
        <w:overflowPunct w:val="0"/>
        <w:snapToGrid w:val="0"/>
        <w:spacing w:line="360" w:lineRule="auto"/>
        <w:ind w:left="0" w:firstLineChars="200" w:firstLine="420"/>
        <w:jc w:val="both"/>
        <w:rPr>
          <w:rFonts w:ascii="Times New Roman" w:eastAsia="宋体" w:cs="Times New Roman"/>
        </w:rPr>
      </w:pPr>
      <w:r w:rsidRPr="00A15D32">
        <w:rPr>
          <w:rFonts w:ascii="Times New Roman" w:eastAsia="宋体" w:cs="Times New Roman" w:hint="eastAsia"/>
        </w:rPr>
        <w:t>为便于识别，本标准对采用</w:t>
      </w:r>
      <w:r>
        <w:rPr>
          <w:rFonts w:ascii="Times New Roman" w:eastAsia="宋体" w:cs="Times New Roman"/>
        </w:rPr>
        <w:t xml:space="preserve"> GB/T19580-</w:t>
      </w:r>
      <w:r w:rsidRPr="00A15D32">
        <w:rPr>
          <w:rFonts w:ascii="Times New Roman" w:eastAsia="宋体" w:cs="Times New Roman"/>
        </w:rPr>
        <w:t>2012</w:t>
      </w:r>
      <w:r w:rsidRPr="00A15D32">
        <w:rPr>
          <w:rFonts w:ascii="Times New Roman" w:eastAsia="宋体" w:cs="Times New Roman" w:hint="eastAsia"/>
        </w:rPr>
        <w:t>《卓越绩效评价准则》的内容加框并以宋体字表述，</w:t>
      </w:r>
      <w:r w:rsidRPr="006177D1">
        <w:rPr>
          <w:rFonts w:ascii="Times New Roman" w:eastAsia="宋体" w:cs="Times New Roman" w:hint="eastAsia"/>
        </w:rPr>
        <w:t>补充</w:t>
      </w:r>
      <w:r w:rsidRPr="00A15D32">
        <w:rPr>
          <w:rFonts w:ascii="Times New Roman" w:eastAsia="宋体" w:cs="Times New Roman" w:hint="eastAsia"/>
        </w:rPr>
        <w:t>的医疗</w:t>
      </w:r>
      <w:r>
        <w:rPr>
          <w:rFonts w:ascii="Times New Roman" w:eastAsia="宋体" w:cs="Times New Roman" w:hint="eastAsia"/>
        </w:rPr>
        <w:t>卫生组织评价</w:t>
      </w:r>
      <w:r w:rsidRPr="00A15D32">
        <w:rPr>
          <w:rFonts w:ascii="Times New Roman" w:eastAsia="宋体" w:cs="Times New Roman" w:hint="eastAsia"/>
        </w:rPr>
        <w:t>要</w:t>
      </w:r>
      <w:r w:rsidRPr="006177D1">
        <w:rPr>
          <w:rFonts w:ascii="Times New Roman" w:eastAsia="宋体" w:cs="Times New Roman" w:hint="eastAsia"/>
        </w:rPr>
        <w:t>求</w:t>
      </w:r>
      <w:r w:rsidRPr="00A15D32">
        <w:rPr>
          <w:rFonts w:ascii="Times New Roman" w:eastAsia="宋体" w:cs="Times New Roman" w:hint="eastAsia"/>
        </w:rPr>
        <w:t>以</w:t>
      </w:r>
      <w:r w:rsidRPr="006177D1">
        <w:rPr>
          <w:rFonts w:ascii="Times New Roman" w:eastAsia="宋体" w:cs="Times New Roman" w:hint="eastAsia"/>
        </w:rPr>
        <w:t>楷</w:t>
      </w:r>
      <w:r w:rsidRPr="00A15D32">
        <w:rPr>
          <w:rFonts w:ascii="Times New Roman" w:eastAsia="宋体" w:cs="Times New Roman" w:hint="eastAsia"/>
        </w:rPr>
        <w:t>体</w:t>
      </w:r>
      <w:r w:rsidRPr="006177D1">
        <w:rPr>
          <w:rFonts w:ascii="Times New Roman" w:eastAsia="宋体" w:cs="Times New Roman" w:hint="eastAsia"/>
        </w:rPr>
        <w:t>字表</w:t>
      </w:r>
      <w:r w:rsidRPr="00A15D32">
        <w:rPr>
          <w:rFonts w:ascii="Times New Roman" w:eastAsia="宋体" w:cs="Times New Roman" w:hint="eastAsia"/>
        </w:rPr>
        <w:t>述</w:t>
      </w:r>
      <w:r w:rsidRPr="006177D1">
        <w:rPr>
          <w:rFonts w:ascii="Times New Roman" w:eastAsia="宋体" w:cs="Times New Roman" w:hint="eastAsia"/>
        </w:rPr>
        <w:t>；</w:t>
      </w:r>
      <w:r w:rsidRPr="00A15D32">
        <w:rPr>
          <w:rFonts w:ascii="Times New Roman" w:eastAsia="宋体" w:cs="Times New Roman" w:hint="eastAsia"/>
        </w:rPr>
        <w:t>同</w:t>
      </w:r>
      <w:r w:rsidRPr="006177D1">
        <w:rPr>
          <w:rFonts w:ascii="Times New Roman" w:eastAsia="宋体" w:cs="Times New Roman" w:hint="eastAsia"/>
        </w:rPr>
        <w:t>时</w:t>
      </w:r>
      <w:r w:rsidRPr="00A15D32">
        <w:rPr>
          <w:rFonts w:ascii="Times New Roman" w:eastAsia="宋体" w:cs="Times New Roman" w:hint="eastAsia"/>
        </w:rPr>
        <w:t>，</w:t>
      </w:r>
      <w:r w:rsidRPr="006177D1">
        <w:rPr>
          <w:rFonts w:ascii="Times New Roman" w:eastAsia="宋体" w:cs="Times New Roman" w:hint="eastAsia"/>
        </w:rPr>
        <w:t>适</w:t>
      </w:r>
      <w:r w:rsidRPr="00A15D32">
        <w:rPr>
          <w:rFonts w:ascii="Times New Roman" w:eastAsia="宋体" w:cs="Times New Roman" w:hint="eastAsia"/>
        </w:rPr>
        <w:t>当</w:t>
      </w:r>
      <w:r w:rsidRPr="006177D1">
        <w:rPr>
          <w:rFonts w:ascii="Times New Roman" w:eastAsia="宋体" w:cs="Times New Roman" w:hint="eastAsia"/>
        </w:rPr>
        <w:t>地</w:t>
      </w:r>
      <w:r w:rsidRPr="00A15D32">
        <w:rPr>
          <w:rFonts w:ascii="Times New Roman" w:eastAsia="宋体" w:cs="Times New Roman" w:hint="eastAsia"/>
        </w:rPr>
        <w:t>增</w:t>
      </w:r>
      <w:r w:rsidRPr="006177D1">
        <w:rPr>
          <w:rFonts w:ascii="Times New Roman" w:eastAsia="宋体" w:cs="Times New Roman" w:hint="eastAsia"/>
        </w:rPr>
        <w:t>加了</w:t>
      </w:r>
      <w:r w:rsidRPr="00A15D32">
        <w:rPr>
          <w:rFonts w:ascii="Times New Roman" w:eastAsia="宋体" w:cs="Times New Roman" w:hint="eastAsia"/>
        </w:rPr>
        <w:t>说</w:t>
      </w:r>
      <w:r w:rsidRPr="006177D1">
        <w:rPr>
          <w:rFonts w:ascii="Times New Roman" w:eastAsia="宋体" w:cs="Times New Roman" w:hint="eastAsia"/>
        </w:rPr>
        <w:t>明</w:t>
      </w:r>
      <w:r w:rsidRPr="00A15D32">
        <w:rPr>
          <w:rFonts w:ascii="Times New Roman" w:eastAsia="宋体" w:cs="Times New Roman" w:hint="eastAsia"/>
        </w:rPr>
        <w:t>和</w:t>
      </w:r>
      <w:r w:rsidRPr="006177D1">
        <w:rPr>
          <w:rFonts w:ascii="Times New Roman" w:eastAsia="宋体" w:cs="Times New Roman" w:hint="eastAsia"/>
        </w:rPr>
        <w:t>理</w:t>
      </w:r>
      <w:r w:rsidRPr="00A15D32">
        <w:rPr>
          <w:rFonts w:ascii="Times New Roman" w:eastAsia="宋体" w:cs="Times New Roman" w:hint="eastAsia"/>
        </w:rPr>
        <w:t>解</w:t>
      </w:r>
      <w:r w:rsidRPr="006177D1">
        <w:rPr>
          <w:rFonts w:ascii="Times New Roman" w:eastAsia="宋体" w:cs="Times New Roman" w:hint="eastAsia"/>
        </w:rPr>
        <w:t>有</w:t>
      </w:r>
      <w:r w:rsidRPr="00A15D32">
        <w:rPr>
          <w:rFonts w:ascii="Times New Roman" w:eastAsia="宋体" w:cs="Times New Roman" w:hint="eastAsia"/>
        </w:rPr>
        <w:t>关</w:t>
      </w:r>
      <w:r w:rsidRPr="006177D1">
        <w:rPr>
          <w:rFonts w:ascii="Times New Roman" w:eastAsia="宋体" w:cs="Times New Roman" w:hint="eastAsia"/>
        </w:rPr>
        <w:t>要</w:t>
      </w:r>
      <w:r w:rsidRPr="00A15D32">
        <w:rPr>
          <w:rFonts w:ascii="Times New Roman" w:eastAsia="宋体" w:cs="Times New Roman" w:hint="eastAsia"/>
        </w:rPr>
        <w:t>求</w:t>
      </w:r>
      <w:r w:rsidRPr="006177D1">
        <w:rPr>
          <w:rFonts w:ascii="Times New Roman" w:eastAsia="宋体" w:cs="Times New Roman" w:hint="eastAsia"/>
        </w:rPr>
        <w:t>的</w:t>
      </w:r>
      <w:r w:rsidRPr="006177D1">
        <w:rPr>
          <w:rFonts w:ascii="Times New Roman" w:eastAsia="宋体" w:cs="Times New Roman"/>
        </w:rPr>
        <w:t>“</w:t>
      </w:r>
      <w:r w:rsidRPr="00A15D32">
        <w:rPr>
          <w:rFonts w:ascii="Times New Roman" w:eastAsia="宋体" w:cs="Times New Roman" w:hint="eastAsia"/>
        </w:rPr>
        <w:t>注</w:t>
      </w:r>
      <w:r w:rsidRPr="00A15D32">
        <w:rPr>
          <w:rFonts w:ascii="Times New Roman" w:eastAsia="宋体" w:cs="Times New Roman"/>
        </w:rPr>
        <w:t>”</w:t>
      </w:r>
      <w:r w:rsidRPr="00A15D32">
        <w:rPr>
          <w:rFonts w:ascii="Times New Roman" w:eastAsia="宋体" w:cs="Times New Roman" w:hint="eastAsia"/>
        </w:rPr>
        <w:t>。</w:t>
      </w:r>
    </w:p>
    <w:p w14:paraId="44A7ADFD" w14:textId="507C6BEE" w:rsidR="00D238B5" w:rsidRPr="006177D1" w:rsidRDefault="009C0E44" w:rsidP="00164784">
      <w:pPr>
        <w:pStyle w:val="af"/>
        <w:kinsoku w:val="0"/>
        <w:overflowPunct w:val="0"/>
        <w:snapToGrid w:val="0"/>
        <w:spacing w:line="360" w:lineRule="auto"/>
        <w:ind w:left="0" w:firstLineChars="200" w:firstLine="420"/>
        <w:jc w:val="both"/>
        <w:rPr>
          <w:rFonts w:ascii="Times New Roman" w:eastAsia="宋体" w:cs="Times New Roman"/>
        </w:rPr>
      </w:pPr>
      <w:r w:rsidRPr="00A15D32">
        <w:rPr>
          <w:rFonts w:ascii="Times New Roman" w:eastAsia="宋体" w:cs="Times New Roman"/>
        </w:rPr>
        <w:t>GB/Z 19579-2012</w:t>
      </w:r>
      <w:r w:rsidRPr="00A15D32">
        <w:rPr>
          <w:rFonts w:ascii="Times New Roman" w:eastAsia="宋体" w:cs="Times New Roman" w:hint="eastAsia"/>
        </w:rPr>
        <w:t>《卓越绩效评价准则实施指南》是理解和应用《卓越绩效评价准则》的指导性技</w:t>
      </w:r>
      <w:r w:rsidRPr="006177D1">
        <w:rPr>
          <w:rFonts w:ascii="Times New Roman" w:eastAsia="宋体" w:cs="Times New Roman" w:hint="eastAsia"/>
        </w:rPr>
        <w:t>术文</w:t>
      </w:r>
      <w:r w:rsidRPr="00A15D32">
        <w:rPr>
          <w:rFonts w:ascii="Times New Roman" w:eastAsia="宋体" w:cs="Times New Roman" w:hint="eastAsia"/>
        </w:rPr>
        <w:t>件，也</w:t>
      </w:r>
      <w:r w:rsidRPr="006177D1">
        <w:rPr>
          <w:rFonts w:ascii="Times New Roman" w:eastAsia="宋体" w:cs="Times New Roman" w:hint="eastAsia"/>
        </w:rPr>
        <w:t>可</w:t>
      </w:r>
      <w:r w:rsidRPr="00A15D32">
        <w:rPr>
          <w:rFonts w:ascii="Times New Roman" w:eastAsia="宋体" w:cs="Times New Roman" w:hint="eastAsia"/>
        </w:rPr>
        <w:t>为医疗</w:t>
      </w:r>
      <w:r>
        <w:rPr>
          <w:rFonts w:ascii="Times New Roman" w:eastAsia="宋体" w:cs="Times New Roman" w:hint="eastAsia"/>
        </w:rPr>
        <w:t>卫生</w:t>
      </w:r>
      <w:r w:rsidRPr="006177D1">
        <w:rPr>
          <w:rFonts w:ascii="Times New Roman" w:eastAsia="宋体" w:cs="Times New Roman" w:hint="eastAsia"/>
        </w:rPr>
        <w:t>组</w:t>
      </w:r>
      <w:r w:rsidRPr="00A15D32">
        <w:rPr>
          <w:rFonts w:ascii="Times New Roman" w:eastAsia="宋体" w:cs="Times New Roman" w:hint="eastAsia"/>
        </w:rPr>
        <w:t>织</w:t>
      </w:r>
      <w:r w:rsidRPr="006177D1">
        <w:rPr>
          <w:rFonts w:ascii="Times New Roman" w:eastAsia="宋体" w:cs="Times New Roman" w:hint="eastAsia"/>
        </w:rPr>
        <w:t>追求</w:t>
      </w:r>
      <w:r w:rsidRPr="00A15D32">
        <w:rPr>
          <w:rFonts w:ascii="Times New Roman" w:eastAsia="宋体" w:cs="Times New Roman" w:hint="eastAsia"/>
        </w:rPr>
        <w:t>卓越提</w:t>
      </w:r>
      <w:r w:rsidRPr="006177D1">
        <w:rPr>
          <w:rFonts w:ascii="Times New Roman" w:eastAsia="宋体" w:cs="Times New Roman" w:hint="eastAsia"/>
        </w:rPr>
        <w:t>供</w:t>
      </w:r>
      <w:r w:rsidRPr="00A15D32">
        <w:rPr>
          <w:rFonts w:ascii="Times New Roman" w:eastAsia="宋体" w:cs="Times New Roman" w:hint="eastAsia"/>
        </w:rPr>
        <w:t>参考</w:t>
      </w:r>
      <w:r w:rsidR="00D238B5" w:rsidRPr="009908AE">
        <w:rPr>
          <w:rFonts w:ascii="Times New Roman" w:eastAsia="宋体" w:cs="Times New Roman" w:hint="eastAsia"/>
        </w:rPr>
        <w:t>。</w:t>
      </w:r>
    </w:p>
    <w:p w14:paraId="6FCAAECE" w14:textId="77777777" w:rsidR="00D238B5" w:rsidRPr="00F15589" w:rsidRDefault="00D238B5" w:rsidP="000219F1">
      <w:pPr>
        <w:kinsoku w:val="0"/>
        <w:overflowPunct w:val="0"/>
        <w:spacing w:line="312" w:lineRule="auto"/>
        <w:jc w:val="both"/>
        <w:rPr>
          <w:rFonts w:eastAsia="宋体"/>
          <w:b/>
          <w:bCs/>
          <w:sz w:val="21"/>
          <w:szCs w:val="21"/>
        </w:rPr>
      </w:pPr>
      <w:r w:rsidRPr="00F15589">
        <w:rPr>
          <w:rFonts w:eastAsia="宋体"/>
          <w:b/>
          <w:bCs/>
          <w:sz w:val="21"/>
          <w:szCs w:val="21"/>
        </w:rPr>
        <w:t xml:space="preserve">0.3 </w:t>
      </w:r>
      <w:r w:rsidRPr="00F15589">
        <w:rPr>
          <w:rFonts w:eastAsia="宋体" w:hint="eastAsia"/>
          <w:b/>
          <w:bCs/>
          <w:sz w:val="21"/>
          <w:szCs w:val="21"/>
        </w:rPr>
        <w:t>基本理念</w:t>
      </w:r>
    </w:p>
    <w:p w14:paraId="360CEBDA" w14:textId="1B2D1E7F" w:rsidR="009C0E44" w:rsidRDefault="009C0E44" w:rsidP="009C0E44">
      <w:pPr>
        <w:pStyle w:val="af"/>
        <w:kinsoku w:val="0"/>
        <w:overflowPunct w:val="0"/>
        <w:spacing w:before="24" w:line="298" w:lineRule="auto"/>
        <w:ind w:left="408" w:right="1066"/>
        <w:jc w:val="both"/>
        <w:rPr>
          <w:rFonts w:ascii="Times New Roman" w:eastAsia="宋体" w:cs="Times New Roman"/>
          <w:w w:val="183"/>
        </w:rPr>
      </w:pPr>
      <w:r w:rsidRPr="006177D1">
        <w:rPr>
          <w:rFonts w:ascii="Times New Roman" w:eastAsia="宋体" w:cs="Times New Roman" w:hint="eastAsia"/>
        </w:rPr>
        <w:t>本标</w:t>
      </w:r>
      <w:r w:rsidRPr="006177D1">
        <w:rPr>
          <w:rFonts w:ascii="Times New Roman" w:eastAsia="宋体" w:cs="Times New Roman" w:hint="eastAsia"/>
          <w:spacing w:val="-3"/>
        </w:rPr>
        <w:t>准</w:t>
      </w:r>
      <w:r w:rsidRPr="006177D1">
        <w:rPr>
          <w:rFonts w:ascii="Times New Roman" w:eastAsia="宋体" w:cs="Times New Roman" w:hint="eastAsia"/>
        </w:rPr>
        <w:t>建</w:t>
      </w:r>
      <w:r w:rsidRPr="006177D1">
        <w:rPr>
          <w:rFonts w:ascii="Times New Roman" w:eastAsia="宋体" w:cs="Times New Roman" w:hint="eastAsia"/>
          <w:spacing w:val="-3"/>
        </w:rPr>
        <w:t>立</w:t>
      </w:r>
      <w:r w:rsidRPr="006177D1">
        <w:rPr>
          <w:rFonts w:ascii="Times New Roman" w:eastAsia="宋体" w:cs="Times New Roman" w:hint="eastAsia"/>
        </w:rPr>
        <w:t>在</w:t>
      </w:r>
      <w:r w:rsidRPr="006177D1">
        <w:rPr>
          <w:rFonts w:ascii="Times New Roman" w:eastAsia="宋体" w:cs="Times New Roman" w:hint="eastAsia"/>
          <w:spacing w:val="-3"/>
        </w:rPr>
        <w:t>以</w:t>
      </w:r>
      <w:r w:rsidRPr="006177D1">
        <w:rPr>
          <w:rFonts w:ascii="Times New Roman" w:eastAsia="宋体" w:cs="Times New Roman" w:hint="eastAsia"/>
        </w:rPr>
        <w:t>下</w:t>
      </w:r>
      <w:r w:rsidRPr="006177D1">
        <w:rPr>
          <w:rFonts w:ascii="Times New Roman" w:eastAsia="宋体" w:cs="Times New Roman" w:hint="eastAsia"/>
          <w:spacing w:val="-3"/>
        </w:rPr>
        <w:t>基</w:t>
      </w:r>
      <w:r w:rsidRPr="006177D1">
        <w:rPr>
          <w:rFonts w:ascii="Times New Roman" w:eastAsia="宋体" w:cs="Times New Roman" w:hint="eastAsia"/>
        </w:rPr>
        <w:t>本</w:t>
      </w:r>
      <w:r w:rsidRPr="006177D1">
        <w:rPr>
          <w:rFonts w:ascii="Times New Roman" w:eastAsia="宋体" w:cs="Times New Roman" w:hint="eastAsia"/>
          <w:spacing w:val="-3"/>
        </w:rPr>
        <w:t>理</w:t>
      </w:r>
      <w:r w:rsidRPr="006177D1">
        <w:rPr>
          <w:rFonts w:ascii="Times New Roman" w:eastAsia="宋体" w:cs="Times New Roman" w:hint="eastAsia"/>
        </w:rPr>
        <w:t>念基</w:t>
      </w:r>
      <w:r w:rsidRPr="006177D1">
        <w:rPr>
          <w:rFonts w:ascii="Times New Roman" w:eastAsia="宋体" w:cs="Times New Roman" w:hint="eastAsia"/>
          <w:spacing w:val="-3"/>
        </w:rPr>
        <w:t>础</w:t>
      </w:r>
      <w:r w:rsidRPr="006177D1">
        <w:rPr>
          <w:rFonts w:ascii="Times New Roman" w:eastAsia="宋体" w:cs="Times New Roman" w:hint="eastAsia"/>
        </w:rPr>
        <w:t>上</w:t>
      </w:r>
      <w:r w:rsidRPr="006177D1">
        <w:rPr>
          <w:rFonts w:ascii="Times New Roman" w:eastAsia="宋体" w:cs="Times New Roman" w:hint="eastAsia"/>
          <w:spacing w:val="-3"/>
        </w:rPr>
        <w:t>，</w:t>
      </w:r>
      <w:r w:rsidRPr="006177D1">
        <w:rPr>
          <w:rFonts w:ascii="Times New Roman" w:eastAsia="宋体" w:cs="Times New Roman" w:hint="eastAsia"/>
        </w:rPr>
        <w:t>高</w:t>
      </w:r>
      <w:r w:rsidRPr="006177D1">
        <w:rPr>
          <w:rFonts w:ascii="Times New Roman" w:eastAsia="宋体" w:cs="Times New Roman" w:hint="eastAsia"/>
          <w:spacing w:val="-3"/>
        </w:rPr>
        <w:t>层</w:t>
      </w:r>
      <w:r w:rsidRPr="006177D1">
        <w:rPr>
          <w:rFonts w:ascii="Times New Roman" w:eastAsia="宋体" w:cs="Times New Roman" w:hint="eastAsia"/>
        </w:rPr>
        <w:t>领</w:t>
      </w:r>
      <w:r w:rsidRPr="006177D1">
        <w:rPr>
          <w:rFonts w:ascii="Times New Roman" w:eastAsia="宋体" w:cs="Times New Roman" w:hint="eastAsia"/>
          <w:spacing w:val="-3"/>
        </w:rPr>
        <w:t>导</w:t>
      </w:r>
      <w:r w:rsidRPr="006177D1">
        <w:rPr>
          <w:rFonts w:ascii="Times New Roman" w:eastAsia="宋体" w:cs="Times New Roman" w:hint="eastAsia"/>
        </w:rPr>
        <w:t>可</w:t>
      </w:r>
      <w:r w:rsidRPr="006177D1">
        <w:rPr>
          <w:rFonts w:ascii="Times New Roman" w:eastAsia="宋体" w:cs="Times New Roman" w:hint="eastAsia"/>
          <w:spacing w:val="-3"/>
        </w:rPr>
        <w:t>运</w:t>
      </w:r>
      <w:r w:rsidRPr="006177D1">
        <w:rPr>
          <w:rFonts w:ascii="Times New Roman" w:eastAsia="宋体" w:cs="Times New Roman" w:hint="eastAsia"/>
        </w:rPr>
        <w:t>用这</w:t>
      </w:r>
      <w:r w:rsidRPr="006177D1">
        <w:rPr>
          <w:rFonts w:ascii="Times New Roman" w:eastAsia="宋体" w:cs="Times New Roman" w:hint="eastAsia"/>
          <w:spacing w:val="-3"/>
        </w:rPr>
        <w:t>些</w:t>
      </w:r>
      <w:r w:rsidRPr="006177D1">
        <w:rPr>
          <w:rFonts w:ascii="Times New Roman" w:eastAsia="宋体" w:cs="Times New Roman" w:hint="eastAsia"/>
        </w:rPr>
        <w:t>基</w:t>
      </w:r>
      <w:r w:rsidRPr="006177D1">
        <w:rPr>
          <w:rFonts w:ascii="Times New Roman" w:eastAsia="宋体" w:cs="Times New Roman" w:hint="eastAsia"/>
          <w:spacing w:val="-3"/>
        </w:rPr>
        <w:t>本</w:t>
      </w:r>
      <w:r w:rsidRPr="006177D1">
        <w:rPr>
          <w:rFonts w:ascii="Times New Roman" w:eastAsia="宋体" w:cs="Times New Roman" w:hint="eastAsia"/>
        </w:rPr>
        <w:t>理</w:t>
      </w:r>
      <w:r w:rsidRPr="006177D1">
        <w:rPr>
          <w:rFonts w:ascii="Times New Roman" w:eastAsia="宋体" w:cs="Times New Roman" w:hint="eastAsia"/>
          <w:spacing w:val="-3"/>
        </w:rPr>
        <w:t>念</w:t>
      </w:r>
      <w:r w:rsidRPr="006177D1">
        <w:rPr>
          <w:rFonts w:ascii="Times New Roman" w:eastAsia="宋体" w:cs="Times New Roman" w:hint="eastAsia"/>
        </w:rPr>
        <w:t>引</w:t>
      </w:r>
      <w:r w:rsidRPr="006177D1">
        <w:rPr>
          <w:rFonts w:ascii="Times New Roman" w:eastAsia="宋体" w:cs="Times New Roman" w:hint="eastAsia"/>
          <w:spacing w:val="-2"/>
        </w:rPr>
        <w:t>导</w:t>
      </w:r>
      <w:r w:rsidRPr="006177D1">
        <w:rPr>
          <w:rFonts w:ascii="Times New Roman" w:eastAsia="宋体" w:cs="Times New Roman" w:hint="eastAsia"/>
        </w:rPr>
        <w:t>组</w:t>
      </w:r>
      <w:r w:rsidRPr="006177D1">
        <w:rPr>
          <w:rFonts w:ascii="Times New Roman" w:eastAsia="宋体" w:cs="Times New Roman" w:hint="eastAsia"/>
          <w:spacing w:val="-3"/>
        </w:rPr>
        <w:t>织</w:t>
      </w:r>
      <w:r w:rsidRPr="006177D1">
        <w:rPr>
          <w:rFonts w:ascii="Times New Roman" w:eastAsia="宋体" w:cs="Times New Roman" w:hint="eastAsia"/>
        </w:rPr>
        <w:t>追求</w:t>
      </w:r>
      <w:r w:rsidRPr="006177D1">
        <w:rPr>
          <w:rFonts w:ascii="Times New Roman" w:eastAsia="宋体" w:cs="Times New Roman" w:hint="eastAsia"/>
          <w:spacing w:val="-3"/>
        </w:rPr>
        <w:t>卓</w:t>
      </w:r>
      <w:r w:rsidRPr="006177D1">
        <w:rPr>
          <w:rFonts w:ascii="Times New Roman" w:eastAsia="宋体" w:cs="Times New Roman" w:hint="eastAsia"/>
        </w:rPr>
        <w:t>越</w:t>
      </w:r>
      <w:r w:rsidRPr="006177D1">
        <w:rPr>
          <w:rFonts w:ascii="Times New Roman" w:eastAsia="宋体" w:cs="Times New Roman" w:hint="eastAsia"/>
          <w:spacing w:val="-3"/>
        </w:rPr>
        <w:t>：</w:t>
      </w:r>
    </w:p>
    <w:p w14:paraId="28C0DE1E" w14:textId="74D7E22D" w:rsidR="009C0E44" w:rsidRPr="006177D1" w:rsidRDefault="009C0E44" w:rsidP="000A2880">
      <w:pPr>
        <w:pStyle w:val="af"/>
        <w:numPr>
          <w:ilvl w:val="0"/>
          <w:numId w:val="14"/>
        </w:numPr>
        <w:kinsoku w:val="0"/>
        <w:overflowPunct w:val="0"/>
        <w:spacing w:before="24" w:line="298" w:lineRule="auto"/>
        <w:ind w:right="1066"/>
        <w:jc w:val="both"/>
        <w:rPr>
          <w:rFonts w:ascii="Times New Roman" w:eastAsia="宋体" w:cs="Times New Roman"/>
        </w:rPr>
      </w:pPr>
      <w:r w:rsidRPr="006177D1">
        <w:rPr>
          <w:rFonts w:ascii="Times New Roman" w:eastAsia="宋体" w:cs="Times New Roman" w:hint="eastAsia"/>
          <w:w w:val="105"/>
        </w:rPr>
        <w:t>远见卓识的领</w:t>
      </w:r>
      <w:r w:rsidRPr="006177D1">
        <w:rPr>
          <w:rFonts w:ascii="Times New Roman" w:eastAsia="宋体" w:cs="Times New Roman" w:hint="eastAsia"/>
          <w:spacing w:val="-3"/>
          <w:w w:val="105"/>
        </w:rPr>
        <w:t>导</w:t>
      </w:r>
    </w:p>
    <w:p w14:paraId="0A15E929" w14:textId="77777777" w:rsidR="009C0E44" w:rsidRPr="0036544F" w:rsidRDefault="009C0E44" w:rsidP="009C0E44">
      <w:pPr>
        <w:pStyle w:val="af4"/>
        <w:spacing w:line="276" w:lineRule="auto"/>
        <w:ind w:firstLine="420"/>
        <w:rPr>
          <w:rFonts w:hAnsi="宋体"/>
          <w:szCs w:val="21"/>
        </w:rPr>
      </w:pPr>
      <w:r w:rsidRPr="00C128C0">
        <w:rPr>
          <w:rFonts w:hint="eastAsia"/>
        </w:rPr>
        <w:t>以前瞻性视野、敏锐的洞察力，确立</w:t>
      </w:r>
      <w:r>
        <w:rPr>
          <w:rFonts w:hint="eastAsia"/>
        </w:rPr>
        <w:t>组织的使命、愿景、价值观</w:t>
      </w:r>
      <w:r w:rsidRPr="00C128C0">
        <w:rPr>
          <w:rFonts w:hAnsi="宋体" w:hint="eastAsia"/>
          <w:bCs/>
          <w:szCs w:val="21"/>
        </w:rPr>
        <w:t>，带领全体员工去实现</w:t>
      </w:r>
      <w:r>
        <w:rPr>
          <w:rFonts w:hAnsi="宋体" w:hint="eastAsia"/>
          <w:bCs/>
          <w:szCs w:val="21"/>
        </w:rPr>
        <w:t>组织的发展战略和</w:t>
      </w:r>
      <w:r w:rsidRPr="00C128C0">
        <w:rPr>
          <w:rFonts w:hAnsi="宋体" w:hint="eastAsia"/>
          <w:bCs/>
          <w:szCs w:val="21"/>
        </w:rPr>
        <w:t>目标。</w:t>
      </w:r>
    </w:p>
    <w:p w14:paraId="059E8F95" w14:textId="0110DEFC" w:rsidR="009C0E44" w:rsidRPr="00581DD9" w:rsidRDefault="009C0E44" w:rsidP="000A2880">
      <w:pPr>
        <w:pStyle w:val="af"/>
        <w:numPr>
          <w:ilvl w:val="0"/>
          <w:numId w:val="14"/>
        </w:numPr>
        <w:kinsoku w:val="0"/>
        <w:overflowPunct w:val="0"/>
        <w:spacing w:before="24" w:line="298" w:lineRule="auto"/>
        <w:ind w:right="1066"/>
        <w:jc w:val="both"/>
        <w:rPr>
          <w:rFonts w:ascii="Times New Roman" w:eastAsia="宋体" w:cs="Times New Roman"/>
          <w:w w:val="105"/>
        </w:rPr>
      </w:pPr>
      <w:r w:rsidRPr="00581DD9">
        <w:rPr>
          <w:rFonts w:ascii="Times New Roman" w:eastAsia="宋体" w:cs="Times New Roman" w:hint="eastAsia"/>
          <w:w w:val="105"/>
        </w:rPr>
        <w:t>战略导向</w:t>
      </w:r>
    </w:p>
    <w:p w14:paraId="2EF6F7C2" w14:textId="56117E38" w:rsidR="009C0E44" w:rsidRPr="006177D1" w:rsidRDefault="009C0E44" w:rsidP="009C0E44">
      <w:pPr>
        <w:pStyle w:val="af4"/>
        <w:spacing w:line="276" w:lineRule="auto"/>
        <w:ind w:firstLine="420"/>
        <w:rPr>
          <w:rFonts w:ascii="Times New Roman"/>
          <w:sz w:val="28"/>
          <w:szCs w:val="28"/>
        </w:rPr>
      </w:pPr>
      <w:r w:rsidRPr="00C128C0">
        <w:rPr>
          <w:rFonts w:hint="eastAsia"/>
        </w:rPr>
        <w:t>以战略统领</w:t>
      </w:r>
      <w:r>
        <w:rPr>
          <w:rFonts w:hint="eastAsia"/>
        </w:rPr>
        <w:t>组织</w:t>
      </w:r>
      <w:r w:rsidRPr="00C128C0">
        <w:rPr>
          <w:rFonts w:hint="eastAsia"/>
        </w:rPr>
        <w:t>的管理活动，强化以质为先，不断增强核心竞争能力，使</w:t>
      </w:r>
      <w:r>
        <w:rPr>
          <w:rFonts w:hint="eastAsia"/>
        </w:rPr>
        <w:t>组织</w:t>
      </w:r>
      <w:r w:rsidRPr="00C128C0">
        <w:rPr>
          <w:rFonts w:hint="eastAsia"/>
        </w:rPr>
        <w:t>获得持续发展和成功</w:t>
      </w:r>
      <w:r w:rsidRPr="0051127D">
        <w:rPr>
          <w:rFonts w:hint="eastAsia"/>
        </w:rPr>
        <w:t>。</w:t>
      </w:r>
    </w:p>
    <w:p w14:paraId="538BA2E5" w14:textId="25B30D05" w:rsidR="009C0E44" w:rsidRPr="00C81B9B" w:rsidRDefault="009C0E44" w:rsidP="000A2880">
      <w:pPr>
        <w:pStyle w:val="af"/>
        <w:numPr>
          <w:ilvl w:val="0"/>
          <w:numId w:val="14"/>
        </w:numPr>
        <w:kinsoku w:val="0"/>
        <w:overflowPunct w:val="0"/>
        <w:spacing w:before="24" w:line="298" w:lineRule="auto"/>
        <w:ind w:right="1066"/>
        <w:jc w:val="both"/>
        <w:rPr>
          <w:rFonts w:ascii="Times New Roman" w:eastAsia="宋体" w:cs="Times New Roman"/>
          <w:w w:val="105"/>
        </w:rPr>
      </w:pPr>
      <w:r w:rsidRPr="00C81B9B">
        <w:rPr>
          <w:rFonts w:ascii="Times New Roman" w:eastAsia="宋体" w:cs="Times New Roman" w:hint="eastAsia"/>
          <w:w w:val="105"/>
        </w:rPr>
        <w:t>顾客驱动</w:t>
      </w:r>
    </w:p>
    <w:p w14:paraId="2EF507BB" w14:textId="1C06B8FF" w:rsidR="009C0E44" w:rsidRDefault="009C0E44" w:rsidP="009C0E44">
      <w:pPr>
        <w:pStyle w:val="af4"/>
        <w:spacing w:line="276" w:lineRule="auto"/>
        <w:ind w:firstLine="420"/>
        <w:rPr>
          <w:szCs w:val="21"/>
        </w:rPr>
      </w:pPr>
      <w:r w:rsidRPr="00C81B9B">
        <w:rPr>
          <w:rFonts w:hint="eastAsia"/>
          <w:szCs w:val="21"/>
        </w:rPr>
        <w:t>倾听</w:t>
      </w:r>
      <w:r w:rsidR="00164784" w:rsidRPr="00A61574">
        <w:rPr>
          <w:rFonts w:hint="eastAsia"/>
          <w:szCs w:val="21"/>
        </w:rPr>
        <w:t>患者和</w:t>
      </w:r>
      <w:r w:rsidR="00BF46EF">
        <w:rPr>
          <w:rFonts w:hint="eastAsia"/>
          <w:szCs w:val="21"/>
        </w:rPr>
        <w:t>其他顾客</w:t>
      </w:r>
      <w:r w:rsidRPr="00C81B9B">
        <w:rPr>
          <w:szCs w:val="21"/>
        </w:rPr>
        <w:t>的声音</w:t>
      </w:r>
      <w:r w:rsidRPr="00C81B9B">
        <w:rPr>
          <w:rFonts w:hint="eastAsia"/>
          <w:szCs w:val="21"/>
        </w:rPr>
        <w:t>，</w:t>
      </w:r>
      <w:r w:rsidRPr="00C81B9B">
        <w:rPr>
          <w:szCs w:val="21"/>
        </w:rPr>
        <w:t>将</w:t>
      </w:r>
      <w:r w:rsidR="00164784" w:rsidRPr="00A61574">
        <w:rPr>
          <w:rFonts w:hint="eastAsia"/>
          <w:szCs w:val="21"/>
        </w:rPr>
        <w:t>患者和</w:t>
      </w:r>
      <w:r w:rsidR="00BF46EF">
        <w:rPr>
          <w:rFonts w:hint="eastAsia"/>
          <w:szCs w:val="21"/>
        </w:rPr>
        <w:t>其他顾客</w:t>
      </w:r>
      <w:r w:rsidRPr="00C81B9B">
        <w:rPr>
          <w:rFonts w:hint="eastAsia"/>
          <w:szCs w:val="21"/>
        </w:rPr>
        <w:t>当前</w:t>
      </w:r>
      <w:r w:rsidRPr="00C81B9B">
        <w:rPr>
          <w:szCs w:val="21"/>
        </w:rPr>
        <w:t>和未来的需求、期望</w:t>
      </w:r>
      <w:r w:rsidRPr="00C81B9B">
        <w:rPr>
          <w:rFonts w:hint="eastAsia"/>
          <w:szCs w:val="21"/>
        </w:rPr>
        <w:t>、</w:t>
      </w:r>
      <w:r w:rsidRPr="00C81B9B">
        <w:rPr>
          <w:szCs w:val="21"/>
        </w:rPr>
        <w:t>偏好</w:t>
      </w:r>
      <w:r w:rsidRPr="00C81B9B">
        <w:rPr>
          <w:rFonts w:hint="eastAsia"/>
          <w:szCs w:val="21"/>
        </w:rPr>
        <w:t>以及</w:t>
      </w:r>
      <w:r w:rsidRPr="00C81B9B">
        <w:rPr>
          <w:szCs w:val="21"/>
        </w:rPr>
        <w:t>满意和不满意的信息</w:t>
      </w:r>
      <w:r w:rsidRPr="00C81B9B">
        <w:rPr>
          <w:rFonts w:hint="eastAsia"/>
          <w:szCs w:val="21"/>
        </w:rPr>
        <w:t>，</w:t>
      </w:r>
      <w:r w:rsidRPr="00C81B9B">
        <w:rPr>
          <w:szCs w:val="21"/>
        </w:rPr>
        <w:t>作为改进</w:t>
      </w:r>
      <w:r w:rsidRPr="00C81B9B">
        <w:rPr>
          <w:rFonts w:hint="eastAsia"/>
          <w:szCs w:val="21"/>
        </w:rPr>
        <w:t>服务质量，</w:t>
      </w:r>
      <w:r w:rsidRPr="00C81B9B">
        <w:rPr>
          <w:szCs w:val="21"/>
        </w:rPr>
        <w:t>提高管理水平及不断</w:t>
      </w:r>
      <w:r w:rsidRPr="00C81B9B">
        <w:rPr>
          <w:rFonts w:hint="eastAsia"/>
          <w:szCs w:val="21"/>
        </w:rPr>
        <w:t>创新</w:t>
      </w:r>
      <w:r w:rsidRPr="00C81B9B">
        <w:rPr>
          <w:szCs w:val="21"/>
        </w:rPr>
        <w:t>的动力，以提高</w:t>
      </w:r>
      <w:r w:rsidR="00164784" w:rsidRPr="00A61574">
        <w:rPr>
          <w:rFonts w:hint="eastAsia"/>
          <w:szCs w:val="21"/>
        </w:rPr>
        <w:t>患者和</w:t>
      </w:r>
      <w:r w:rsidR="00BF46EF">
        <w:rPr>
          <w:rFonts w:hint="eastAsia"/>
          <w:szCs w:val="21"/>
        </w:rPr>
        <w:t>其他顾客</w:t>
      </w:r>
      <w:r w:rsidRPr="00C81B9B">
        <w:rPr>
          <w:szCs w:val="21"/>
        </w:rPr>
        <w:t>的满意和忠诚。</w:t>
      </w:r>
    </w:p>
    <w:p w14:paraId="093650ED" w14:textId="75BF2333" w:rsidR="009C0E44" w:rsidRPr="00C81B9B" w:rsidRDefault="009C0E44" w:rsidP="000A2880">
      <w:pPr>
        <w:pStyle w:val="af"/>
        <w:numPr>
          <w:ilvl w:val="0"/>
          <w:numId w:val="14"/>
        </w:numPr>
        <w:kinsoku w:val="0"/>
        <w:overflowPunct w:val="0"/>
        <w:spacing w:before="4" w:line="259" w:lineRule="auto"/>
        <w:ind w:right="-74"/>
        <w:jc w:val="both"/>
        <w:rPr>
          <w:rFonts w:ascii="Times New Roman" w:eastAsia="宋体" w:cs="Times New Roman"/>
        </w:rPr>
      </w:pPr>
      <w:r w:rsidRPr="00C81B9B">
        <w:rPr>
          <w:rFonts w:ascii="Times New Roman" w:eastAsia="宋体" w:cs="Times New Roman" w:hint="eastAsia"/>
        </w:rPr>
        <w:t>社会责任</w:t>
      </w:r>
    </w:p>
    <w:p w14:paraId="2BD92A10" w14:textId="77777777" w:rsidR="00817069" w:rsidRDefault="009C0E44" w:rsidP="004E0431">
      <w:pPr>
        <w:pStyle w:val="af4"/>
        <w:spacing w:line="276" w:lineRule="auto"/>
        <w:ind w:firstLine="420"/>
        <w:rPr>
          <w:szCs w:val="21"/>
        </w:rPr>
      </w:pPr>
      <w:r w:rsidRPr="00C81B9B">
        <w:rPr>
          <w:rFonts w:hint="eastAsia"/>
          <w:szCs w:val="21"/>
        </w:rPr>
        <w:lastRenderedPageBreak/>
        <w:t>组织为其决策和运营活动对社会的影响承担责任，主动履行公共责任，倡导和践行道德规范，积极开展公益活动，促进社会</w:t>
      </w:r>
      <w:r w:rsidRPr="00C81B9B">
        <w:rPr>
          <w:szCs w:val="21"/>
        </w:rPr>
        <w:t>的全面</w:t>
      </w:r>
      <w:r w:rsidRPr="00C81B9B">
        <w:rPr>
          <w:rFonts w:hint="eastAsia"/>
          <w:szCs w:val="21"/>
        </w:rPr>
        <w:t>协调可持续发展。</w:t>
      </w:r>
    </w:p>
    <w:p w14:paraId="5F01EB83" w14:textId="48BDE7AF" w:rsidR="009C0E44" w:rsidRPr="00C81B9B" w:rsidRDefault="009C0E44" w:rsidP="000A2880">
      <w:pPr>
        <w:pStyle w:val="af4"/>
        <w:numPr>
          <w:ilvl w:val="0"/>
          <w:numId w:val="14"/>
        </w:numPr>
        <w:spacing w:line="276" w:lineRule="auto"/>
        <w:ind w:firstLineChars="0"/>
        <w:rPr>
          <w:rFonts w:ascii="Times New Roman"/>
        </w:rPr>
      </w:pPr>
      <w:r w:rsidRPr="00C81B9B">
        <w:rPr>
          <w:rFonts w:ascii="Times New Roman" w:hint="eastAsia"/>
          <w:w w:val="110"/>
        </w:rPr>
        <w:t>以人为</w:t>
      </w:r>
      <w:r w:rsidRPr="00C81B9B">
        <w:rPr>
          <w:rFonts w:ascii="Times New Roman" w:hint="eastAsia"/>
          <w:spacing w:val="-4"/>
          <w:w w:val="110"/>
        </w:rPr>
        <w:t>本</w:t>
      </w:r>
    </w:p>
    <w:p w14:paraId="67B4E60A" w14:textId="77777777" w:rsidR="009C0E44" w:rsidRPr="00C81B9B" w:rsidRDefault="009C0E44" w:rsidP="009C0E44">
      <w:pPr>
        <w:pStyle w:val="af4"/>
        <w:spacing w:line="276" w:lineRule="auto"/>
        <w:ind w:firstLine="420"/>
        <w:rPr>
          <w:szCs w:val="21"/>
        </w:rPr>
      </w:pPr>
      <w:r w:rsidRPr="00C81B9B">
        <w:rPr>
          <w:rFonts w:hint="eastAsia"/>
          <w:szCs w:val="21"/>
        </w:rPr>
        <w:t>员工是组织之本，一切管理活动应以激发</w:t>
      </w:r>
      <w:r w:rsidRPr="00C81B9B">
        <w:rPr>
          <w:szCs w:val="21"/>
        </w:rPr>
        <w:t>和调动</w:t>
      </w:r>
      <w:r w:rsidRPr="00C81B9B">
        <w:rPr>
          <w:rFonts w:hint="eastAsia"/>
          <w:szCs w:val="21"/>
        </w:rPr>
        <w:t>员工的主动性</w:t>
      </w:r>
      <w:r w:rsidRPr="00C81B9B">
        <w:rPr>
          <w:szCs w:val="21"/>
        </w:rPr>
        <w:t>、</w:t>
      </w:r>
      <w:r w:rsidRPr="00C81B9B">
        <w:rPr>
          <w:rFonts w:hint="eastAsia"/>
          <w:szCs w:val="21"/>
        </w:rPr>
        <w:t>积极性为中心，促进员工的发展，保障员工的权益，提高员工的满意度。</w:t>
      </w:r>
    </w:p>
    <w:p w14:paraId="21EA0B97" w14:textId="42FA7576" w:rsidR="009C0E44" w:rsidRPr="00C81B9B" w:rsidRDefault="009C0E44" w:rsidP="000A2880">
      <w:pPr>
        <w:pStyle w:val="af"/>
        <w:numPr>
          <w:ilvl w:val="0"/>
          <w:numId w:val="14"/>
        </w:numPr>
        <w:kinsoku w:val="0"/>
        <w:overflowPunct w:val="0"/>
        <w:spacing w:before="28" w:line="259" w:lineRule="auto"/>
        <w:ind w:right="108"/>
        <w:jc w:val="both"/>
        <w:rPr>
          <w:rFonts w:ascii="Times New Roman" w:eastAsia="宋体" w:cs="Times New Roman"/>
          <w:w w:val="183"/>
        </w:rPr>
      </w:pPr>
      <w:r w:rsidRPr="00C81B9B">
        <w:rPr>
          <w:rFonts w:ascii="Times New Roman" w:eastAsia="宋体" w:cs="Times New Roman" w:hint="eastAsia"/>
          <w:w w:val="110"/>
        </w:rPr>
        <w:t>合作共</w:t>
      </w:r>
      <w:r w:rsidRPr="00C81B9B">
        <w:rPr>
          <w:rFonts w:ascii="Times New Roman" w:eastAsia="宋体" w:cs="Times New Roman" w:hint="eastAsia"/>
          <w:spacing w:val="-4"/>
          <w:w w:val="110"/>
        </w:rPr>
        <w:t>赢</w:t>
      </w:r>
    </w:p>
    <w:p w14:paraId="2ACB604C" w14:textId="77777777" w:rsidR="009C0E44" w:rsidRPr="00C81B9B" w:rsidRDefault="009C0E44" w:rsidP="009C0E44">
      <w:pPr>
        <w:pStyle w:val="af4"/>
        <w:spacing w:line="276" w:lineRule="auto"/>
        <w:ind w:firstLine="420"/>
        <w:rPr>
          <w:szCs w:val="21"/>
        </w:rPr>
      </w:pPr>
      <w:r w:rsidRPr="00C81B9B">
        <w:rPr>
          <w:rFonts w:hint="eastAsia"/>
          <w:szCs w:val="21"/>
        </w:rPr>
        <w:t>与顾客</w:t>
      </w:r>
      <w:r w:rsidRPr="00C81B9B">
        <w:rPr>
          <w:szCs w:val="21"/>
        </w:rPr>
        <w:t>、</w:t>
      </w:r>
      <w:r w:rsidRPr="00C81B9B">
        <w:rPr>
          <w:rFonts w:hint="eastAsia"/>
          <w:szCs w:val="21"/>
        </w:rPr>
        <w:t>关键的供方及其他相关方建立长期伙伴关系，互相为对方创造价值，实现共同发展。</w:t>
      </w:r>
    </w:p>
    <w:p w14:paraId="5739FF2D" w14:textId="632CDC23" w:rsidR="009C0E44" w:rsidRPr="00C81B9B" w:rsidRDefault="009C0E44" w:rsidP="000A2880">
      <w:pPr>
        <w:pStyle w:val="af"/>
        <w:numPr>
          <w:ilvl w:val="0"/>
          <w:numId w:val="14"/>
        </w:numPr>
        <w:kinsoku w:val="0"/>
        <w:overflowPunct w:val="0"/>
        <w:spacing w:before="28" w:line="259" w:lineRule="auto"/>
        <w:ind w:right="108"/>
        <w:jc w:val="both"/>
        <w:rPr>
          <w:rFonts w:ascii="Times New Roman" w:eastAsia="宋体" w:cs="Times New Roman"/>
          <w:w w:val="183"/>
        </w:rPr>
      </w:pPr>
      <w:r w:rsidRPr="00C81B9B">
        <w:rPr>
          <w:rFonts w:ascii="Times New Roman" w:eastAsia="宋体" w:cs="Times New Roman" w:hint="eastAsia"/>
          <w:w w:val="105"/>
        </w:rPr>
        <w:t>重视过程与关注结</w:t>
      </w:r>
      <w:r w:rsidRPr="00C81B9B">
        <w:rPr>
          <w:rFonts w:ascii="Times New Roman" w:eastAsia="宋体" w:cs="Times New Roman" w:hint="eastAsia"/>
          <w:spacing w:val="-3"/>
          <w:w w:val="105"/>
        </w:rPr>
        <w:t>果</w:t>
      </w:r>
      <w:r w:rsidRPr="00C81B9B">
        <w:rPr>
          <w:rFonts w:ascii="Times New Roman" w:eastAsia="宋体" w:cs="Times New Roman"/>
          <w:w w:val="183"/>
        </w:rPr>
        <w:t xml:space="preserve"> </w:t>
      </w:r>
    </w:p>
    <w:p w14:paraId="66FF4AB2" w14:textId="77777777" w:rsidR="009C0E44" w:rsidRPr="00C81B9B" w:rsidRDefault="009C0E44" w:rsidP="009C0E44">
      <w:pPr>
        <w:pStyle w:val="af4"/>
        <w:spacing w:line="276" w:lineRule="auto"/>
        <w:ind w:firstLine="420"/>
        <w:rPr>
          <w:szCs w:val="21"/>
        </w:rPr>
      </w:pPr>
      <w:r w:rsidRPr="00C81B9B">
        <w:rPr>
          <w:rFonts w:hint="eastAsia"/>
          <w:szCs w:val="21"/>
        </w:rPr>
        <w:t>组织的绩效源于过程，体现于结果。因此，既要重视过程，更要关注结果；要通过有效的过程管理，实现卓越的结果。</w:t>
      </w:r>
    </w:p>
    <w:p w14:paraId="6AE17756" w14:textId="519E3F61" w:rsidR="009C0E44" w:rsidRPr="00C81B9B" w:rsidRDefault="009C0E44" w:rsidP="000A2880">
      <w:pPr>
        <w:pStyle w:val="af"/>
        <w:numPr>
          <w:ilvl w:val="0"/>
          <w:numId w:val="14"/>
        </w:numPr>
        <w:kinsoku w:val="0"/>
        <w:overflowPunct w:val="0"/>
        <w:spacing w:before="28" w:line="259" w:lineRule="auto"/>
        <w:ind w:right="108"/>
        <w:jc w:val="both"/>
        <w:rPr>
          <w:rFonts w:ascii="Times New Roman" w:eastAsia="宋体" w:cs="Times New Roman"/>
          <w:w w:val="183"/>
        </w:rPr>
      </w:pPr>
      <w:r w:rsidRPr="00C81B9B">
        <w:rPr>
          <w:rFonts w:ascii="Times New Roman" w:eastAsia="宋体" w:cs="Times New Roman" w:hint="eastAsia"/>
          <w:w w:val="105"/>
        </w:rPr>
        <w:t>学习、改进与创</w:t>
      </w:r>
      <w:r w:rsidRPr="00C81B9B">
        <w:rPr>
          <w:rFonts w:ascii="Times New Roman" w:eastAsia="宋体" w:cs="Times New Roman" w:hint="eastAsia"/>
          <w:spacing w:val="-3"/>
          <w:w w:val="105"/>
        </w:rPr>
        <w:t>新</w:t>
      </w:r>
    </w:p>
    <w:p w14:paraId="66AC14ED" w14:textId="77777777" w:rsidR="009C0E44" w:rsidRPr="00C81B9B" w:rsidRDefault="009C0E44" w:rsidP="009C0E44">
      <w:pPr>
        <w:pStyle w:val="af4"/>
        <w:spacing w:line="276" w:lineRule="auto"/>
        <w:ind w:firstLine="420"/>
        <w:rPr>
          <w:rFonts w:ascii="Times New Roman"/>
          <w:w w:val="183"/>
          <w:szCs w:val="21"/>
        </w:rPr>
      </w:pPr>
      <w:r w:rsidRPr="00C81B9B">
        <w:rPr>
          <w:rFonts w:hint="eastAsia"/>
          <w:szCs w:val="21"/>
        </w:rPr>
        <w:t>培育学习型组织和个人是组织追求卓越的基础，传承、改进和创新是组织持续发展的关键。</w:t>
      </w:r>
    </w:p>
    <w:p w14:paraId="72ABBD82" w14:textId="63FC201C" w:rsidR="009C0E44" w:rsidRPr="00C81B9B" w:rsidRDefault="009C0E44" w:rsidP="000A2880">
      <w:pPr>
        <w:pStyle w:val="af"/>
        <w:numPr>
          <w:ilvl w:val="0"/>
          <w:numId w:val="14"/>
        </w:numPr>
        <w:kinsoku w:val="0"/>
        <w:overflowPunct w:val="0"/>
        <w:spacing w:before="28" w:line="259" w:lineRule="auto"/>
        <w:ind w:right="108"/>
        <w:jc w:val="both"/>
        <w:rPr>
          <w:rFonts w:ascii="Times New Roman" w:eastAsia="宋体" w:cs="Times New Roman"/>
        </w:rPr>
      </w:pPr>
      <w:r w:rsidRPr="00C81B9B">
        <w:rPr>
          <w:rFonts w:ascii="Times New Roman" w:eastAsia="宋体" w:cs="Times New Roman" w:hint="eastAsia"/>
          <w:w w:val="110"/>
        </w:rPr>
        <w:t>系统管</w:t>
      </w:r>
      <w:r w:rsidRPr="00C81B9B">
        <w:rPr>
          <w:rFonts w:ascii="Times New Roman" w:eastAsia="宋体" w:cs="Times New Roman" w:hint="eastAsia"/>
          <w:spacing w:val="-4"/>
          <w:w w:val="110"/>
        </w:rPr>
        <w:t>理</w:t>
      </w:r>
    </w:p>
    <w:p w14:paraId="6CA79EB3" w14:textId="7FDA7B62" w:rsidR="00D238B5" w:rsidRPr="009C0E44" w:rsidRDefault="009C0E44" w:rsidP="009C0E44">
      <w:pPr>
        <w:pStyle w:val="af"/>
        <w:kinsoku w:val="0"/>
        <w:overflowPunct w:val="0"/>
        <w:spacing w:before="5" w:line="259" w:lineRule="auto"/>
        <w:ind w:firstLine="405"/>
        <w:jc w:val="both"/>
        <w:rPr>
          <w:rFonts w:ascii="宋体" w:eastAsia="宋体" w:cs="Times New Roman"/>
          <w:noProof/>
        </w:rPr>
      </w:pPr>
      <w:r w:rsidRPr="009C0E44">
        <w:rPr>
          <w:rFonts w:ascii="宋体" w:eastAsia="宋体" w:cs="Times New Roman" w:hint="eastAsia"/>
          <w:noProof/>
        </w:rPr>
        <w:t>将组织视为一个整体，以科学、有效的方法，实现组织经营管理的统筹规划、协调一致，提高组织管理的有效性和效率</w:t>
      </w:r>
      <w:r>
        <w:rPr>
          <w:rFonts w:ascii="宋体" w:eastAsia="宋体" w:cs="Times New Roman" w:hint="eastAsia"/>
          <w:noProof/>
        </w:rPr>
        <w:t>。</w:t>
      </w:r>
    </w:p>
    <w:p w14:paraId="75801EB4" w14:textId="77777777" w:rsidR="00D238B5" w:rsidRPr="00032A51" w:rsidRDefault="00D238B5" w:rsidP="009908AE">
      <w:pPr>
        <w:kinsoku w:val="0"/>
        <w:overflowPunct w:val="0"/>
        <w:spacing w:line="312" w:lineRule="auto"/>
        <w:jc w:val="both"/>
        <w:rPr>
          <w:rFonts w:eastAsia="宋体"/>
          <w:b/>
          <w:sz w:val="21"/>
          <w:szCs w:val="21"/>
        </w:rPr>
      </w:pPr>
      <w:r w:rsidRPr="00032A51">
        <w:rPr>
          <w:rFonts w:eastAsia="宋体"/>
          <w:b/>
          <w:sz w:val="21"/>
          <w:szCs w:val="21"/>
        </w:rPr>
        <w:t xml:space="preserve">0.4 </w:t>
      </w:r>
      <w:r w:rsidRPr="00032A51">
        <w:rPr>
          <w:rFonts w:eastAsia="宋体" w:hint="eastAsia"/>
          <w:b/>
          <w:sz w:val="21"/>
          <w:szCs w:val="21"/>
        </w:rPr>
        <w:t>框架图</w:t>
      </w:r>
      <w:r w:rsidRPr="00032A51">
        <w:rPr>
          <w:rFonts w:eastAsia="宋体"/>
          <w:b/>
          <w:sz w:val="21"/>
          <w:szCs w:val="21"/>
        </w:rPr>
        <w:t xml:space="preserve"> </w:t>
      </w:r>
    </w:p>
    <w:p w14:paraId="737D157E" w14:textId="30E4D994" w:rsidR="00A61574" w:rsidRPr="00A61574" w:rsidRDefault="00D238B5" w:rsidP="00A61574">
      <w:pPr>
        <w:spacing w:line="360" w:lineRule="auto"/>
        <w:jc w:val="center"/>
        <w:rPr>
          <w:rFonts w:eastAsia="宋体"/>
          <w:b/>
          <w:sz w:val="21"/>
          <w:szCs w:val="21"/>
        </w:rPr>
      </w:pPr>
      <w:r>
        <w:rPr>
          <w:noProof/>
        </w:rPr>
        <w:drawing>
          <wp:inline distT="0" distB="0" distL="0" distR="0" wp14:anchorId="70BE372E" wp14:editId="2B1E9147">
            <wp:extent cx="4147185" cy="303022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47185" cy="3030220"/>
                    </a:xfrm>
                    <a:prstGeom prst="rect">
                      <a:avLst/>
                    </a:prstGeom>
                    <a:noFill/>
                  </pic:spPr>
                </pic:pic>
              </a:graphicData>
            </a:graphic>
          </wp:inline>
        </w:drawing>
      </w:r>
    </w:p>
    <w:p w14:paraId="08D8A348" w14:textId="6686521A" w:rsidR="00D238B5" w:rsidRDefault="00D238B5" w:rsidP="00D238B5">
      <w:pPr>
        <w:spacing w:afterLines="100" w:after="312" w:line="300" w:lineRule="auto"/>
        <w:ind w:firstLineChars="196" w:firstLine="412"/>
        <w:jc w:val="center"/>
        <w:rPr>
          <w:rFonts w:ascii="黑体" w:eastAsia="黑体" w:hAnsi="黑体"/>
          <w:noProof/>
          <w:sz w:val="21"/>
          <w:szCs w:val="21"/>
        </w:rPr>
      </w:pPr>
      <w:r w:rsidRPr="0016478A">
        <w:rPr>
          <w:rFonts w:ascii="黑体" w:eastAsia="黑体" w:hAnsi="黑体" w:hint="eastAsia"/>
          <w:noProof/>
          <w:sz w:val="21"/>
          <w:szCs w:val="21"/>
        </w:rPr>
        <w:t>图</w:t>
      </w:r>
      <w:r w:rsidR="002C0497">
        <w:rPr>
          <w:rFonts w:ascii="黑体" w:eastAsia="黑体" w:hAnsi="黑体"/>
          <w:noProof/>
          <w:sz w:val="21"/>
          <w:szCs w:val="21"/>
        </w:rPr>
        <w:t xml:space="preserve"> </w:t>
      </w:r>
      <w:r w:rsidR="00A61574" w:rsidRPr="00A61574">
        <w:rPr>
          <w:rFonts w:eastAsia="黑体"/>
          <w:noProof/>
          <w:sz w:val="21"/>
          <w:szCs w:val="21"/>
        </w:rPr>
        <w:t>0.</w:t>
      </w:r>
      <w:r w:rsidRPr="00A61574">
        <w:rPr>
          <w:rFonts w:eastAsia="黑体"/>
          <w:noProof/>
          <w:sz w:val="21"/>
          <w:szCs w:val="21"/>
        </w:rPr>
        <w:t>1</w:t>
      </w:r>
      <w:r w:rsidRPr="0016478A">
        <w:rPr>
          <w:rFonts w:ascii="黑体" w:eastAsia="黑体" w:hAnsi="黑体" w:hint="eastAsia"/>
          <w:noProof/>
          <w:sz w:val="21"/>
          <w:szCs w:val="21"/>
        </w:rPr>
        <w:t xml:space="preserve"> 卓越绩效评价准则框架图</w:t>
      </w:r>
    </w:p>
    <w:p w14:paraId="7B92CF8E" w14:textId="77777777" w:rsidR="009C0E44" w:rsidRPr="00C81B9B" w:rsidRDefault="009C0E44" w:rsidP="004A2C67">
      <w:pPr>
        <w:pStyle w:val="a0"/>
        <w:widowControl w:val="0"/>
        <w:numPr>
          <w:ilvl w:val="0"/>
          <w:numId w:val="0"/>
        </w:numPr>
        <w:adjustRightInd w:val="0"/>
        <w:snapToGrid w:val="0"/>
        <w:spacing w:beforeLines="0" w:line="360" w:lineRule="auto"/>
        <w:ind w:firstLineChars="196" w:firstLine="412"/>
        <w:outlineLvl w:val="9"/>
        <w:rPr>
          <w:rFonts w:ascii="宋体" w:eastAsia="宋体" w:hAnsi="宋体"/>
          <w:kern w:val="2"/>
          <w:szCs w:val="21"/>
        </w:rPr>
      </w:pPr>
      <w:r w:rsidRPr="00C81B9B">
        <w:rPr>
          <w:rFonts w:ascii="宋体" w:eastAsia="宋体" w:hAnsi="宋体" w:hint="eastAsia"/>
          <w:kern w:val="2"/>
          <w:szCs w:val="21"/>
        </w:rPr>
        <w:t>在图</w:t>
      </w:r>
      <w:r w:rsidRPr="00C81B9B">
        <w:rPr>
          <w:rFonts w:ascii="宋体" w:eastAsia="宋体" w:hAnsi="宋体"/>
          <w:kern w:val="2"/>
          <w:szCs w:val="21"/>
        </w:rPr>
        <w:t>1</w:t>
      </w:r>
      <w:r w:rsidRPr="00C81B9B">
        <w:rPr>
          <w:rFonts w:ascii="宋体" w:eastAsia="宋体" w:hAnsi="宋体" w:hint="eastAsia"/>
          <w:kern w:val="2"/>
          <w:szCs w:val="21"/>
        </w:rPr>
        <w:t>所示的卓越绩效评价准则框架图中，反映了组织概述、</w:t>
      </w:r>
      <w:r w:rsidRPr="00C81B9B">
        <w:rPr>
          <w:rFonts w:ascii="宋体" w:eastAsia="宋体" w:hAnsi="宋体"/>
          <w:kern w:val="2"/>
          <w:szCs w:val="21"/>
        </w:rPr>
        <w:t>4.1</w:t>
      </w:r>
      <w:r w:rsidRPr="00C81B9B">
        <w:rPr>
          <w:rFonts w:ascii="宋体" w:eastAsia="宋体" w:hAnsi="宋体" w:hint="eastAsia"/>
          <w:kern w:val="2"/>
          <w:szCs w:val="21"/>
        </w:rPr>
        <w:t>至</w:t>
      </w:r>
      <w:r w:rsidRPr="00C81B9B">
        <w:rPr>
          <w:rFonts w:ascii="宋体" w:eastAsia="宋体" w:hAnsi="宋体"/>
          <w:kern w:val="2"/>
          <w:szCs w:val="21"/>
        </w:rPr>
        <w:t>4.7</w:t>
      </w:r>
      <w:proofErr w:type="gramStart"/>
      <w:r w:rsidRPr="00C81B9B">
        <w:rPr>
          <w:rFonts w:ascii="宋体" w:eastAsia="宋体" w:hAnsi="宋体" w:hint="eastAsia"/>
          <w:kern w:val="2"/>
          <w:szCs w:val="21"/>
        </w:rPr>
        <w:t>七个</w:t>
      </w:r>
      <w:proofErr w:type="gramEnd"/>
      <w:r w:rsidRPr="00C81B9B">
        <w:rPr>
          <w:rFonts w:ascii="宋体" w:eastAsia="宋体" w:hAnsi="宋体" w:hint="eastAsia"/>
          <w:kern w:val="2"/>
          <w:szCs w:val="21"/>
        </w:rPr>
        <w:t>条款之间的关系：</w:t>
      </w:r>
    </w:p>
    <w:p w14:paraId="4A317A90" w14:textId="487B59AB" w:rsidR="009C0E44" w:rsidRPr="00C81B9B" w:rsidRDefault="00A61574" w:rsidP="004A2C67">
      <w:pPr>
        <w:pStyle w:val="af4"/>
        <w:adjustRightInd w:val="0"/>
        <w:snapToGrid w:val="0"/>
        <w:spacing w:line="360" w:lineRule="auto"/>
        <w:ind w:firstLine="420"/>
        <w:rPr>
          <w:szCs w:val="21"/>
        </w:rPr>
      </w:pPr>
      <w:r w:rsidRPr="00A61574">
        <w:rPr>
          <w:rFonts w:ascii="Times New Roman"/>
          <w:szCs w:val="21"/>
        </w:rPr>
        <w:t>a)</w:t>
      </w:r>
      <w:r w:rsidR="009C0E44" w:rsidRPr="00C81B9B">
        <w:rPr>
          <w:rFonts w:hint="eastAsia"/>
          <w:szCs w:val="21"/>
        </w:rPr>
        <w:t>“组织概述”包括组织的环境、关系和挑战，显示了组织运营的关键因素和背景状况，旨在</w:t>
      </w:r>
      <w:r w:rsidR="009C0E44" w:rsidRPr="00C81B9B">
        <w:rPr>
          <w:szCs w:val="21"/>
        </w:rPr>
        <w:t>强调</w:t>
      </w:r>
      <w:r w:rsidR="009C0E44" w:rsidRPr="00C81B9B">
        <w:rPr>
          <w:rFonts w:hint="eastAsia"/>
          <w:szCs w:val="21"/>
        </w:rPr>
        <w:t>卓越</w:t>
      </w:r>
      <w:r w:rsidR="009C0E44" w:rsidRPr="00C81B9B">
        <w:rPr>
          <w:szCs w:val="21"/>
        </w:rPr>
        <w:t>绩效评价准则的实施应结合组织实际。</w:t>
      </w:r>
    </w:p>
    <w:p w14:paraId="6737C971" w14:textId="0FB23967" w:rsidR="009C0E44" w:rsidRPr="00C81B9B" w:rsidRDefault="00A61574" w:rsidP="004A2C67">
      <w:pPr>
        <w:pStyle w:val="af4"/>
        <w:adjustRightInd w:val="0"/>
        <w:snapToGrid w:val="0"/>
        <w:spacing w:line="360" w:lineRule="auto"/>
        <w:ind w:firstLine="420"/>
        <w:rPr>
          <w:szCs w:val="21"/>
        </w:rPr>
      </w:pPr>
      <w:r w:rsidRPr="00A61574">
        <w:rPr>
          <w:rFonts w:ascii="Times New Roman"/>
          <w:szCs w:val="21"/>
        </w:rPr>
        <w:t>b)</w:t>
      </w:r>
      <w:r w:rsidR="009C0E44" w:rsidRPr="00C81B9B">
        <w:rPr>
          <w:rFonts w:hint="eastAsia"/>
          <w:szCs w:val="21"/>
        </w:rPr>
        <w:t>有关过程的条款包括</w:t>
      </w:r>
      <w:r w:rsidR="009C0E44" w:rsidRPr="00C81B9B">
        <w:rPr>
          <w:szCs w:val="21"/>
        </w:rPr>
        <w:t>4.1</w:t>
      </w:r>
      <w:r w:rsidR="009C0E44" w:rsidRPr="00C81B9B">
        <w:rPr>
          <w:rFonts w:hint="eastAsia"/>
          <w:szCs w:val="21"/>
        </w:rPr>
        <w:t>，</w:t>
      </w:r>
      <w:r w:rsidR="009C0E44" w:rsidRPr="00C81B9B">
        <w:rPr>
          <w:szCs w:val="21"/>
        </w:rPr>
        <w:t>4.2</w:t>
      </w:r>
      <w:r w:rsidR="009C0E44" w:rsidRPr="00C81B9B">
        <w:rPr>
          <w:rFonts w:hint="eastAsia"/>
          <w:szCs w:val="21"/>
        </w:rPr>
        <w:t>，</w:t>
      </w:r>
      <w:r w:rsidR="009C0E44" w:rsidRPr="00C81B9B">
        <w:rPr>
          <w:szCs w:val="21"/>
        </w:rPr>
        <w:t>4.3</w:t>
      </w:r>
      <w:r w:rsidR="009C0E44" w:rsidRPr="00C81B9B">
        <w:rPr>
          <w:rFonts w:hint="eastAsia"/>
          <w:szCs w:val="21"/>
        </w:rPr>
        <w:t>，</w:t>
      </w:r>
      <w:r w:rsidR="009C0E44" w:rsidRPr="00C81B9B">
        <w:rPr>
          <w:szCs w:val="21"/>
        </w:rPr>
        <w:t>4.4</w:t>
      </w:r>
      <w:r w:rsidR="009C0E44" w:rsidRPr="00C81B9B">
        <w:rPr>
          <w:rFonts w:hint="eastAsia"/>
          <w:szCs w:val="21"/>
        </w:rPr>
        <w:t>，</w:t>
      </w:r>
      <w:r w:rsidR="009C0E44" w:rsidRPr="00C81B9B">
        <w:rPr>
          <w:szCs w:val="21"/>
        </w:rPr>
        <w:t>4.5</w:t>
      </w:r>
      <w:r w:rsidR="009C0E44" w:rsidRPr="00C81B9B">
        <w:rPr>
          <w:rFonts w:hint="eastAsia"/>
          <w:szCs w:val="21"/>
        </w:rPr>
        <w:t>，</w:t>
      </w:r>
      <w:r w:rsidR="009C0E44" w:rsidRPr="00C81B9B">
        <w:rPr>
          <w:szCs w:val="21"/>
        </w:rPr>
        <w:t>4.6</w:t>
      </w:r>
      <w:r w:rsidR="009C0E44" w:rsidRPr="00C81B9B">
        <w:rPr>
          <w:rFonts w:hint="eastAsia"/>
          <w:szCs w:val="21"/>
        </w:rPr>
        <w:t>，结果条款为</w:t>
      </w:r>
      <w:r w:rsidR="009C0E44" w:rsidRPr="00C81B9B">
        <w:rPr>
          <w:szCs w:val="21"/>
        </w:rPr>
        <w:t>4.7</w:t>
      </w:r>
      <w:r w:rsidR="009C0E44" w:rsidRPr="00C81B9B">
        <w:rPr>
          <w:rFonts w:hint="eastAsia"/>
          <w:szCs w:val="21"/>
        </w:rPr>
        <w:t>。组织通过过程运行获取结果，基于结果的测量、分析，推动过程的改进和创新。</w:t>
      </w:r>
    </w:p>
    <w:p w14:paraId="6237D9CD" w14:textId="114EA8A8" w:rsidR="009C0E44" w:rsidRPr="00C81B9B" w:rsidRDefault="00A61574" w:rsidP="004A2C67">
      <w:pPr>
        <w:pStyle w:val="a0"/>
        <w:widowControl w:val="0"/>
        <w:numPr>
          <w:ilvl w:val="0"/>
          <w:numId w:val="0"/>
        </w:numPr>
        <w:adjustRightInd w:val="0"/>
        <w:snapToGrid w:val="0"/>
        <w:spacing w:beforeLines="0" w:line="360" w:lineRule="auto"/>
        <w:ind w:firstLineChars="200" w:firstLine="420"/>
        <w:outlineLvl w:val="9"/>
        <w:rPr>
          <w:rFonts w:ascii="宋体" w:eastAsia="宋体" w:hAnsi="宋体"/>
          <w:bCs/>
          <w:kern w:val="2"/>
          <w:szCs w:val="21"/>
        </w:rPr>
      </w:pPr>
      <w:r w:rsidRPr="00A61574">
        <w:rPr>
          <w:rFonts w:ascii="Times New Roman"/>
          <w:szCs w:val="21"/>
        </w:rPr>
        <w:t>c)</w:t>
      </w:r>
      <w:r w:rsidR="009C0E44" w:rsidRPr="00C81B9B">
        <w:rPr>
          <w:rFonts w:ascii="宋体" w:eastAsia="宋体" w:hAnsi="宋体" w:hint="eastAsia"/>
          <w:bCs/>
          <w:kern w:val="2"/>
          <w:szCs w:val="21"/>
        </w:rPr>
        <w:t>卓越绩效模式旨在通过卓越的过程获得卓越的结果，即：应对评价准则的要求，确定、展开组织的方法，并定期评价、改进、创新和分享，使之达到一致、整合，从而不断提升组织的整体结果，赶超竞争对手和标杆，获得卓越的绩效，实现组织的持续发展和成功。</w:t>
      </w:r>
    </w:p>
    <w:p w14:paraId="13AB80F1" w14:textId="6EE87F3B" w:rsidR="009C0E44" w:rsidRPr="00C81B9B" w:rsidRDefault="00A61574" w:rsidP="004A2C67">
      <w:pPr>
        <w:pStyle w:val="af4"/>
        <w:adjustRightInd w:val="0"/>
        <w:snapToGrid w:val="0"/>
        <w:spacing w:line="360" w:lineRule="auto"/>
        <w:ind w:firstLine="420"/>
        <w:rPr>
          <w:szCs w:val="21"/>
        </w:rPr>
      </w:pPr>
      <w:r w:rsidRPr="00A61574">
        <w:rPr>
          <w:rFonts w:ascii="Times New Roman"/>
          <w:szCs w:val="21"/>
        </w:rPr>
        <w:lastRenderedPageBreak/>
        <w:t>d)</w:t>
      </w:r>
      <w:r w:rsidR="009C0E44" w:rsidRPr="00C81B9B">
        <w:rPr>
          <w:rFonts w:hint="eastAsia"/>
          <w:szCs w:val="21"/>
        </w:rPr>
        <w:t>“领导”确立组织前进的方向，寻求组织未来的发展机会，并密切关注着“结果”。</w:t>
      </w:r>
    </w:p>
    <w:p w14:paraId="357E4D82" w14:textId="2C21C765" w:rsidR="009C0E44" w:rsidRPr="00C81B9B" w:rsidRDefault="00A61574" w:rsidP="004A2C67">
      <w:pPr>
        <w:pStyle w:val="af4"/>
        <w:adjustRightInd w:val="0"/>
        <w:snapToGrid w:val="0"/>
        <w:spacing w:line="360" w:lineRule="auto"/>
        <w:ind w:firstLine="420"/>
        <w:rPr>
          <w:szCs w:val="21"/>
        </w:rPr>
      </w:pPr>
      <w:r w:rsidRPr="00A61574">
        <w:rPr>
          <w:rFonts w:ascii="Times New Roman"/>
          <w:szCs w:val="21"/>
        </w:rPr>
        <w:t>e)</w:t>
      </w:r>
      <w:r w:rsidR="009C0E44" w:rsidRPr="00C81B9B">
        <w:rPr>
          <w:rFonts w:hint="eastAsia"/>
          <w:szCs w:val="21"/>
        </w:rPr>
        <w:t>“领导”、“战略”、“顾客与市场”构成“领导三角”，是驱动性的，旨在强调领导对战略和顾客与市场的关注；“资源”、“过程管理”、“结果”构成“结果三角”，是从动性的，显示利用资源，通过过程管理取得结果。而“测量、分析和改进”是组织运作的基础，是链接两个三角的“链条”，对实施基于事实和数据的有效管理、推动组织的改进和创新，以及对于提升绩效和竞争力至关重要。</w:t>
      </w:r>
    </w:p>
    <w:p w14:paraId="4ABAD88D" w14:textId="313429E3" w:rsidR="009908AE" w:rsidRDefault="009C0E44" w:rsidP="004A2C67">
      <w:pPr>
        <w:widowControl/>
        <w:numPr>
          <w:ilvl w:val="0"/>
          <w:numId w:val="1"/>
        </w:numPr>
        <w:snapToGrid w:val="0"/>
        <w:spacing w:line="360" w:lineRule="auto"/>
        <w:ind w:firstLineChars="200" w:firstLine="420"/>
        <w:jc w:val="both"/>
        <w:rPr>
          <w:rFonts w:eastAsia="宋体"/>
          <w:noProof/>
          <w:sz w:val="21"/>
          <w:szCs w:val="21"/>
        </w:rPr>
      </w:pPr>
      <w:r w:rsidRPr="00A61574">
        <w:rPr>
          <w:sz w:val="21"/>
          <w:szCs w:val="21"/>
        </w:rPr>
        <w:t>f</w:t>
      </w:r>
      <w:r w:rsidR="00A61574">
        <w:rPr>
          <w:sz w:val="21"/>
          <w:szCs w:val="21"/>
        </w:rPr>
        <w:t>)</w:t>
      </w:r>
      <w:r w:rsidRPr="009C0E44">
        <w:rPr>
          <w:rFonts w:ascii="宋体" w:eastAsia="宋体" w:hint="eastAsia"/>
          <w:noProof/>
          <w:sz w:val="21"/>
          <w:szCs w:val="21"/>
        </w:rPr>
        <w:t>加粗的水平双箭头表示“领导三角”和“结果三角”存在着重要联系，而且领导条款和结果条款间存在核心关系。加粗的垂直双箭头表示信息反馈对绩效管理体系的有效性起着至关重要的作用</w:t>
      </w:r>
      <w:r w:rsidR="00504906">
        <w:rPr>
          <w:rFonts w:eastAsia="宋体" w:hint="eastAsia"/>
          <w:noProof/>
          <w:sz w:val="21"/>
          <w:szCs w:val="21"/>
        </w:rPr>
        <w:t>。</w:t>
      </w:r>
    </w:p>
    <w:p w14:paraId="7D128797" w14:textId="77777777" w:rsidR="00D238B5" w:rsidRDefault="00D238B5" w:rsidP="004A2C67">
      <w:pPr>
        <w:kinsoku w:val="0"/>
        <w:overflowPunct w:val="0"/>
        <w:snapToGrid w:val="0"/>
        <w:spacing w:line="360" w:lineRule="auto"/>
        <w:jc w:val="both"/>
        <w:rPr>
          <w:rFonts w:eastAsia="宋体"/>
          <w:b/>
          <w:sz w:val="21"/>
          <w:szCs w:val="21"/>
        </w:rPr>
      </w:pPr>
      <w:r w:rsidRPr="00032A51">
        <w:rPr>
          <w:rFonts w:eastAsia="宋体"/>
          <w:b/>
          <w:sz w:val="21"/>
          <w:szCs w:val="21"/>
        </w:rPr>
        <w:t xml:space="preserve">0.5 </w:t>
      </w:r>
      <w:r w:rsidRPr="00032A51">
        <w:rPr>
          <w:rFonts w:eastAsia="宋体" w:hint="eastAsia"/>
          <w:b/>
          <w:sz w:val="21"/>
          <w:szCs w:val="21"/>
        </w:rPr>
        <w:t>组织概述</w:t>
      </w:r>
    </w:p>
    <w:p w14:paraId="703B157F" w14:textId="77777777" w:rsidR="009C0E44" w:rsidRPr="00C81B9B" w:rsidRDefault="009C0E44" w:rsidP="004A2C67">
      <w:pPr>
        <w:widowControl/>
        <w:snapToGrid w:val="0"/>
        <w:spacing w:line="360" w:lineRule="auto"/>
        <w:ind w:firstLine="420"/>
        <w:rPr>
          <w:rFonts w:eastAsia="宋体"/>
          <w:sz w:val="21"/>
          <w:szCs w:val="21"/>
        </w:rPr>
      </w:pPr>
      <w:r w:rsidRPr="00C81B9B">
        <w:rPr>
          <w:rFonts w:eastAsia="宋体" w:hint="eastAsia"/>
          <w:sz w:val="21"/>
          <w:szCs w:val="21"/>
        </w:rPr>
        <w:t>卓越</w:t>
      </w:r>
      <w:r w:rsidRPr="00C81B9B">
        <w:rPr>
          <w:rFonts w:eastAsia="宋体"/>
          <w:sz w:val="21"/>
          <w:szCs w:val="21"/>
        </w:rPr>
        <w:t>绩效评价，从</w:t>
      </w:r>
      <w:r w:rsidRPr="00C81B9B">
        <w:rPr>
          <w:rFonts w:eastAsia="宋体" w:hint="eastAsia"/>
          <w:sz w:val="21"/>
          <w:szCs w:val="21"/>
        </w:rPr>
        <w:t>组织</w:t>
      </w:r>
      <w:r w:rsidRPr="00C81B9B">
        <w:rPr>
          <w:rFonts w:eastAsia="宋体"/>
          <w:sz w:val="21"/>
          <w:szCs w:val="21"/>
        </w:rPr>
        <w:t>概述开始。</w:t>
      </w:r>
    </w:p>
    <w:p w14:paraId="25B4A392" w14:textId="77777777" w:rsidR="009C0E44" w:rsidRPr="00C81B9B" w:rsidRDefault="009C0E44" w:rsidP="004A2C67">
      <w:pPr>
        <w:widowControl/>
        <w:snapToGrid w:val="0"/>
        <w:spacing w:line="360" w:lineRule="auto"/>
        <w:ind w:firstLine="420"/>
        <w:rPr>
          <w:rFonts w:eastAsia="宋体"/>
          <w:sz w:val="21"/>
          <w:szCs w:val="21"/>
        </w:rPr>
      </w:pPr>
      <w:r w:rsidRPr="00C81B9B">
        <w:rPr>
          <w:rFonts w:eastAsia="宋体" w:hint="eastAsia"/>
          <w:sz w:val="21"/>
          <w:szCs w:val="21"/>
        </w:rPr>
        <w:t>组织概述是组织的一幅快照，显示了组织运营的关键因素和背景状况。将组织概述作为卓越绩效评价的开始的重要性体现在：</w:t>
      </w:r>
    </w:p>
    <w:p w14:paraId="1DF3EA63" w14:textId="45A1115B" w:rsidR="009C0E44" w:rsidRPr="00C81B9B" w:rsidRDefault="009C0E44" w:rsidP="000A2880">
      <w:pPr>
        <w:numPr>
          <w:ilvl w:val="0"/>
          <w:numId w:val="13"/>
        </w:numPr>
        <w:autoSpaceDE/>
        <w:autoSpaceDN/>
        <w:snapToGrid w:val="0"/>
        <w:spacing w:line="360" w:lineRule="auto"/>
        <w:jc w:val="both"/>
        <w:rPr>
          <w:rFonts w:eastAsia="宋体"/>
          <w:sz w:val="21"/>
          <w:szCs w:val="21"/>
        </w:rPr>
      </w:pPr>
      <w:r w:rsidRPr="00C81B9B">
        <w:rPr>
          <w:rFonts w:eastAsia="宋体" w:hint="eastAsia"/>
          <w:sz w:val="21"/>
          <w:szCs w:val="21"/>
        </w:rPr>
        <w:t>是组织自我评价和编写质量奖申报材料时最恰当的开始点；</w:t>
      </w:r>
    </w:p>
    <w:p w14:paraId="3173A358" w14:textId="77777777" w:rsidR="009C0E44" w:rsidRPr="00C81B9B" w:rsidRDefault="009C0E44" w:rsidP="000A2880">
      <w:pPr>
        <w:numPr>
          <w:ilvl w:val="0"/>
          <w:numId w:val="13"/>
        </w:numPr>
        <w:autoSpaceDE/>
        <w:autoSpaceDN/>
        <w:snapToGrid w:val="0"/>
        <w:spacing w:line="360" w:lineRule="auto"/>
        <w:jc w:val="both"/>
        <w:rPr>
          <w:rFonts w:eastAsia="宋体"/>
          <w:sz w:val="21"/>
          <w:szCs w:val="21"/>
        </w:rPr>
      </w:pPr>
      <w:r w:rsidRPr="00C81B9B">
        <w:rPr>
          <w:rFonts w:eastAsia="宋体" w:hint="eastAsia"/>
          <w:sz w:val="21"/>
          <w:szCs w:val="21"/>
        </w:rPr>
        <w:t>有助于组织关注其关键过程和结果，识别关键的潜在差距，以直接制订改进计划；</w:t>
      </w:r>
    </w:p>
    <w:p w14:paraId="3C4E3678" w14:textId="77777777" w:rsidR="009C0E44" w:rsidRPr="00C81B9B" w:rsidRDefault="009C0E44" w:rsidP="000A2880">
      <w:pPr>
        <w:numPr>
          <w:ilvl w:val="0"/>
          <w:numId w:val="13"/>
        </w:numPr>
        <w:autoSpaceDE/>
        <w:autoSpaceDN/>
        <w:snapToGrid w:val="0"/>
        <w:spacing w:line="360" w:lineRule="auto"/>
        <w:jc w:val="both"/>
        <w:rPr>
          <w:rFonts w:eastAsia="宋体"/>
          <w:sz w:val="21"/>
          <w:szCs w:val="21"/>
        </w:rPr>
      </w:pPr>
      <w:r w:rsidRPr="00C81B9B">
        <w:rPr>
          <w:rFonts w:eastAsia="宋体" w:hint="eastAsia"/>
          <w:sz w:val="21"/>
          <w:szCs w:val="21"/>
        </w:rPr>
        <w:t>有助于评审员在材料评审、现场评审中，了解组织及组织认为重要的方面。</w:t>
      </w:r>
    </w:p>
    <w:p w14:paraId="1F8C68B8" w14:textId="249EA0B9" w:rsidR="009C0E44" w:rsidRPr="00C81B9B" w:rsidRDefault="004A2C67" w:rsidP="004A2C67">
      <w:pPr>
        <w:snapToGrid w:val="0"/>
        <w:spacing w:line="360" w:lineRule="auto"/>
        <w:rPr>
          <w:rFonts w:eastAsia="宋体"/>
          <w:b/>
          <w:bCs/>
          <w:sz w:val="21"/>
          <w:szCs w:val="21"/>
        </w:rPr>
      </w:pPr>
      <w:r>
        <w:rPr>
          <w:rFonts w:eastAsia="宋体"/>
          <w:b/>
          <w:bCs/>
          <w:sz w:val="21"/>
          <w:szCs w:val="21"/>
        </w:rPr>
        <w:t xml:space="preserve">0.5.1 </w:t>
      </w:r>
      <w:r w:rsidR="009C0E44" w:rsidRPr="00C81B9B">
        <w:rPr>
          <w:rFonts w:eastAsia="宋体" w:hint="eastAsia"/>
          <w:b/>
          <w:bCs/>
          <w:sz w:val="21"/>
          <w:szCs w:val="21"/>
        </w:rPr>
        <w:t>组织描述</w:t>
      </w:r>
    </w:p>
    <w:p w14:paraId="689A2D7D" w14:textId="77777777" w:rsidR="009C0E44" w:rsidRPr="00C81B9B" w:rsidRDefault="009C0E44" w:rsidP="004A2C67">
      <w:pPr>
        <w:pStyle w:val="af2"/>
        <w:snapToGrid w:val="0"/>
        <w:spacing w:after="0" w:line="360" w:lineRule="auto"/>
        <w:ind w:leftChars="0" w:left="0"/>
        <w:rPr>
          <w:rFonts w:eastAsia="宋体"/>
          <w:b/>
          <w:bCs/>
          <w:sz w:val="21"/>
          <w:szCs w:val="21"/>
        </w:rPr>
      </w:pPr>
      <w:r w:rsidRPr="00C81B9B">
        <w:rPr>
          <w:rFonts w:eastAsia="宋体"/>
          <w:b/>
          <w:bCs/>
          <w:sz w:val="21"/>
          <w:szCs w:val="21"/>
        </w:rPr>
        <w:t xml:space="preserve">0.5.1.1 </w:t>
      </w:r>
      <w:r w:rsidRPr="00C81B9B">
        <w:rPr>
          <w:rFonts w:eastAsia="宋体" w:hint="eastAsia"/>
          <w:b/>
          <w:bCs/>
          <w:sz w:val="21"/>
          <w:szCs w:val="21"/>
        </w:rPr>
        <w:t>组织的环境：</w:t>
      </w:r>
    </w:p>
    <w:p w14:paraId="7DCFFBA8" w14:textId="77777777" w:rsidR="009C0E44" w:rsidRPr="006C4A4E" w:rsidRDefault="009C0E44" w:rsidP="000A2880">
      <w:pPr>
        <w:pStyle w:val="afa"/>
        <w:numPr>
          <w:ilvl w:val="0"/>
          <w:numId w:val="11"/>
        </w:numPr>
        <w:autoSpaceDE/>
        <w:autoSpaceDN/>
        <w:snapToGrid w:val="0"/>
        <w:spacing w:line="360" w:lineRule="auto"/>
        <w:ind w:left="0" w:firstLine="420"/>
        <w:jc w:val="both"/>
        <w:rPr>
          <w:rFonts w:eastAsia="宋体"/>
          <w:sz w:val="21"/>
          <w:szCs w:val="21"/>
        </w:rPr>
      </w:pPr>
      <w:r w:rsidRPr="006C4A4E">
        <w:rPr>
          <w:rFonts w:eastAsia="宋体" w:hint="eastAsia"/>
          <w:sz w:val="21"/>
          <w:szCs w:val="21"/>
        </w:rPr>
        <w:t>组织的主要医疗卫生服务及其对组织成功的相对重要性，向患者和其他顾客提供服务的方式；</w:t>
      </w:r>
    </w:p>
    <w:p w14:paraId="2EF667C6" w14:textId="24B9BF03" w:rsidR="009C0E44" w:rsidRPr="00C81B9B" w:rsidRDefault="009C0E44" w:rsidP="000A2880">
      <w:pPr>
        <w:pStyle w:val="afa"/>
        <w:numPr>
          <w:ilvl w:val="0"/>
          <w:numId w:val="11"/>
        </w:numPr>
        <w:autoSpaceDE/>
        <w:autoSpaceDN/>
        <w:snapToGrid w:val="0"/>
        <w:spacing w:line="360" w:lineRule="auto"/>
        <w:ind w:left="0" w:firstLine="420"/>
        <w:jc w:val="both"/>
        <w:rPr>
          <w:rFonts w:eastAsia="宋体"/>
          <w:sz w:val="21"/>
          <w:szCs w:val="21"/>
        </w:rPr>
      </w:pPr>
      <w:r w:rsidRPr="00C81B9B">
        <w:rPr>
          <w:rFonts w:eastAsia="宋体" w:hint="eastAsia"/>
          <w:sz w:val="21"/>
          <w:szCs w:val="21"/>
        </w:rPr>
        <w:t>组织文化特色，组织的使命、</w:t>
      </w:r>
      <w:proofErr w:type="gramStart"/>
      <w:r w:rsidRPr="00C81B9B">
        <w:rPr>
          <w:rFonts w:eastAsia="宋体" w:hint="eastAsia"/>
          <w:sz w:val="21"/>
          <w:szCs w:val="21"/>
        </w:rPr>
        <w:t>愿景和</w:t>
      </w:r>
      <w:proofErr w:type="gramEnd"/>
      <w:r w:rsidRPr="00C81B9B">
        <w:rPr>
          <w:rFonts w:eastAsia="宋体" w:hint="eastAsia"/>
          <w:sz w:val="21"/>
          <w:szCs w:val="21"/>
        </w:rPr>
        <w:t>价值观；组织的核心竞争力及其与组织使命之间的关系；</w:t>
      </w:r>
    </w:p>
    <w:p w14:paraId="3DF7E7A1" w14:textId="77777777" w:rsidR="009C0E44" w:rsidRPr="00C81B9B" w:rsidRDefault="009C0E44" w:rsidP="000A2880">
      <w:pPr>
        <w:pStyle w:val="afa"/>
        <w:numPr>
          <w:ilvl w:val="0"/>
          <w:numId w:val="11"/>
        </w:numPr>
        <w:autoSpaceDE/>
        <w:autoSpaceDN/>
        <w:snapToGrid w:val="0"/>
        <w:spacing w:line="360" w:lineRule="auto"/>
        <w:ind w:left="0" w:firstLine="420"/>
        <w:jc w:val="both"/>
        <w:rPr>
          <w:rFonts w:eastAsia="宋体"/>
          <w:sz w:val="21"/>
          <w:szCs w:val="21"/>
        </w:rPr>
      </w:pPr>
      <w:r w:rsidRPr="00C81B9B">
        <w:rPr>
          <w:rFonts w:eastAsia="宋体" w:hint="eastAsia"/>
          <w:sz w:val="21"/>
          <w:szCs w:val="21"/>
        </w:rPr>
        <w:t>组织的员工概况，包括：队伍构成、年龄和教育水平，激励员工完成使命和</w:t>
      </w:r>
      <w:proofErr w:type="gramStart"/>
      <w:r w:rsidRPr="00C81B9B">
        <w:rPr>
          <w:rFonts w:eastAsia="宋体" w:hint="eastAsia"/>
          <w:sz w:val="21"/>
          <w:szCs w:val="21"/>
        </w:rPr>
        <w:t>实现愿景的</w:t>
      </w:r>
      <w:proofErr w:type="gramEnd"/>
      <w:r w:rsidRPr="00C81B9B">
        <w:rPr>
          <w:rFonts w:eastAsia="宋体" w:hint="eastAsia"/>
          <w:sz w:val="21"/>
          <w:szCs w:val="21"/>
        </w:rPr>
        <w:t>关键驱动力，特殊的健康和安全要求，组织对员工需求的变化；</w:t>
      </w:r>
    </w:p>
    <w:p w14:paraId="6A7DD704" w14:textId="77777777" w:rsidR="009C0E44" w:rsidRPr="00C81B9B" w:rsidRDefault="009C0E44" w:rsidP="000A2880">
      <w:pPr>
        <w:pStyle w:val="afa"/>
        <w:numPr>
          <w:ilvl w:val="0"/>
          <w:numId w:val="11"/>
        </w:numPr>
        <w:autoSpaceDE/>
        <w:autoSpaceDN/>
        <w:snapToGrid w:val="0"/>
        <w:spacing w:line="360" w:lineRule="auto"/>
        <w:ind w:left="0" w:firstLine="420"/>
        <w:jc w:val="both"/>
        <w:rPr>
          <w:rFonts w:eastAsia="宋体"/>
          <w:sz w:val="21"/>
          <w:szCs w:val="21"/>
        </w:rPr>
      </w:pPr>
      <w:r w:rsidRPr="00C81B9B">
        <w:rPr>
          <w:rFonts w:eastAsia="宋体" w:hint="eastAsia"/>
          <w:sz w:val="21"/>
          <w:szCs w:val="21"/>
        </w:rPr>
        <w:t>主要的医疗技术、设施和装备；</w:t>
      </w:r>
    </w:p>
    <w:p w14:paraId="78AE91E3" w14:textId="77777777" w:rsidR="009C0E44" w:rsidRPr="00C81B9B" w:rsidRDefault="009C0E44" w:rsidP="000A2880">
      <w:pPr>
        <w:pStyle w:val="afa"/>
        <w:numPr>
          <w:ilvl w:val="0"/>
          <w:numId w:val="11"/>
        </w:numPr>
        <w:autoSpaceDE/>
        <w:autoSpaceDN/>
        <w:snapToGrid w:val="0"/>
        <w:spacing w:line="360" w:lineRule="auto"/>
        <w:ind w:left="0" w:firstLine="420"/>
        <w:jc w:val="both"/>
        <w:rPr>
          <w:rFonts w:eastAsia="宋体"/>
          <w:sz w:val="21"/>
          <w:szCs w:val="21"/>
        </w:rPr>
      </w:pPr>
      <w:r w:rsidRPr="00C81B9B">
        <w:rPr>
          <w:rFonts w:eastAsia="宋体" w:hint="eastAsia"/>
          <w:sz w:val="21"/>
          <w:szCs w:val="21"/>
        </w:rPr>
        <w:t>组织运营的法律法规和政策环境，包括适用的职业卫生与安全法规，认可、认证或注册方面的要求，医疗卫生行业标准</w:t>
      </w:r>
      <w:r w:rsidRPr="00C81B9B">
        <w:rPr>
          <w:rFonts w:eastAsia="宋体"/>
          <w:sz w:val="21"/>
          <w:szCs w:val="21"/>
        </w:rPr>
        <w:t xml:space="preserve">, </w:t>
      </w:r>
      <w:r w:rsidRPr="00C81B9B">
        <w:rPr>
          <w:rFonts w:eastAsia="宋体" w:hint="eastAsia"/>
          <w:sz w:val="21"/>
          <w:szCs w:val="21"/>
        </w:rPr>
        <w:t>环境、财务及医疗卫生服务方面的法规。</w:t>
      </w:r>
    </w:p>
    <w:p w14:paraId="5C1F9EB5" w14:textId="77777777" w:rsidR="009C0E44" w:rsidRPr="00C81B9B" w:rsidRDefault="009C0E44" w:rsidP="004A2C67">
      <w:pPr>
        <w:pStyle w:val="af2"/>
        <w:snapToGrid w:val="0"/>
        <w:spacing w:after="0" w:line="360" w:lineRule="auto"/>
        <w:ind w:leftChars="0" w:left="0"/>
        <w:rPr>
          <w:rFonts w:eastAsia="宋体"/>
          <w:b/>
          <w:bCs/>
          <w:sz w:val="21"/>
          <w:szCs w:val="21"/>
        </w:rPr>
      </w:pPr>
      <w:r w:rsidRPr="00C81B9B">
        <w:rPr>
          <w:rFonts w:eastAsia="宋体"/>
          <w:b/>
          <w:bCs/>
          <w:sz w:val="21"/>
          <w:szCs w:val="21"/>
        </w:rPr>
        <w:t xml:space="preserve">0.5.1.2 </w:t>
      </w:r>
      <w:r w:rsidRPr="00C81B9B">
        <w:rPr>
          <w:rFonts w:eastAsia="宋体" w:hint="eastAsia"/>
          <w:b/>
          <w:bCs/>
          <w:sz w:val="21"/>
          <w:szCs w:val="21"/>
        </w:rPr>
        <w:t>组织的关系：</w:t>
      </w:r>
    </w:p>
    <w:p w14:paraId="44187FAA" w14:textId="77777777" w:rsidR="009C0E44" w:rsidRPr="00C81B9B" w:rsidRDefault="009C0E44" w:rsidP="000A2880">
      <w:pPr>
        <w:widowControl/>
        <w:numPr>
          <w:ilvl w:val="0"/>
          <w:numId w:val="10"/>
        </w:numPr>
        <w:autoSpaceDE/>
        <w:autoSpaceDN/>
        <w:snapToGrid w:val="0"/>
        <w:spacing w:line="360" w:lineRule="auto"/>
        <w:ind w:left="0" w:firstLineChars="200" w:firstLine="420"/>
        <w:rPr>
          <w:rFonts w:eastAsia="宋体"/>
          <w:sz w:val="21"/>
          <w:szCs w:val="21"/>
        </w:rPr>
      </w:pPr>
      <w:r w:rsidRPr="00C81B9B">
        <w:rPr>
          <w:rFonts w:eastAsia="宋体" w:hint="eastAsia"/>
          <w:sz w:val="21"/>
          <w:szCs w:val="21"/>
        </w:rPr>
        <w:t>组织结构和治理体制；</w:t>
      </w:r>
    </w:p>
    <w:p w14:paraId="7AE66489" w14:textId="77777777" w:rsidR="009C0E44" w:rsidRPr="00C81B9B" w:rsidRDefault="009C0E44" w:rsidP="000A2880">
      <w:pPr>
        <w:widowControl/>
        <w:numPr>
          <w:ilvl w:val="0"/>
          <w:numId w:val="10"/>
        </w:numPr>
        <w:autoSpaceDE/>
        <w:autoSpaceDN/>
        <w:snapToGrid w:val="0"/>
        <w:spacing w:line="360" w:lineRule="auto"/>
        <w:ind w:left="0" w:firstLineChars="200" w:firstLine="420"/>
        <w:rPr>
          <w:rFonts w:eastAsia="宋体"/>
          <w:kern w:val="2"/>
          <w:sz w:val="21"/>
          <w:szCs w:val="21"/>
        </w:rPr>
      </w:pPr>
      <w:r w:rsidRPr="00C81B9B">
        <w:rPr>
          <w:rFonts w:eastAsia="宋体" w:hint="eastAsia"/>
          <w:sz w:val="21"/>
          <w:szCs w:val="21"/>
        </w:rPr>
        <w:t>主要的细分市场、关键的</w:t>
      </w:r>
      <w:r w:rsidRPr="00A61574">
        <w:rPr>
          <w:rFonts w:eastAsia="宋体" w:hint="eastAsia"/>
          <w:sz w:val="21"/>
          <w:szCs w:val="21"/>
        </w:rPr>
        <w:t>患者和其他顾客</w:t>
      </w:r>
      <w:r w:rsidRPr="00C81B9B">
        <w:rPr>
          <w:rFonts w:eastAsia="宋体" w:hint="eastAsia"/>
          <w:sz w:val="21"/>
          <w:szCs w:val="21"/>
        </w:rPr>
        <w:t>群及其他相关方群体，及其对组织的医疗卫生服务和运营的关键需求、期望和差异点；</w:t>
      </w:r>
    </w:p>
    <w:p w14:paraId="73ABDC6B" w14:textId="1F9AD55E" w:rsidR="009C0E44" w:rsidRPr="00C81B9B" w:rsidRDefault="009C0E44" w:rsidP="000A2880">
      <w:pPr>
        <w:widowControl/>
        <w:numPr>
          <w:ilvl w:val="0"/>
          <w:numId w:val="10"/>
        </w:numPr>
        <w:autoSpaceDE/>
        <w:autoSpaceDN/>
        <w:snapToGrid w:val="0"/>
        <w:spacing w:line="360" w:lineRule="auto"/>
        <w:ind w:left="0" w:firstLineChars="200" w:firstLine="420"/>
        <w:rPr>
          <w:rFonts w:eastAsia="宋体"/>
          <w:sz w:val="21"/>
          <w:szCs w:val="21"/>
        </w:rPr>
      </w:pPr>
      <w:r w:rsidRPr="00C81B9B">
        <w:rPr>
          <w:rFonts w:eastAsia="宋体" w:hint="eastAsia"/>
          <w:sz w:val="21"/>
          <w:szCs w:val="21"/>
        </w:rPr>
        <w:t>关键的供方、合作伙伴和协作者，及其在关键医疗卫生服务过程及创新中的角色，关键的供应链要求；</w:t>
      </w:r>
    </w:p>
    <w:p w14:paraId="2333F06E" w14:textId="7E5706F3" w:rsidR="009C0E44" w:rsidRPr="00C81B9B" w:rsidRDefault="009C0E44" w:rsidP="000A2880">
      <w:pPr>
        <w:widowControl/>
        <w:numPr>
          <w:ilvl w:val="0"/>
          <w:numId w:val="10"/>
        </w:numPr>
        <w:autoSpaceDE/>
        <w:autoSpaceDN/>
        <w:snapToGrid w:val="0"/>
        <w:spacing w:line="360" w:lineRule="auto"/>
        <w:ind w:left="0" w:firstLineChars="200" w:firstLine="420"/>
        <w:rPr>
          <w:rFonts w:eastAsia="宋体"/>
          <w:sz w:val="21"/>
          <w:szCs w:val="21"/>
        </w:rPr>
      </w:pPr>
      <w:r w:rsidRPr="00C81B9B">
        <w:rPr>
          <w:rFonts w:eastAsia="宋体" w:hint="eastAsia"/>
          <w:sz w:val="21"/>
          <w:szCs w:val="21"/>
        </w:rPr>
        <w:t>与关键</w:t>
      </w:r>
      <w:r w:rsidR="004C7FC8" w:rsidRPr="00C81B9B">
        <w:rPr>
          <w:rFonts w:eastAsia="宋体" w:hint="eastAsia"/>
          <w:sz w:val="21"/>
          <w:szCs w:val="21"/>
        </w:rPr>
        <w:t>的</w:t>
      </w:r>
      <w:r w:rsidR="004C7FC8" w:rsidRPr="00A61574">
        <w:rPr>
          <w:rFonts w:eastAsia="宋体" w:hint="eastAsia"/>
          <w:sz w:val="21"/>
          <w:szCs w:val="21"/>
        </w:rPr>
        <w:t>患者和其他</w:t>
      </w:r>
      <w:r w:rsidRPr="00C81B9B">
        <w:rPr>
          <w:rFonts w:eastAsia="宋体" w:hint="eastAsia"/>
          <w:sz w:val="21"/>
          <w:szCs w:val="21"/>
        </w:rPr>
        <w:t>顾客、供方、合作伙伴及协作者的沟通机制。</w:t>
      </w:r>
    </w:p>
    <w:p w14:paraId="1A9B73AC" w14:textId="7D14396B" w:rsidR="009C0E44" w:rsidRPr="00C81B9B" w:rsidRDefault="006C4A4E" w:rsidP="004A2C67">
      <w:pPr>
        <w:snapToGrid w:val="0"/>
        <w:spacing w:line="360" w:lineRule="auto"/>
        <w:rPr>
          <w:rFonts w:eastAsia="宋体"/>
          <w:b/>
          <w:bCs/>
          <w:sz w:val="21"/>
          <w:szCs w:val="21"/>
        </w:rPr>
      </w:pPr>
      <w:r>
        <w:rPr>
          <w:rFonts w:eastAsia="宋体"/>
          <w:b/>
          <w:bCs/>
          <w:sz w:val="21"/>
          <w:szCs w:val="21"/>
        </w:rPr>
        <w:t xml:space="preserve">0.5.2 </w:t>
      </w:r>
      <w:r w:rsidR="009C0E44" w:rsidRPr="00C81B9B">
        <w:rPr>
          <w:rFonts w:eastAsia="宋体" w:hint="eastAsia"/>
          <w:b/>
          <w:bCs/>
          <w:sz w:val="21"/>
          <w:szCs w:val="21"/>
        </w:rPr>
        <w:t>组织面临的挑战</w:t>
      </w:r>
    </w:p>
    <w:p w14:paraId="58B13A71" w14:textId="77777777" w:rsidR="009C0E44" w:rsidRPr="00C81B9B" w:rsidRDefault="009C0E44" w:rsidP="006C4A4E">
      <w:pPr>
        <w:pStyle w:val="af2"/>
        <w:snapToGrid w:val="0"/>
        <w:spacing w:after="0" w:line="360" w:lineRule="auto"/>
        <w:ind w:leftChars="0" w:left="0"/>
        <w:rPr>
          <w:rFonts w:eastAsia="宋体"/>
          <w:b/>
          <w:bCs/>
          <w:sz w:val="21"/>
          <w:szCs w:val="21"/>
        </w:rPr>
      </w:pPr>
      <w:r w:rsidRPr="00C81B9B">
        <w:rPr>
          <w:rFonts w:eastAsia="宋体"/>
          <w:b/>
          <w:bCs/>
          <w:sz w:val="21"/>
          <w:szCs w:val="21"/>
        </w:rPr>
        <w:t xml:space="preserve">0.5.2.1 </w:t>
      </w:r>
      <w:r w:rsidRPr="00C81B9B">
        <w:rPr>
          <w:rFonts w:eastAsia="宋体" w:hint="eastAsia"/>
          <w:b/>
          <w:bCs/>
          <w:sz w:val="21"/>
          <w:szCs w:val="21"/>
        </w:rPr>
        <w:t>竞争环境：</w:t>
      </w:r>
    </w:p>
    <w:p w14:paraId="221BDA4B" w14:textId="77777777" w:rsidR="009C0E44" w:rsidRPr="00C81B9B" w:rsidRDefault="009C0E44" w:rsidP="000A2880">
      <w:pPr>
        <w:widowControl/>
        <w:numPr>
          <w:ilvl w:val="0"/>
          <w:numId w:val="15"/>
        </w:numPr>
        <w:autoSpaceDE/>
        <w:autoSpaceDN/>
        <w:snapToGrid w:val="0"/>
        <w:spacing w:line="360" w:lineRule="auto"/>
        <w:ind w:left="0" w:firstLineChars="200" w:firstLine="420"/>
        <w:rPr>
          <w:rFonts w:eastAsia="宋体"/>
          <w:kern w:val="2"/>
          <w:sz w:val="21"/>
          <w:szCs w:val="21"/>
        </w:rPr>
      </w:pPr>
      <w:r w:rsidRPr="00C81B9B">
        <w:rPr>
          <w:rFonts w:eastAsia="宋体" w:hint="eastAsia"/>
          <w:sz w:val="21"/>
          <w:szCs w:val="21"/>
        </w:rPr>
        <w:t>在医疗卫生领域内或目标市场中的竞争地位、规模和发展情况，竞争对手的类型和数量；</w:t>
      </w:r>
    </w:p>
    <w:p w14:paraId="21922F89" w14:textId="77777777" w:rsidR="009C0E44" w:rsidRPr="00C81B9B" w:rsidRDefault="009C0E44" w:rsidP="000A2880">
      <w:pPr>
        <w:widowControl/>
        <w:numPr>
          <w:ilvl w:val="0"/>
          <w:numId w:val="15"/>
        </w:numPr>
        <w:autoSpaceDE/>
        <w:autoSpaceDN/>
        <w:snapToGrid w:val="0"/>
        <w:spacing w:line="360" w:lineRule="auto"/>
        <w:ind w:left="0" w:firstLineChars="200" w:firstLine="420"/>
        <w:rPr>
          <w:rFonts w:eastAsia="宋体"/>
          <w:sz w:val="21"/>
          <w:szCs w:val="21"/>
        </w:rPr>
      </w:pPr>
      <w:r w:rsidRPr="00C81B9B">
        <w:rPr>
          <w:rFonts w:eastAsia="宋体" w:hint="eastAsia"/>
          <w:sz w:val="21"/>
          <w:szCs w:val="21"/>
        </w:rPr>
        <w:t>决定组织能否超越竞争对手、取得成功的关键因素，正在影响竞争格局的关键变化，创新和合作机会；</w:t>
      </w:r>
    </w:p>
    <w:p w14:paraId="00366EC5" w14:textId="77777777" w:rsidR="009C0E44" w:rsidRPr="00C81B9B" w:rsidRDefault="009C0E44" w:rsidP="000A2880">
      <w:pPr>
        <w:widowControl/>
        <w:numPr>
          <w:ilvl w:val="0"/>
          <w:numId w:val="15"/>
        </w:numPr>
        <w:autoSpaceDE/>
        <w:autoSpaceDN/>
        <w:snapToGrid w:val="0"/>
        <w:spacing w:line="360" w:lineRule="auto"/>
        <w:ind w:left="0" w:firstLineChars="200" w:firstLine="420"/>
        <w:rPr>
          <w:rFonts w:eastAsia="宋体"/>
          <w:sz w:val="21"/>
          <w:szCs w:val="21"/>
        </w:rPr>
      </w:pPr>
      <w:r w:rsidRPr="00C81B9B">
        <w:rPr>
          <w:rFonts w:eastAsia="宋体" w:hint="eastAsia"/>
          <w:sz w:val="21"/>
          <w:szCs w:val="21"/>
        </w:rPr>
        <w:lastRenderedPageBreak/>
        <w:t>竞争对比和标杆对比数据的主要来源，获取能力的局限。</w:t>
      </w:r>
    </w:p>
    <w:p w14:paraId="4344206E" w14:textId="77777777" w:rsidR="009C0E44" w:rsidRPr="00C81B9B" w:rsidRDefault="009C0E44" w:rsidP="006C4A4E">
      <w:pPr>
        <w:pStyle w:val="af2"/>
        <w:snapToGrid w:val="0"/>
        <w:spacing w:after="0" w:line="360" w:lineRule="auto"/>
        <w:ind w:leftChars="0" w:left="0"/>
        <w:rPr>
          <w:rFonts w:eastAsia="宋体"/>
          <w:b/>
          <w:bCs/>
          <w:sz w:val="21"/>
          <w:szCs w:val="21"/>
        </w:rPr>
      </w:pPr>
      <w:r w:rsidRPr="00C81B9B">
        <w:rPr>
          <w:rFonts w:eastAsia="宋体"/>
          <w:b/>
          <w:bCs/>
          <w:sz w:val="21"/>
          <w:szCs w:val="21"/>
        </w:rPr>
        <w:t xml:space="preserve">0.5.2.2 </w:t>
      </w:r>
      <w:r w:rsidRPr="00C81B9B">
        <w:rPr>
          <w:rFonts w:eastAsia="宋体" w:hint="eastAsia"/>
          <w:b/>
          <w:bCs/>
          <w:sz w:val="21"/>
          <w:szCs w:val="21"/>
        </w:rPr>
        <w:t>战略挑战和优势：</w:t>
      </w:r>
    </w:p>
    <w:p w14:paraId="279D03E4" w14:textId="77777777" w:rsidR="009C0E44" w:rsidRPr="00C81B9B" w:rsidRDefault="009C0E44" w:rsidP="006C4A4E">
      <w:pPr>
        <w:snapToGrid w:val="0"/>
        <w:spacing w:line="360" w:lineRule="auto"/>
        <w:ind w:firstLineChars="200" w:firstLine="420"/>
        <w:rPr>
          <w:rFonts w:eastAsia="宋体"/>
          <w:sz w:val="21"/>
          <w:szCs w:val="21"/>
        </w:rPr>
      </w:pPr>
      <w:r w:rsidRPr="00C81B9B">
        <w:rPr>
          <w:rFonts w:eastAsia="宋体" w:hint="eastAsia"/>
          <w:sz w:val="21"/>
          <w:szCs w:val="21"/>
        </w:rPr>
        <w:t>在医疗卫生服务、运营、社会责任及人力资源方面的主要战略挑战及优势。</w:t>
      </w:r>
    </w:p>
    <w:p w14:paraId="4DAB0138" w14:textId="77777777" w:rsidR="009C0E44" w:rsidRPr="00C81B9B" w:rsidRDefault="009C0E44" w:rsidP="006C4A4E">
      <w:pPr>
        <w:pStyle w:val="af2"/>
        <w:snapToGrid w:val="0"/>
        <w:spacing w:after="0" w:line="360" w:lineRule="auto"/>
        <w:ind w:leftChars="0" w:left="0"/>
        <w:rPr>
          <w:rFonts w:eastAsia="宋体"/>
          <w:b/>
          <w:bCs/>
          <w:sz w:val="21"/>
          <w:szCs w:val="21"/>
        </w:rPr>
      </w:pPr>
      <w:r w:rsidRPr="00C81B9B">
        <w:rPr>
          <w:rFonts w:eastAsia="宋体"/>
          <w:b/>
          <w:bCs/>
          <w:sz w:val="21"/>
          <w:szCs w:val="21"/>
        </w:rPr>
        <w:t xml:space="preserve">0.5.2.3 </w:t>
      </w:r>
      <w:r w:rsidRPr="00C81B9B">
        <w:rPr>
          <w:rFonts w:eastAsia="宋体" w:hint="eastAsia"/>
          <w:b/>
          <w:bCs/>
          <w:sz w:val="21"/>
          <w:szCs w:val="21"/>
        </w:rPr>
        <w:t>绩效改进系统：</w:t>
      </w:r>
    </w:p>
    <w:p w14:paraId="5693298E" w14:textId="345A8E72" w:rsidR="002C0497" w:rsidRDefault="009C0E44" w:rsidP="006C4A4E">
      <w:pPr>
        <w:snapToGrid w:val="0"/>
        <w:spacing w:line="360" w:lineRule="auto"/>
        <w:ind w:firstLineChars="200" w:firstLine="420"/>
        <w:rPr>
          <w:rFonts w:eastAsia="宋体"/>
          <w:sz w:val="21"/>
          <w:szCs w:val="21"/>
        </w:rPr>
      </w:pPr>
      <w:r w:rsidRPr="00C81B9B">
        <w:rPr>
          <w:rFonts w:eastAsia="宋体" w:hint="eastAsia"/>
          <w:sz w:val="21"/>
          <w:szCs w:val="21"/>
        </w:rPr>
        <w:t>绩效改进的总体方法，包括从评价、改进与创新到知识分享的方法系统</w:t>
      </w:r>
      <w:r w:rsidR="002C0497" w:rsidRPr="00032A51">
        <w:rPr>
          <w:rFonts w:eastAsia="宋体" w:hint="eastAsia"/>
          <w:sz w:val="21"/>
          <w:szCs w:val="21"/>
        </w:rPr>
        <w:t>。</w:t>
      </w:r>
    </w:p>
    <w:p w14:paraId="66AE0393" w14:textId="77777777" w:rsidR="00D238B5" w:rsidRPr="005964EA" w:rsidRDefault="00D238B5" w:rsidP="00D238B5">
      <w:pPr>
        <w:spacing w:line="360" w:lineRule="auto"/>
        <w:rPr>
          <w:rFonts w:ascii="宋体" w:eastAsia="宋体" w:hAnsi="宋体"/>
          <w:b/>
          <w:sz w:val="21"/>
          <w:szCs w:val="21"/>
        </w:rPr>
      </w:pPr>
      <w:r w:rsidRPr="005964EA">
        <w:rPr>
          <w:rFonts w:ascii="宋体" w:eastAsia="宋体" w:hAnsi="宋体" w:hint="eastAsia"/>
          <w:b/>
          <w:sz w:val="21"/>
          <w:szCs w:val="21"/>
        </w:rPr>
        <w:t>0.6 附录</w:t>
      </w:r>
    </w:p>
    <w:p w14:paraId="3CCC1A2F" w14:textId="76EB5353" w:rsidR="00D238B5" w:rsidRPr="005964EA" w:rsidRDefault="00D238B5" w:rsidP="00D238B5">
      <w:pPr>
        <w:spacing w:line="300" w:lineRule="auto"/>
        <w:ind w:firstLineChars="200" w:firstLine="420"/>
        <w:rPr>
          <w:rFonts w:ascii="宋体" w:eastAsia="宋体" w:hAnsi="宋体"/>
          <w:bCs/>
          <w:sz w:val="21"/>
          <w:szCs w:val="21"/>
        </w:rPr>
      </w:pPr>
      <w:r w:rsidRPr="005964EA">
        <w:rPr>
          <w:rFonts w:ascii="宋体" w:eastAsia="宋体" w:hAnsi="宋体" w:hint="eastAsia"/>
          <w:sz w:val="21"/>
          <w:szCs w:val="21"/>
        </w:rPr>
        <w:t>本标准的附录A</w:t>
      </w:r>
      <w:r w:rsidRPr="005964EA">
        <w:rPr>
          <w:rFonts w:ascii="宋体" w:eastAsia="宋体" w:hAnsi="宋体" w:hint="eastAsia"/>
          <w:bCs/>
          <w:sz w:val="21"/>
          <w:szCs w:val="21"/>
        </w:rPr>
        <w:t>给出了卓越绩效评价准则</w:t>
      </w:r>
      <w:r w:rsidRPr="005964EA">
        <w:rPr>
          <w:rFonts w:ascii="宋体" w:eastAsia="宋体" w:hAnsi="宋体" w:hint="eastAsia"/>
          <w:sz w:val="21"/>
          <w:szCs w:val="21"/>
        </w:rPr>
        <w:t>4.1至4.7</w:t>
      </w:r>
      <w:proofErr w:type="gramStart"/>
      <w:r w:rsidRPr="005964EA">
        <w:rPr>
          <w:rFonts w:ascii="宋体" w:eastAsia="宋体" w:hAnsi="宋体" w:hint="eastAsia"/>
          <w:sz w:val="21"/>
          <w:szCs w:val="21"/>
        </w:rPr>
        <w:t>七个</w:t>
      </w:r>
      <w:proofErr w:type="gramEnd"/>
      <w:r w:rsidRPr="005964EA">
        <w:rPr>
          <w:rFonts w:ascii="宋体" w:eastAsia="宋体" w:hAnsi="宋体" w:hint="eastAsia"/>
          <w:sz w:val="21"/>
          <w:szCs w:val="21"/>
        </w:rPr>
        <w:t>条款</w:t>
      </w:r>
      <w:r w:rsidR="00BF50D0" w:rsidRPr="005964EA">
        <w:rPr>
          <w:rFonts w:ascii="宋体" w:eastAsia="宋体" w:hAnsi="宋体" w:hint="eastAsia"/>
          <w:bCs/>
          <w:sz w:val="21"/>
          <w:szCs w:val="21"/>
        </w:rPr>
        <w:t>和二十三个评分条款的分值表，</w:t>
      </w:r>
      <w:r w:rsidRPr="005964EA">
        <w:rPr>
          <w:rFonts w:ascii="宋体" w:eastAsia="宋体" w:hAnsi="宋体" w:hint="eastAsia"/>
          <w:bCs/>
          <w:sz w:val="21"/>
          <w:szCs w:val="21"/>
        </w:rPr>
        <w:t>用于管理成熟度的定量评分。</w:t>
      </w:r>
    </w:p>
    <w:p w14:paraId="7D15599B" w14:textId="77777777" w:rsidR="00D238B5" w:rsidRPr="00BF50D0" w:rsidRDefault="00D238B5" w:rsidP="00D238B5">
      <w:pPr>
        <w:spacing w:line="300" w:lineRule="auto"/>
        <w:ind w:firstLineChars="200" w:firstLine="420"/>
        <w:rPr>
          <w:rFonts w:ascii="宋体" w:eastAsia="宋体" w:hAnsi="宋体"/>
          <w:sz w:val="28"/>
          <w:szCs w:val="28"/>
        </w:rPr>
      </w:pPr>
      <w:r w:rsidRPr="005964EA">
        <w:rPr>
          <w:rFonts w:ascii="宋体" w:eastAsia="宋体" w:hAnsi="宋体" w:hint="eastAsia"/>
          <w:sz w:val="21"/>
          <w:szCs w:val="21"/>
        </w:rPr>
        <w:t>本标准的附录B说明了过程条款的四个评价要素和结果条款的四个评价要素，并分别给出了过程条款、结果条款的评分指南，同时给出了评分说明，为卓越绩效评价提供了操作性的指南。</w:t>
      </w:r>
    </w:p>
    <w:p w14:paraId="3AF3DDAB" w14:textId="77777777" w:rsidR="00EE13D5" w:rsidRDefault="00D238B5">
      <w:pPr>
        <w:widowControl/>
        <w:autoSpaceDE/>
        <w:autoSpaceDN/>
        <w:adjustRightInd/>
        <w:rPr>
          <w:rFonts w:ascii="宋体" w:eastAsia="宋体" w:hAnsi="宋体"/>
          <w:sz w:val="21"/>
          <w:szCs w:val="21"/>
        </w:rPr>
        <w:sectPr w:rsidR="00EE13D5" w:rsidSect="006D52A9">
          <w:footerReference w:type="even" r:id="rId14"/>
          <w:footerReference w:type="default" r:id="rId15"/>
          <w:pgSz w:w="11907" w:h="16839"/>
          <w:pgMar w:top="1089" w:right="1304" w:bottom="936" w:left="1366" w:header="1089" w:footer="629" w:gutter="0"/>
          <w:pgNumType w:fmt="upperRoman"/>
          <w:cols w:space="425"/>
          <w:docGrid w:type="linesAndChars" w:linePitch="312"/>
        </w:sectPr>
      </w:pPr>
      <w:r>
        <w:rPr>
          <w:rFonts w:ascii="宋体" w:eastAsia="宋体" w:hAnsi="宋体"/>
          <w:sz w:val="21"/>
          <w:szCs w:val="21"/>
        </w:rPr>
        <w:br w:type="page"/>
      </w:r>
    </w:p>
    <w:p w14:paraId="393D70D1" w14:textId="77777777" w:rsidR="00D238B5" w:rsidRPr="006177D1" w:rsidRDefault="00D238B5" w:rsidP="00D238B5">
      <w:pPr>
        <w:pStyle w:val="1"/>
        <w:kinsoku w:val="0"/>
        <w:overflowPunct w:val="0"/>
        <w:spacing w:line="406" w:lineRule="exact"/>
        <w:ind w:left="2657"/>
        <w:rPr>
          <w:rFonts w:eastAsia="宋体"/>
        </w:rPr>
      </w:pPr>
      <w:bookmarkStart w:id="15" w:name="_Toc495933001"/>
      <w:bookmarkStart w:id="16" w:name="_Toc495933394"/>
      <w:bookmarkStart w:id="17" w:name="_Toc495933719"/>
      <w:bookmarkStart w:id="18" w:name="_Toc497230736"/>
      <w:r w:rsidRPr="006177D1">
        <w:rPr>
          <w:rFonts w:eastAsia="宋体" w:hint="eastAsia"/>
        </w:rPr>
        <w:lastRenderedPageBreak/>
        <w:t>卓越</w:t>
      </w:r>
      <w:r w:rsidRPr="006177D1">
        <w:rPr>
          <w:rFonts w:eastAsia="宋体" w:hint="eastAsia"/>
          <w:spacing w:val="2"/>
        </w:rPr>
        <w:t>绩</w:t>
      </w:r>
      <w:r w:rsidRPr="006177D1">
        <w:rPr>
          <w:rFonts w:eastAsia="宋体" w:hint="eastAsia"/>
        </w:rPr>
        <w:t>效评价准</w:t>
      </w:r>
      <w:r w:rsidRPr="006177D1">
        <w:rPr>
          <w:rFonts w:eastAsia="宋体" w:hint="eastAsia"/>
          <w:spacing w:val="2"/>
        </w:rPr>
        <w:t>则</w:t>
      </w:r>
      <w:r w:rsidRPr="006177D1">
        <w:rPr>
          <w:rFonts w:eastAsia="宋体"/>
          <w:spacing w:val="-2"/>
        </w:rPr>
        <w:t>-</w:t>
      </w:r>
      <w:r>
        <w:rPr>
          <w:rFonts w:eastAsia="宋体" w:hint="eastAsia"/>
          <w:spacing w:val="-2"/>
        </w:rPr>
        <w:t>医疗卫生</w:t>
      </w:r>
      <w:bookmarkEnd w:id="15"/>
      <w:bookmarkEnd w:id="16"/>
      <w:bookmarkEnd w:id="17"/>
      <w:bookmarkEnd w:id="18"/>
    </w:p>
    <w:p w14:paraId="622386CD" w14:textId="77777777" w:rsidR="00D238B5" w:rsidRPr="006D52A9" w:rsidRDefault="00D238B5" w:rsidP="00A61574">
      <w:pPr>
        <w:pStyle w:val="1"/>
        <w:spacing w:line="360" w:lineRule="auto"/>
        <w:rPr>
          <w:rFonts w:ascii="宋体" w:eastAsia="宋体" w:hAnsi="宋体"/>
          <w:b/>
          <w:sz w:val="21"/>
          <w:szCs w:val="21"/>
        </w:rPr>
      </w:pPr>
      <w:bookmarkStart w:id="19" w:name="_Toc497230737"/>
      <w:r w:rsidRPr="006D52A9">
        <w:rPr>
          <w:rFonts w:ascii="宋体" w:eastAsia="宋体" w:hAnsi="宋体"/>
          <w:b/>
          <w:bCs/>
          <w:sz w:val="21"/>
          <w:szCs w:val="21"/>
        </w:rPr>
        <w:t xml:space="preserve">1 </w:t>
      </w:r>
      <w:r w:rsidRPr="006D52A9">
        <w:rPr>
          <w:rFonts w:ascii="宋体" w:eastAsia="宋体" w:hAnsi="宋体" w:hint="eastAsia"/>
          <w:b/>
          <w:sz w:val="21"/>
          <w:szCs w:val="21"/>
        </w:rPr>
        <w:t>范围</w:t>
      </w:r>
      <w:bookmarkEnd w:id="19"/>
    </w:p>
    <w:p w14:paraId="07F74CAE" w14:textId="3DEA1F16" w:rsidR="002C0497" w:rsidRPr="002C0497" w:rsidRDefault="00BF50D0" w:rsidP="00A61574">
      <w:pPr>
        <w:spacing w:line="360" w:lineRule="auto"/>
        <w:ind w:firstLineChars="200" w:firstLine="420"/>
        <w:jc w:val="both"/>
        <w:rPr>
          <w:rFonts w:ascii="宋体" w:eastAsia="宋体" w:hAnsi="宋体"/>
          <w:sz w:val="21"/>
          <w:szCs w:val="21"/>
        </w:rPr>
      </w:pPr>
      <w:r>
        <w:rPr>
          <w:rFonts w:ascii="宋体" w:eastAsia="宋体" w:hAnsi="宋体" w:hint="eastAsia"/>
          <w:sz w:val="21"/>
          <w:szCs w:val="21"/>
        </w:rPr>
        <w:t>本标准规定了医疗卫生</w:t>
      </w:r>
      <w:r w:rsidR="002C0497" w:rsidRPr="002C0497">
        <w:rPr>
          <w:rFonts w:ascii="宋体" w:eastAsia="宋体" w:hAnsi="宋体" w:hint="eastAsia"/>
          <w:sz w:val="21"/>
          <w:szCs w:val="21"/>
        </w:rPr>
        <w:t>组织卓越绩效的评价要求。</w:t>
      </w:r>
      <w:r w:rsidR="002C0497" w:rsidRPr="002C0497">
        <w:rPr>
          <w:rFonts w:ascii="宋体" w:eastAsia="宋体" w:hAnsi="宋体"/>
          <w:sz w:val="21"/>
          <w:szCs w:val="21"/>
        </w:rPr>
        <w:t xml:space="preserve"> </w:t>
      </w:r>
    </w:p>
    <w:p w14:paraId="35455966" w14:textId="7F90F1D7" w:rsidR="00D238B5" w:rsidRPr="00D238B5" w:rsidRDefault="00BF50D0" w:rsidP="00A61574">
      <w:pPr>
        <w:spacing w:line="360" w:lineRule="auto"/>
        <w:ind w:firstLineChars="200" w:firstLine="420"/>
        <w:jc w:val="both"/>
        <w:rPr>
          <w:rFonts w:ascii="宋体" w:eastAsia="宋体" w:hAnsi="宋体"/>
          <w:sz w:val="21"/>
          <w:szCs w:val="21"/>
        </w:rPr>
      </w:pPr>
      <w:r>
        <w:rPr>
          <w:rFonts w:ascii="宋体" w:eastAsia="宋体" w:hAnsi="宋体" w:hint="eastAsia"/>
          <w:sz w:val="21"/>
          <w:szCs w:val="21"/>
        </w:rPr>
        <w:t>本标准适用于追求卓越</w:t>
      </w:r>
      <w:r w:rsidR="002C0497" w:rsidRPr="00304F51">
        <w:rPr>
          <w:rFonts w:ascii="宋体" w:eastAsia="宋体" w:hAnsi="宋体" w:hint="eastAsia"/>
          <w:sz w:val="21"/>
          <w:szCs w:val="21"/>
        </w:rPr>
        <w:t>的各种类型和不同规模的医疗</w:t>
      </w:r>
      <w:r>
        <w:rPr>
          <w:rFonts w:ascii="宋体" w:eastAsia="宋体" w:hAnsi="宋体" w:hint="eastAsia"/>
          <w:sz w:val="21"/>
          <w:szCs w:val="21"/>
        </w:rPr>
        <w:t>卫生</w:t>
      </w:r>
      <w:r w:rsidR="002C0497" w:rsidRPr="00304F51">
        <w:rPr>
          <w:rFonts w:ascii="宋体" w:eastAsia="宋体" w:hAnsi="宋体" w:hint="eastAsia"/>
          <w:sz w:val="21"/>
          <w:szCs w:val="21"/>
        </w:rPr>
        <w:t>组织，</w:t>
      </w:r>
      <w:r w:rsidR="002C0497" w:rsidRPr="002C0497">
        <w:rPr>
          <w:rFonts w:ascii="宋体" w:eastAsia="宋体" w:hAnsi="宋体" w:hint="eastAsia"/>
          <w:sz w:val="21"/>
          <w:szCs w:val="21"/>
        </w:rPr>
        <w:t>旨在指导组织提高其整体管理能力和绩效，可用于医疗</w:t>
      </w:r>
      <w:r>
        <w:rPr>
          <w:rFonts w:ascii="宋体" w:eastAsia="宋体" w:hAnsi="宋体" w:hint="eastAsia"/>
          <w:sz w:val="21"/>
          <w:szCs w:val="21"/>
        </w:rPr>
        <w:t>卫生</w:t>
      </w:r>
      <w:r w:rsidR="002C0497" w:rsidRPr="002C0497">
        <w:rPr>
          <w:rFonts w:ascii="宋体" w:eastAsia="宋体" w:hAnsi="宋体" w:hint="eastAsia"/>
          <w:sz w:val="21"/>
          <w:szCs w:val="21"/>
        </w:rPr>
        <w:t>组织为改善管理水平、提升综合绩效而进行的自我评价，也可</w:t>
      </w:r>
      <w:r w:rsidR="00711DE7">
        <w:rPr>
          <w:rFonts w:ascii="宋体" w:eastAsia="宋体" w:hAnsi="宋体" w:hint="eastAsia"/>
          <w:sz w:val="21"/>
          <w:szCs w:val="21"/>
        </w:rPr>
        <w:t>作为</w:t>
      </w:r>
      <w:r w:rsidR="002C0497" w:rsidRPr="002C0497">
        <w:rPr>
          <w:rFonts w:ascii="宋体" w:eastAsia="宋体" w:hAnsi="宋体" w:hint="eastAsia"/>
          <w:sz w:val="21"/>
          <w:szCs w:val="21"/>
        </w:rPr>
        <w:t>医疗</w:t>
      </w:r>
      <w:r w:rsidR="00711DE7">
        <w:rPr>
          <w:rFonts w:ascii="宋体" w:eastAsia="宋体" w:hAnsi="宋体" w:hint="eastAsia"/>
          <w:sz w:val="21"/>
          <w:szCs w:val="21"/>
        </w:rPr>
        <w:t>卫生组织</w:t>
      </w:r>
      <w:r w:rsidR="002C0497" w:rsidRPr="002C0497">
        <w:rPr>
          <w:rFonts w:ascii="宋体" w:eastAsia="宋体" w:hAnsi="宋体" w:hint="eastAsia"/>
          <w:sz w:val="21"/>
          <w:szCs w:val="21"/>
        </w:rPr>
        <w:t>质量奖的评价依据</w:t>
      </w:r>
      <w:r w:rsidR="00D238B5" w:rsidRPr="00D238B5">
        <w:rPr>
          <w:rFonts w:ascii="宋体" w:eastAsia="宋体" w:hAnsi="宋体" w:hint="eastAsia"/>
          <w:sz w:val="21"/>
          <w:szCs w:val="21"/>
        </w:rPr>
        <w:t>。</w:t>
      </w:r>
    </w:p>
    <w:p w14:paraId="40835BA5" w14:textId="77777777" w:rsidR="00D238B5" w:rsidRPr="00D238B5" w:rsidRDefault="00D238B5" w:rsidP="00A61574">
      <w:pPr>
        <w:pStyle w:val="1"/>
        <w:spacing w:line="360" w:lineRule="auto"/>
        <w:rPr>
          <w:rFonts w:ascii="宋体" w:eastAsia="宋体" w:hAnsi="宋体"/>
          <w:b/>
          <w:sz w:val="21"/>
          <w:szCs w:val="21"/>
        </w:rPr>
      </w:pPr>
      <w:bookmarkStart w:id="20" w:name="_Toc497230738"/>
      <w:r w:rsidRPr="00D238B5">
        <w:rPr>
          <w:rFonts w:ascii="宋体" w:eastAsia="宋体" w:hAnsi="宋体" w:hint="eastAsia"/>
          <w:b/>
          <w:sz w:val="21"/>
          <w:szCs w:val="21"/>
        </w:rPr>
        <w:t>2 规范性引用文件</w:t>
      </w:r>
      <w:bookmarkEnd w:id="20"/>
    </w:p>
    <w:p w14:paraId="0A5FAE9F" w14:textId="77777777" w:rsidR="00D238B5" w:rsidRPr="00D238B5" w:rsidRDefault="00D238B5" w:rsidP="00A61574">
      <w:pPr>
        <w:spacing w:line="360" w:lineRule="auto"/>
        <w:ind w:firstLineChars="200" w:firstLine="420"/>
        <w:jc w:val="both"/>
        <w:rPr>
          <w:rFonts w:ascii="宋体" w:eastAsia="宋体" w:hAnsi="宋体"/>
          <w:sz w:val="21"/>
          <w:szCs w:val="21"/>
        </w:rPr>
      </w:pPr>
      <w:r w:rsidRPr="00D238B5">
        <w:rPr>
          <w:rFonts w:ascii="宋体" w:eastAsia="宋体" w:hAnsi="宋体" w:hint="eastAsia"/>
          <w:sz w:val="21"/>
          <w:szCs w:val="21"/>
        </w:rPr>
        <w:t>下列文件对于本文件的应用是必不可少的。凡是注日期的引用文件，仅注日期的版本适用于本文件。凡是不注日期的引用文件，其最新版本（包括所有的修改单）适用于本文件。</w:t>
      </w:r>
    </w:p>
    <w:p w14:paraId="13BACFE6" w14:textId="73C8C694" w:rsidR="00D238B5" w:rsidRPr="00D238B5" w:rsidRDefault="00D238B5" w:rsidP="00A61574">
      <w:pPr>
        <w:snapToGrid w:val="0"/>
        <w:spacing w:line="360" w:lineRule="auto"/>
        <w:ind w:firstLineChars="200" w:firstLine="420"/>
        <w:jc w:val="both"/>
        <w:rPr>
          <w:rFonts w:ascii="宋体" w:eastAsia="宋体" w:hAnsi="宋体"/>
          <w:sz w:val="21"/>
          <w:szCs w:val="21"/>
        </w:rPr>
      </w:pPr>
      <w:r w:rsidRPr="00A61574">
        <w:rPr>
          <w:rFonts w:eastAsia="宋体"/>
          <w:sz w:val="21"/>
          <w:szCs w:val="21"/>
        </w:rPr>
        <w:t>GB/T 19000</w:t>
      </w:r>
      <w:r w:rsidRPr="00D238B5">
        <w:rPr>
          <w:rFonts w:ascii="宋体" w:eastAsia="宋体" w:hAnsi="宋体" w:hint="eastAsia"/>
          <w:sz w:val="21"/>
          <w:szCs w:val="21"/>
        </w:rPr>
        <w:t xml:space="preserve"> 质量管理体系基础和术语</w:t>
      </w:r>
    </w:p>
    <w:p w14:paraId="00C65EA2" w14:textId="77777777" w:rsidR="00D238B5" w:rsidRPr="00D238B5" w:rsidRDefault="00D238B5" w:rsidP="00A61574">
      <w:pPr>
        <w:snapToGrid w:val="0"/>
        <w:spacing w:line="360" w:lineRule="auto"/>
        <w:ind w:firstLineChars="200" w:firstLine="420"/>
        <w:jc w:val="both"/>
        <w:rPr>
          <w:rFonts w:ascii="宋体" w:eastAsia="宋体" w:hAnsi="宋体"/>
          <w:sz w:val="21"/>
          <w:szCs w:val="21"/>
        </w:rPr>
      </w:pPr>
      <w:r w:rsidRPr="00A61574">
        <w:rPr>
          <w:rFonts w:eastAsia="宋体"/>
          <w:sz w:val="21"/>
          <w:szCs w:val="21"/>
        </w:rPr>
        <w:t>GB/T 19580</w:t>
      </w:r>
      <w:r w:rsidRPr="00D238B5">
        <w:rPr>
          <w:rFonts w:ascii="宋体" w:eastAsia="宋体" w:hAnsi="宋体" w:hint="eastAsia"/>
          <w:sz w:val="21"/>
          <w:szCs w:val="21"/>
        </w:rPr>
        <w:t xml:space="preserve"> 卓越绩效评价准则</w:t>
      </w:r>
    </w:p>
    <w:p w14:paraId="5529298B" w14:textId="77777777" w:rsidR="00D238B5" w:rsidRPr="006D52A9" w:rsidRDefault="00D238B5" w:rsidP="00A61574">
      <w:pPr>
        <w:pStyle w:val="1"/>
        <w:spacing w:line="360" w:lineRule="auto"/>
        <w:rPr>
          <w:rFonts w:ascii="宋体" w:eastAsia="宋体" w:hAnsi="宋体"/>
          <w:b/>
          <w:bCs/>
          <w:sz w:val="21"/>
          <w:szCs w:val="21"/>
        </w:rPr>
      </w:pPr>
      <w:bookmarkStart w:id="21" w:name="_Toc497230739"/>
      <w:r w:rsidRPr="006D52A9">
        <w:rPr>
          <w:rFonts w:ascii="宋体" w:eastAsia="宋体" w:hAnsi="宋体" w:hint="eastAsia"/>
          <w:b/>
          <w:bCs/>
          <w:sz w:val="21"/>
          <w:szCs w:val="21"/>
        </w:rPr>
        <w:t>3 术语和定义</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238B5" w:rsidRPr="00D238B5" w14:paraId="3FF49ABB" w14:textId="77777777" w:rsidTr="00504906">
        <w:tc>
          <w:tcPr>
            <w:tcW w:w="9067" w:type="dxa"/>
            <w:shd w:val="clear" w:color="auto" w:fill="auto"/>
          </w:tcPr>
          <w:p w14:paraId="272B9849" w14:textId="77777777" w:rsidR="00D238B5" w:rsidRPr="00D238B5" w:rsidRDefault="00D238B5" w:rsidP="00A61574">
            <w:pPr>
              <w:snapToGrid w:val="0"/>
              <w:spacing w:line="360" w:lineRule="auto"/>
              <w:ind w:firstLineChars="200" w:firstLine="420"/>
              <w:rPr>
                <w:rFonts w:ascii="宋体" w:eastAsia="宋体" w:hAnsi="宋体"/>
                <w:sz w:val="21"/>
                <w:szCs w:val="21"/>
              </w:rPr>
            </w:pPr>
            <w:r w:rsidRPr="00A61574">
              <w:rPr>
                <w:rFonts w:eastAsia="宋体"/>
                <w:sz w:val="21"/>
                <w:szCs w:val="21"/>
              </w:rPr>
              <w:t>GB/T 19000</w:t>
            </w:r>
            <w:r w:rsidRPr="00D238B5">
              <w:rPr>
                <w:rFonts w:ascii="宋体" w:eastAsia="宋体" w:hAnsi="宋体" w:hint="eastAsia"/>
                <w:sz w:val="21"/>
                <w:szCs w:val="21"/>
              </w:rPr>
              <w:t>界定的以及下列术语和定义适用于本文件。</w:t>
            </w:r>
          </w:p>
          <w:p w14:paraId="4E7DDED8" w14:textId="77777777" w:rsidR="00D238B5" w:rsidRPr="00D238B5" w:rsidRDefault="00D238B5" w:rsidP="00A61574">
            <w:pPr>
              <w:snapToGrid w:val="0"/>
              <w:spacing w:line="360" w:lineRule="auto"/>
              <w:rPr>
                <w:rFonts w:ascii="宋体" w:eastAsia="宋体" w:hAnsi="宋体"/>
                <w:b/>
                <w:bCs/>
                <w:sz w:val="21"/>
                <w:szCs w:val="21"/>
              </w:rPr>
            </w:pPr>
            <w:r w:rsidRPr="00D238B5">
              <w:rPr>
                <w:rFonts w:ascii="宋体" w:eastAsia="宋体" w:hAnsi="宋体" w:hint="eastAsia"/>
                <w:b/>
                <w:bCs/>
                <w:sz w:val="21"/>
                <w:szCs w:val="21"/>
              </w:rPr>
              <w:t>3.1</w:t>
            </w:r>
          </w:p>
          <w:p w14:paraId="4DDAD265" w14:textId="77777777" w:rsidR="00D238B5" w:rsidRPr="00D238B5" w:rsidRDefault="00D238B5" w:rsidP="00A61574">
            <w:pPr>
              <w:snapToGrid w:val="0"/>
              <w:spacing w:line="360" w:lineRule="auto"/>
              <w:ind w:firstLineChars="200" w:firstLine="422"/>
              <w:rPr>
                <w:rFonts w:ascii="宋体" w:eastAsia="宋体" w:hAnsi="宋体"/>
                <w:b/>
                <w:sz w:val="21"/>
                <w:szCs w:val="21"/>
              </w:rPr>
            </w:pPr>
            <w:r w:rsidRPr="00D238B5">
              <w:rPr>
                <w:rFonts w:ascii="宋体" w:eastAsia="宋体" w:hAnsi="宋体" w:hint="eastAsia"/>
                <w:b/>
                <w:sz w:val="21"/>
                <w:szCs w:val="21"/>
              </w:rPr>
              <w:t>卓越绩效 performance excellence</w:t>
            </w:r>
          </w:p>
          <w:p w14:paraId="5EC642EF" w14:textId="77777777" w:rsidR="00D238B5" w:rsidRPr="00D238B5" w:rsidRDefault="00D238B5" w:rsidP="00A61574">
            <w:pPr>
              <w:snapToGrid w:val="0"/>
              <w:spacing w:line="360" w:lineRule="auto"/>
              <w:ind w:firstLineChars="200" w:firstLine="420"/>
              <w:rPr>
                <w:rFonts w:ascii="宋体" w:eastAsia="宋体" w:hAnsi="宋体"/>
                <w:bCs/>
                <w:sz w:val="21"/>
                <w:szCs w:val="21"/>
              </w:rPr>
            </w:pPr>
            <w:r w:rsidRPr="00D238B5">
              <w:rPr>
                <w:rFonts w:ascii="宋体" w:eastAsia="宋体" w:hAnsi="宋体" w:hint="eastAsia"/>
                <w:bCs/>
                <w:sz w:val="21"/>
                <w:szCs w:val="21"/>
              </w:rPr>
              <w:t>通过综合的组织绩效管理方法，为顾客、员工和其他相关方不断创造价值，提高组织整体的绩效和能力，促进组织获得持续发展和成功。</w:t>
            </w:r>
          </w:p>
          <w:p w14:paraId="7702A748" w14:textId="77777777" w:rsidR="00D238B5" w:rsidRPr="00D238B5" w:rsidRDefault="00D238B5" w:rsidP="00A61574">
            <w:pPr>
              <w:pStyle w:val="af4"/>
              <w:adjustRightInd w:val="0"/>
              <w:snapToGrid w:val="0"/>
              <w:spacing w:line="360" w:lineRule="auto"/>
              <w:ind w:firstLineChars="0" w:firstLine="0"/>
              <w:rPr>
                <w:rFonts w:hAnsi="宋体"/>
                <w:b/>
                <w:bCs/>
                <w:szCs w:val="21"/>
              </w:rPr>
            </w:pPr>
            <w:r w:rsidRPr="00D238B5">
              <w:rPr>
                <w:rFonts w:hAnsi="宋体" w:hint="eastAsia"/>
                <w:b/>
                <w:bCs/>
                <w:szCs w:val="21"/>
              </w:rPr>
              <w:t xml:space="preserve">3.2 </w:t>
            </w:r>
          </w:p>
          <w:p w14:paraId="3BD87AE7" w14:textId="77777777" w:rsidR="00D238B5" w:rsidRPr="00D238B5" w:rsidRDefault="00D238B5" w:rsidP="00A61574">
            <w:pPr>
              <w:pStyle w:val="af4"/>
              <w:adjustRightInd w:val="0"/>
              <w:snapToGrid w:val="0"/>
              <w:spacing w:line="360" w:lineRule="auto"/>
              <w:ind w:firstLineChars="196" w:firstLine="413"/>
              <w:rPr>
                <w:rFonts w:hAnsi="宋体"/>
                <w:b/>
                <w:bCs/>
                <w:szCs w:val="21"/>
              </w:rPr>
            </w:pPr>
            <w:r w:rsidRPr="00D238B5">
              <w:rPr>
                <w:rFonts w:hAnsi="宋体" w:hint="eastAsia"/>
                <w:b/>
                <w:bCs/>
                <w:szCs w:val="21"/>
              </w:rPr>
              <w:t>使命 mission</w:t>
            </w:r>
          </w:p>
          <w:p w14:paraId="7AEFD298" w14:textId="77777777" w:rsidR="00D238B5" w:rsidRPr="00D238B5" w:rsidRDefault="00D238B5" w:rsidP="00A61574">
            <w:pPr>
              <w:snapToGrid w:val="0"/>
              <w:spacing w:line="360" w:lineRule="auto"/>
              <w:ind w:firstLineChars="200" w:firstLine="420"/>
              <w:rPr>
                <w:rFonts w:ascii="宋体" w:eastAsia="宋体" w:hAnsi="宋体"/>
                <w:bCs/>
                <w:sz w:val="21"/>
                <w:szCs w:val="21"/>
              </w:rPr>
            </w:pPr>
            <w:r w:rsidRPr="00D238B5">
              <w:rPr>
                <w:rFonts w:ascii="宋体" w:eastAsia="宋体" w:hAnsi="宋体" w:hint="eastAsia"/>
                <w:bCs/>
                <w:sz w:val="21"/>
                <w:szCs w:val="21"/>
              </w:rPr>
              <w:t>组织存在的价值，是组织所</w:t>
            </w:r>
            <w:proofErr w:type="gramStart"/>
            <w:r w:rsidRPr="00D238B5">
              <w:rPr>
                <w:rFonts w:ascii="宋体" w:eastAsia="宋体" w:hAnsi="宋体" w:hint="eastAsia"/>
                <w:bCs/>
                <w:sz w:val="21"/>
                <w:szCs w:val="21"/>
              </w:rPr>
              <w:t>应承担并努力</w:t>
            </w:r>
            <w:proofErr w:type="gramEnd"/>
            <w:r w:rsidRPr="00D238B5">
              <w:rPr>
                <w:rFonts w:ascii="宋体" w:eastAsia="宋体" w:hAnsi="宋体" w:hint="eastAsia"/>
                <w:bCs/>
                <w:sz w:val="21"/>
                <w:szCs w:val="21"/>
              </w:rPr>
              <w:t>实现的责任。</w:t>
            </w:r>
          </w:p>
          <w:p w14:paraId="5D6F19E3" w14:textId="77777777" w:rsidR="00D238B5" w:rsidRPr="00D238B5" w:rsidRDefault="00D238B5" w:rsidP="00A61574">
            <w:pPr>
              <w:pStyle w:val="af4"/>
              <w:adjustRightInd w:val="0"/>
              <w:snapToGrid w:val="0"/>
              <w:spacing w:line="360" w:lineRule="auto"/>
              <w:ind w:firstLineChars="0" w:firstLine="0"/>
              <w:rPr>
                <w:rFonts w:hAnsi="宋体"/>
                <w:b/>
                <w:szCs w:val="21"/>
              </w:rPr>
            </w:pPr>
            <w:r w:rsidRPr="00D238B5">
              <w:rPr>
                <w:rFonts w:hAnsi="宋体" w:hint="eastAsia"/>
                <w:b/>
                <w:szCs w:val="21"/>
              </w:rPr>
              <w:t>3.3</w:t>
            </w:r>
          </w:p>
          <w:p w14:paraId="0A40FF4C" w14:textId="77777777" w:rsidR="00D238B5" w:rsidRPr="00D238B5" w:rsidRDefault="00D238B5" w:rsidP="00A61574">
            <w:pPr>
              <w:pStyle w:val="af4"/>
              <w:adjustRightInd w:val="0"/>
              <w:snapToGrid w:val="0"/>
              <w:spacing w:line="360" w:lineRule="auto"/>
              <w:ind w:firstLineChars="196" w:firstLine="413"/>
              <w:rPr>
                <w:rFonts w:hAnsi="宋体"/>
                <w:b/>
                <w:szCs w:val="21"/>
              </w:rPr>
            </w:pPr>
            <w:r w:rsidRPr="00D238B5">
              <w:rPr>
                <w:rFonts w:hAnsi="宋体" w:hint="eastAsia"/>
                <w:b/>
                <w:szCs w:val="21"/>
              </w:rPr>
              <w:t>愿景 vision</w:t>
            </w:r>
          </w:p>
          <w:p w14:paraId="7A8EB450" w14:textId="77777777" w:rsidR="00D238B5" w:rsidRPr="00D238B5" w:rsidRDefault="00D238B5" w:rsidP="00A61574">
            <w:pPr>
              <w:snapToGrid w:val="0"/>
              <w:spacing w:line="360" w:lineRule="auto"/>
              <w:ind w:firstLineChars="200" w:firstLine="420"/>
              <w:rPr>
                <w:rFonts w:ascii="宋体" w:eastAsia="宋体" w:hAnsi="宋体"/>
                <w:sz w:val="21"/>
                <w:szCs w:val="21"/>
              </w:rPr>
            </w:pPr>
            <w:r w:rsidRPr="00D238B5">
              <w:rPr>
                <w:rFonts w:ascii="宋体" w:eastAsia="宋体" w:hAnsi="宋体" w:hint="eastAsia"/>
                <w:sz w:val="21"/>
                <w:szCs w:val="21"/>
              </w:rPr>
              <w:t>组织对未来的展望，是组织实现整体发展方向和目的的理想状态。</w:t>
            </w:r>
          </w:p>
          <w:p w14:paraId="4FA8599F" w14:textId="77777777" w:rsidR="00D238B5" w:rsidRPr="00D238B5" w:rsidRDefault="00D238B5" w:rsidP="00A61574">
            <w:pPr>
              <w:pStyle w:val="af4"/>
              <w:adjustRightInd w:val="0"/>
              <w:snapToGrid w:val="0"/>
              <w:spacing w:line="360" w:lineRule="auto"/>
              <w:ind w:firstLineChars="0" w:firstLine="0"/>
              <w:rPr>
                <w:rFonts w:hAnsi="宋体"/>
                <w:b/>
                <w:szCs w:val="21"/>
              </w:rPr>
            </w:pPr>
            <w:r w:rsidRPr="00D238B5">
              <w:rPr>
                <w:rFonts w:hAnsi="宋体" w:hint="eastAsia"/>
                <w:b/>
                <w:szCs w:val="21"/>
              </w:rPr>
              <w:t xml:space="preserve">3.4 </w:t>
            </w:r>
          </w:p>
          <w:p w14:paraId="08830CA5" w14:textId="77777777" w:rsidR="00D238B5" w:rsidRPr="00D238B5" w:rsidRDefault="00D238B5" w:rsidP="00A61574">
            <w:pPr>
              <w:pStyle w:val="af4"/>
              <w:adjustRightInd w:val="0"/>
              <w:snapToGrid w:val="0"/>
              <w:spacing w:line="360" w:lineRule="auto"/>
              <w:ind w:firstLineChars="196" w:firstLine="413"/>
              <w:rPr>
                <w:rFonts w:hAnsi="宋体"/>
                <w:b/>
                <w:szCs w:val="21"/>
              </w:rPr>
            </w:pPr>
            <w:r w:rsidRPr="00D238B5">
              <w:rPr>
                <w:rFonts w:hAnsi="宋体" w:hint="eastAsia"/>
                <w:b/>
                <w:szCs w:val="21"/>
              </w:rPr>
              <w:t>价值观 values</w:t>
            </w:r>
          </w:p>
          <w:p w14:paraId="2688CE4A" w14:textId="77777777" w:rsidR="00D238B5" w:rsidRPr="00D238B5" w:rsidRDefault="00D238B5" w:rsidP="00A61574">
            <w:pPr>
              <w:snapToGrid w:val="0"/>
              <w:spacing w:line="360" w:lineRule="auto"/>
              <w:ind w:firstLineChars="200" w:firstLine="420"/>
              <w:rPr>
                <w:rFonts w:ascii="宋体" w:eastAsia="宋体" w:hAnsi="宋体"/>
                <w:sz w:val="21"/>
                <w:szCs w:val="21"/>
              </w:rPr>
            </w:pPr>
            <w:r w:rsidRPr="00D238B5">
              <w:rPr>
                <w:rFonts w:ascii="宋体" w:eastAsia="宋体" w:hAnsi="宋体" w:hint="eastAsia"/>
                <w:sz w:val="21"/>
                <w:szCs w:val="21"/>
              </w:rPr>
              <w:t>组织所崇尚文化的核心，是组织行为的基本原则。</w:t>
            </w:r>
          </w:p>
          <w:p w14:paraId="695EB722" w14:textId="77777777" w:rsidR="00D238B5" w:rsidRPr="00D238B5" w:rsidRDefault="00D238B5" w:rsidP="00A61574">
            <w:pPr>
              <w:pStyle w:val="af4"/>
              <w:adjustRightInd w:val="0"/>
              <w:snapToGrid w:val="0"/>
              <w:spacing w:line="360" w:lineRule="auto"/>
              <w:ind w:firstLineChars="0" w:firstLine="0"/>
              <w:rPr>
                <w:rFonts w:hAnsi="宋体"/>
                <w:b/>
                <w:bCs/>
                <w:szCs w:val="21"/>
              </w:rPr>
            </w:pPr>
            <w:r w:rsidRPr="00D238B5">
              <w:rPr>
                <w:rFonts w:hAnsi="宋体" w:hint="eastAsia"/>
                <w:b/>
                <w:bCs/>
                <w:szCs w:val="21"/>
              </w:rPr>
              <w:t>3.5</w:t>
            </w:r>
          </w:p>
          <w:p w14:paraId="71A493C7" w14:textId="77777777" w:rsidR="00D238B5" w:rsidRPr="00D238B5" w:rsidRDefault="00D238B5" w:rsidP="00A61574">
            <w:pPr>
              <w:pStyle w:val="af4"/>
              <w:adjustRightInd w:val="0"/>
              <w:snapToGrid w:val="0"/>
              <w:spacing w:line="360" w:lineRule="auto"/>
              <w:ind w:firstLine="422"/>
              <w:rPr>
                <w:rFonts w:hAnsi="宋体"/>
                <w:b/>
                <w:bCs/>
                <w:szCs w:val="21"/>
              </w:rPr>
            </w:pPr>
            <w:r w:rsidRPr="00D238B5">
              <w:rPr>
                <w:rFonts w:hAnsi="宋体" w:hint="eastAsia"/>
                <w:b/>
                <w:bCs/>
                <w:szCs w:val="21"/>
              </w:rPr>
              <w:t>治理 governance</w:t>
            </w:r>
          </w:p>
          <w:p w14:paraId="51C61FDE" w14:textId="77777777" w:rsidR="00D238B5" w:rsidRPr="00D238B5" w:rsidRDefault="00D238B5" w:rsidP="00A61574">
            <w:pPr>
              <w:snapToGrid w:val="0"/>
              <w:spacing w:line="360" w:lineRule="auto"/>
              <w:ind w:firstLineChars="200" w:firstLine="420"/>
              <w:rPr>
                <w:rFonts w:ascii="宋体" w:eastAsia="宋体" w:hAnsi="宋体"/>
                <w:sz w:val="21"/>
                <w:szCs w:val="21"/>
              </w:rPr>
            </w:pPr>
            <w:r w:rsidRPr="00D238B5">
              <w:rPr>
                <w:rFonts w:ascii="宋体" w:eastAsia="宋体" w:hAnsi="宋体" w:hint="eastAsia"/>
                <w:sz w:val="21"/>
                <w:szCs w:val="21"/>
              </w:rPr>
              <w:t>在组织的监管中实行的管理和控制系统。包括批准战略方向、监视和评价高层领导绩效、财务审计、风险管理、信息披露等活动。</w:t>
            </w:r>
          </w:p>
          <w:p w14:paraId="38C17B1D" w14:textId="77777777" w:rsidR="00D238B5" w:rsidRPr="00D238B5" w:rsidRDefault="00D238B5" w:rsidP="00A61574">
            <w:pPr>
              <w:pStyle w:val="af4"/>
              <w:adjustRightInd w:val="0"/>
              <w:snapToGrid w:val="0"/>
              <w:spacing w:line="360" w:lineRule="auto"/>
              <w:ind w:firstLineChars="0" w:firstLine="0"/>
              <w:rPr>
                <w:rFonts w:hAnsi="宋体"/>
                <w:b/>
                <w:bCs/>
                <w:szCs w:val="21"/>
              </w:rPr>
            </w:pPr>
            <w:r w:rsidRPr="00D238B5">
              <w:rPr>
                <w:rFonts w:hAnsi="宋体" w:hint="eastAsia"/>
                <w:b/>
                <w:bCs/>
                <w:szCs w:val="21"/>
              </w:rPr>
              <w:t>3.6</w:t>
            </w:r>
          </w:p>
          <w:p w14:paraId="719CDDDA" w14:textId="77777777" w:rsidR="00D238B5" w:rsidRPr="00D238B5" w:rsidRDefault="00D238B5" w:rsidP="00A61574">
            <w:pPr>
              <w:pStyle w:val="af4"/>
              <w:adjustRightInd w:val="0"/>
              <w:snapToGrid w:val="0"/>
              <w:spacing w:line="360" w:lineRule="auto"/>
              <w:ind w:firstLineChars="196" w:firstLine="413"/>
              <w:rPr>
                <w:rFonts w:hAnsi="宋体"/>
                <w:b/>
                <w:bCs/>
                <w:szCs w:val="21"/>
              </w:rPr>
            </w:pPr>
            <w:r w:rsidRPr="00D238B5">
              <w:rPr>
                <w:rFonts w:hAnsi="宋体" w:hint="eastAsia"/>
                <w:b/>
                <w:szCs w:val="21"/>
              </w:rPr>
              <w:t>标杆 benchmarks</w:t>
            </w:r>
          </w:p>
          <w:p w14:paraId="29F7D7A0" w14:textId="7876FED1" w:rsidR="00D238B5" w:rsidRDefault="00D238B5" w:rsidP="00A61574">
            <w:pPr>
              <w:snapToGrid w:val="0"/>
              <w:spacing w:line="360" w:lineRule="auto"/>
              <w:ind w:firstLineChars="200" w:firstLine="420"/>
              <w:rPr>
                <w:rFonts w:ascii="宋体" w:eastAsia="宋体" w:hAnsi="宋体"/>
                <w:bCs/>
                <w:sz w:val="21"/>
                <w:szCs w:val="21"/>
              </w:rPr>
            </w:pPr>
            <w:r w:rsidRPr="00D238B5">
              <w:rPr>
                <w:rFonts w:ascii="宋体" w:eastAsia="宋体" w:hAnsi="宋体" w:hint="eastAsia"/>
                <w:bCs/>
                <w:sz w:val="21"/>
                <w:szCs w:val="21"/>
              </w:rPr>
              <w:t>针对相似的活动，其过程和结果代表组织所在行业的内部或外部最佳的经营实践和绩效。</w:t>
            </w:r>
          </w:p>
          <w:p w14:paraId="081A9D3A" w14:textId="77777777" w:rsidR="00A61574" w:rsidRDefault="00A61574" w:rsidP="00A61574">
            <w:pPr>
              <w:snapToGrid w:val="0"/>
              <w:spacing w:line="360" w:lineRule="auto"/>
              <w:ind w:firstLineChars="200" w:firstLine="420"/>
              <w:rPr>
                <w:rFonts w:ascii="宋体" w:eastAsia="宋体" w:hAnsi="宋体"/>
                <w:bCs/>
                <w:sz w:val="21"/>
                <w:szCs w:val="21"/>
              </w:rPr>
            </w:pPr>
          </w:p>
          <w:p w14:paraId="4570C8D1" w14:textId="77777777" w:rsidR="00D238B5" w:rsidRPr="00D238B5" w:rsidRDefault="00D238B5" w:rsidP="00A61574">
            <w:pPr>
              <w:pStyle w:val="af4"/>
              <w:adjustRightInd w:val="0"/>
              <w:snapToGrid w:val="0"/>
              <w:spacing w:line="360" w:lineRule="auto"/>
              <w:ind w:firstLineChars="0" w:firstLine="0"/>
              <w:rPr>
                <w:rFonts w:hAnsi="宋体"/>
                <w:b/>
                <w:bCs/>
                <w:szCs w:val="21"/>
              </w:rPr>
            </w:pPr>
            <w:r w:rsidRPr="00D238B5">
              <w:rPr>
                <w:rFonts w:hAnsi="宋体" w:hint="eastAsia"/>
                <w:b/>
                <w:bCs/>
                <w:szCs w:val="21"/>
              </w:rPr>
              <w:lastRenderedPageBreak/>
              <w:t>3.7</w:t>
            </w:r>
          </w:p>
          <w:p w14:paraId="12D4CDA0" w14:textId="77777777" w:rsidR="00D238B5" w:rsidRPr="00D238B5" w:rsidRDefault="00D238B5" w:rsidP="00A61574">
            <w:pPr>
              <w:pStyle w:val="af4"/>
              <w:adjustRightInd w:val="0"/>
              <w:snapToGrid w:val="0"/>
              <w:spacing w:line="360" w:lineRule="auto"/>
              <w:ind w:firstLineChars="196" w:firstLine="413"/>
              <w:rPr>
                <w:rFonts w:hAnsi="宋体"/>
                <w:b/>
                <w:bCs/>
                <w:szCs w:val="21"/>
              </w:rPr>
            </w:pPr>
            <w:r w:rsidRPr="00D238B5">
              <w:rPr>
                <w:rFonts w:hAnsi="宋体" w:hint="eastAsia"/>
                <w:b/>
                <w:szCs w:val="21"/>
              </w:rPr>
              <w:t>关键过程 key processes</w:t>
            </w:r>
          </w:p>
          <w:p w14:paraId="08E1227C" w14:textId="65B619E4" w:rsidR="00D238B5" w:rsidRPr="00D238B5" w:rsidRDefault="00D238B5" w:rsidP="00504906">
            <w:pPr>
              <w:spacing w:line="312" w:lineRule="auto"/>
              <w:ind w:firstLineChars="200" w:firstLine="420"/>
              <w:rPr>
                <w:rFonts w:ascii="宋体" w:eastAsia="宋体" w:hAnsi="宋体"/>
                <w:b/>
                <w:bCs/>
                <w:sz w:val="21"/>
                <w:szCs w:val="21"/>
              </w:rPr>
            </w:pPr>
            <w:r w:rsidRPr="00D238B5">
              <w:rPr>
                <w:rFonts w:ascii="宋体" w:eastAsia="宋体" w:hAnsi="宋体" w:hint="eastAsia"/>
                <w:bCs/>
                <w:sz w:val="21"/>
                <w:szCs w:val="21"/>
              </w:rPr>
              <w:t>为组织、</w:t>
            </w:r>
            <w:r w:rsidR="004C7FC8" w:rsidRPr="00A61574">
              <w:rPr>
                <w:rFonts w:ascii="宋体" w:eastAsia="宋体" w:hAnsi="宋体" w:hint="eastAsia"/>
                <w:bCs/>
                <w:sz w:val="21"/>
                <w:szCs w:val="21"/>
              </w:rPr>
              <w:t>患者和</w:t>
            </w:r>
            <w:r w:rsidR="00BF46EF">
              <w:rPr>
                <w:rFonts w:ascii="宋体" w:eastAsia="宋体" w:hAnsi="宋体" w:hint="eastAsia"/>
                <w:bCs/>
                <w:sz w:val="21"/>
                <w:szCs w:val="21"/>
              </w:rPr>
              <w:t>其他顾客</w:t>
            </w:r>
            <w:r w:rsidR="004C7FC8">
              <w:rPr>
                <w:rFonts w:ascii="宋体" w:eastAsia="宋体" w:hAnsi="宋体" w:hint="eastAsia"/>
                <w:bCs/>
                <w:sz w:val="21"/>
                <w:szCs w:val="21"/>
              </w:rPr>
              <w:t>及</w:t>
            </w:r>
            <w:r w:rsidRPr="00D238B5">
              <w:rPr>
                <w:rFonts w:ascii="宋体" w:eastAsia="宋体" w:hAnsi="宋体" w:hint="eastAsia"/>
                <w:bCs/>
                <w:sz w:val="21"/>
                <w:szCs w:val="21"/>
              </w:rPr>
              <w:t>其他相关方创造重要价值或</w:t>
            </w:r>
            <w:proofErr w:type="gramStart"/>
            <w:r w:rsidRPr="00D238B5">
              <w:rPr>
                <w:rFonts w:ascii="宋体" w:eastAsia="宋体" w:hAnsi="宋体" w:hint="eastAsia"/>
                <w:bCs/>
                <w:sz w:val="21"/>
                <w:szCs w:val="21"/>
              </w:rPr>
              <w:t>作出</w:t>
            </w:r>
            <w:proofErr w:type="gramEnd"/>
            <w:r w:rsidRPr="00D238B5">
              <w:rPr>
                <w:rFonts w:ascii="宋体" w:eastAsia="宋体" w:hAnsi="宋体" w:hint="eastAsia"/>
                <w:bCs/>
                <w:sz w:val="21"/>
                <w:szCs w:val="21"/>
              </w:rPr>
              <w:t>重要贡献的过程。</w:t>
            </w:r>
          </w:p>
        </w:tc>
      </w:tr>
    </w:tbl>
    <w:p w14:paraId="3E6E9AE7" w14:textId="77777777" w:rsidR="00F53B71" w:rsidRPr="00304F51" w:rsidRDefault="00F53B71" w:rsidP="00304F51">
      <w:pPr>
        <w:pStyle w:val="af"/>
        <w:kinsoku w:val="0"/>
        <w:overflowPunct w:val="0"/>
        <w:spacing w:before="1" w:line="362" w:lineRule="auto"/>
        <w:rPr>
          <w:rFonts w:ascii="楷体" w:eastAsia="楷体" w:hAnsi="楷体" w:cs="Times New Roman"/>
          <w:b/>
        </w:rPr>
      </w:pPr>
      <w:r w:rsidRPr="00304F51">
        <w:rPr>
          <w:rFonts w:ascii="楷体" w:eastAsia="楷体" w:hAnsi="楷体" w:cs="Times New Roman"/>
          <w:b/>
        </w:rPr>
        <w:t>3.8</w:t>
      </w:r>
    </w:p>
    <w:p w14:paraId="34395C7F" w14:textId="77777777" w:rsidR="00F53B71" w:rsidRPr="00304F51" w:rsidRDefault="00F53B71" w:rsidP="009D31B2">
      <w:pPr>
        <w:pStyle w:val="af"/>
        <w:kinsoku w:val="0"/>
        <w:overflowPunct w:val="0"/>
        <w:spacing w:before="1" w:line="360" w:lineRule="auto"/>
        <w:ind w:left="108" w:firstLine="420"/>
        <w:rPr>
          <w:rFonts w:ascii="楷体" w:eastAsia="楷体" w:hAnsi="楷体" w:cs="Times New Roman"/>
          <w:b/>
        </w:rPr>
      </w:pPr>
      <w:r w:rsidRPr="00304F51">
        <w:rPr>
          <w:rFonts w:ascii="楷体" w:eastAsia="楷体" w:hAnsi="楷体" w:cs="Times New Roman" w:hint="eastAsia"/>
          <w:b/>
        </w:rPr>
        <w:t>服务</w:t>
      </w:r>
      <w:r w:rsidRPr="00304F51">
        <w:rPr>
          <w:rFonts w:ascii="楷体" w:eastAsia="楷体" w:hAnsi="楷体" w:cs="Times New Roman"/>
          <w:b/>
        </w:rPr>
        <w:t xml:space="preserve">  service</w:t>
      </w:r>
    </w:p>
    <w:p w14:paraId="179E400B" w14:textId="282ACA0C" w:rsidR="00F53B71" w:rsidRPr="00F53B71" w:rsidRDefault="003D4228" w:rsidP="009D31B2">
      <w:pPr>
        <w:pStyle w:val="af"/>
        <w:kinsoku w:val="0"/>
        <w:overflowPunct w:val="0"/>
        <w:spacing w:before="1" w:line="360" w:lineRule="auto"/>
        <w:ind w:left="108" w:firstLine="420"/>
        <w:rPr>
          <w:rFonts w:ascii="楷体" w:eastAsia="楷体" w:hAnsi="楷体" w:cs="Times New Roman"/>
        </w:rPr>
      </w:pPr>
      <w:r>
        <w:rPr>
          <w:rFonts w:ascii="楷体" w:eastAsia="楷体" w:hAnsi="楷体" w:cs="Times New Roman" w:hint="eastAsia"/>
        </w:rPr>
        <w:t>至少有一项活动必须在组织和顾客之间进行的组织的输出。</w:t>
      </w:r>
    </w:p>
    <w:p w14:paraId="2D0B998C" w14:textId="77777777" w:rsidR="00F53B71" w:rsidRPr="00F53B71" w:rsidRDefault="00F53B71" w:rsidP="009D31B2">
      <w:pPr>
        <w:pStyle w:val="af"/>
        <w:kinsoku w:val="0"/>
        <w:overflowPunct w:val="0"/>
        <w:spacing w:before="1" w:line="360" w:lineRule="auto"/>
        <w:ind w:left="108" w:firstLine="420"/>
        <w:rPr>
          <w:rFonts w:ascii="楷体" w:eastAsia="楷体" w:hAnsi="楷体" w:cs="Times New Roman"/>
        </w:rPr>
      </w:pPr>
      <w:r w:rsidRPr="00F53B71">
        <w:rPr>
          <w:rFonts w:ascii="楷体" w:eastAsia="楷体" w:hAnsi="楷体" w:cs="Times New Roman"/>
        </w:rPr>
        <w:t>[GB/T 19000——2016</w:t>
      </w:r>
      <w:r w:rsidRPr="00F53B71">
        <w:rPr>
          <w:rFonts w:ascii="楷体" w:eastAsia="楷体" w:hAnsi="楷体" w:cs="Times New Roman" w:hint="eastAsia"/>
        </w:rPr>
        <w:t>，</w:t>
      </w:r>
      <w:r w:rsidRPr="00F53B71">
        <w:rPr>
          <w:rFonts w:ascii="楷体" w:eastAsia="楷体" w:hAnsi="楷体" w:cs="Times New Roman"/>
        </w:rPr>
        <w:t>3.7.7]</w:t>
      </w:r>
    </w:p>
    <w:p w14:paraId="17DB6125" w14:textId="6EAB3ACB" w:rsidR="00315008" w:rsidRPr="00315008" w:rsidRDefault="00F53B71" w:rsidP="009D31B2">
      <w:pPr>
        <w:pStyle w:val="af"/>
        <w:kinsoku w:val="0"/>
        <w:overflowPunct w:val="0"/>
        <w:spacing w:before="1" w:line="360" w:lineRule="auto"/>
        <w:ind w:left="108" w:firstLine="420"/>
        <w:rPr>
          <w:rFonts w:ascii="楷体" w:eastAsia="楷体" w:hAnsi="楷体" w:cs="Times New Roman"/>
        </w:rPr>
      </w:pPr>
      <w:r w:rsidRPr="00F53B71">
        <w:rPr>
          <w:rFonts w:ascii="楷体" w:eastAsia="楷体" w:hAnsi="楷体" w:cs="Times New Roman" w:hint="eastAsia"/>
        </w:rPr>
        <w:t>注：医疗</w:t>
      </w:r>
      <w:r w:rsidR="003D4228">
        <w:rPr>
          <w:rFonts w:ascii="楷体" w:eastAsia="楷体" w:hAnsi="楷体" w:cs="Times New Roman" w:hint="eastAsia"/>
        </w:rPr>
        <w:t>卫生</w:t>
      </w:r>
      <w:r w:rsidRPr="00F53B71">
        <w:rPr>
          <w:rFonts w:ascii="楷体" w:eastAsia="楷体" w:hAnsi="楷体" w:cs="Times New Roman" w:hint="eastAsia"/>
        </w:rPr>
        <w:t>服务通常包括医疗、护理、</w:t>
      </w:r>
      <w:r w:rsidR="003D4228">
        <w:rPr>
          <w:rFonts w:ascii="楷体" w:eastAsia="楷体" w:hAnsi="楷体" w:cs="Times New Roman" w:hint="eastAsia"/>
        </w:rPr>
        <w:t>教学</w:t>
      </w:r>
      <w:r w:rsidRPr="00F53B71">
        <w:rPr>
          <w:rFonts w:ascii="楷体" w:eastAsia="楷体" w:hAnsi="楷体" w:cs="Times New Roman" w:hint="eastAsia"/>
        </w:rPr>
        <w:t>、科研</w:t>
      </w:r>
      <w:r w:rsidR="00CD6FE1">
        <w:rPr>
          <w:rFonts w:ascii="楷体" w:eastAsia="楷体" w:hAnsi="楷体" w:cs="Times New Roman" w:hint="eastAsia"/>
        </w:rPr>
        <w:t>、疾病预防、健康保健等活动</w:t>
      </w:r>
      <w:r w:rsidRPr="00F53B71">
        <w:rPr>
          <w:rFonts w:ascii="楷体" w:eastAsia="楷体" w:hAnsi="楷体" w:cs="Times New Roman" w:hint="eastAsia"/>
        </w:rPr>
        <w:t>，</w:t>
      </w:r>
      <w:r w:rsidR="001F266B">
        <w:rPr>
          <w:rFonts w:ascii="楷体" w:eastAsia="楷体" w:hAnsi="楷体" w:cs="Times New Roman" w:hint="eastAsia"/>
        </w:rPr>
        <w:t>旨在</w:t>
      </w:r>
      <w:r w:rsidRPr="00F53B71">
        <w:rPr>
          <w:rFonts w:ascii="楷体" w:eastAsia="楷体" w:hAnsi="楷体" w:cs="Times New Roman" w:hint="eastAsia"/>
        </w:rPr>
        <w:t>挽救生命、预防疾病、</w:t>
      </w:r>
      <w:r w:rsidR="00AF1932">
        <w:rPr>
          <w:rFonts w:ascii="楷体" w:eastAsia="楷体" w:hAnsi="楷体" w:cs="Times New Roman" w:hint="eastAsia"/>
        </w:rPr>
        <w:t>保持和改善</w:t>
      </w:r>
      <w:r w:rsidR="001F266B" w:rsidRPr="00F53B71">
        <w:rPr>
          <w:rFonts w:ascii="楷体" w:eastAsia="楷体" w:hAnsi="楷体" w:cs="Times New Roman" w:hint="eastAsia"/>
        </w:rPr>
        <w:t>健康</w:t>
      </w:r>
      <w:r w:rsidRPr="00F53B71">
        <w:rPr>
          <w:rFonts w:ascii="楷体" w:eastAsia="楷体" w:hAnsi="楷体" w:cs="Times New Roman" w:hint="eastAsia"/>
        </w:rPr>
        <w:t>以及</w:t>
      </w:r>
      <w:r w:rsidR="001F266B" w:rsidRPr="00F53B71">
        <w:rPr>
          <w:rFonts w:ascii="楷体" w:eastAsia="楷体" w:hAnsi="楷体" w:cs="Times New Roman" w:hint="eastAsia"/>
        </w:rPr>
        <w:t>提高生命质量</w:t>
      </w:r>
      <w:r w:rsidRPr="00F53B71">
        <w:rPr>
          <w:rFonts w:ascii="楷体" w:eastAsia="楷体" w:hAnsi="楷体" w:cs="Times New Roman" w:hint="eastAsia"/>
        </w:rPr>
        <w:t>。</w:t>
      </w:r>
    </w:p>
    <w:p w14:paraId="1029DF60" w14:textId="77777777" w:rsidR="00455849" w:rsidRPr="00B67033" w:rsidRDefault="00455849">
      <w:pPr>
        <w:widowControl/>
        <w:autoSpaceDE/>
        <w:autoSpaceDN/>
        <w:adjustRightInd/>
        <w:rPr>
          <w:color w:val="FF0000"/>
        </w:rPr>
      </w:pPr>
      <w:r w:rsidRPr="00B67033">
        <w:rPr>
          <w:color w:val="FF0000"/>
        </w:rPr>
        <w:br w:type="page"/>
      </w:r>
    </w:p>
    <w:p w14:paraId="316B2CFC" w14:textId="17B5E03D" w:rsidR="00455849" w:rsidRDefault="00AF52CC" w:rsidP="004C7FC8">
      <w:pPr>
        <w:pStyle w:val="1"/>
        <w:spacing w:line="360" w:lineRule="auto"/>
        <w:rPr>
          <w:rFonts w:ascii="宋体" w:eastAsia="宋体" w:hAnsi="宋体"/>
          <w:b/>
          <w:bCs/>
          <w:sz w:val="21"/>
          <w:szCs w:val="21"/>
        </w:rPr>
      </w:pPr>
      <w:bookmarkStart w:id="22" w:name="_Toc497230740"/>
      <w:r>
        <w:rPr>
          <w:rFonts w:ascii="宋体" w:eastAsia="宋体" w:hAnsi="宋体"/>
          <w:b/>
          <w:bCs/>
          <w:sz w:val="21"/>
          <w:szCs w:val="21"/>
        </w:rPr>
        <w:lastRenderedPageBreak/>
        <w:t xml:space="preserve">4 </w:t>
      </w:r>
      <w:r w:rsidR="00455849" w:rsidRPr="006D52A9">
        <w:rPr>
          <w:rFonts w:ascii="宋体" w:eastAsia="宋体" w:hAnsi="宋体" w:hint="eastAsia"/>
          <w:b/>
          <w:bCs/>
          <w:sz w:val="21"/>
          <w:szCs w:val="21"/>
        </w:rPr>
        <w:t>评价要求</w:t>
      </w:r>
      <w:bookmarkEnd w:id="22"/>
    </w:p>
    <w:tbl>
      <w:tblPr>
        <w:tblStyle w:val="af9"/>
        <w:tblW w:w="0" w:type="auto"/>
        <w:tblLook w:val="04A0" w:firstRow="1" w:lastRow="0" w:firstColumn="1" w:lastColumn="0" w:noHBand="0" w:noVBand="1"/>
      </w:tblPr>
      <w:tblGrid>
        <w:gridCol w:w="9227"/>
      </w:tblGrid>
      <w:tr w:rsidR="005964EA" w14:paraId="3004E186" w14:textId="77777777" w:rsidTr="005964EA">
        <w:tc>
          <w:tcPr>
            <w:tcW w:w="9227" w:type="dxa"/>
          </w:tcPr>
          <w:p w14:paraId="1B9E01E4" w14:textId="77777777" w:rsidR="005964EA" w:rsidRPr="00991B4F" w:rsidRDefault="005964EA" w:rsidP="00991B4F">
            <w:pPr>
              <w:pStyle w:val="2"/>
              <w:snapToGrid w:val="0"/>
              <w:spacing w:before="0" w:after="0" w:line="360" w:lineRule="auto"/>
              <w:rPr>
                <w:rStyle w:val="aff3"/>
                <w:rFonts w:ascii="宋体" w:eastAsia="宋体" w:hAnsi="宋体"/>
                <w:b/>
                <w:bCs/>
                <w:sz w:val="21"/>
                <w:szCs w:val="21"/>
              </w:rPr>
            </w:pPr>
            <w:bookmarkStart w:id="23" w:name="_Toc497230741"/>
            <w:r w:rsidRPr="00991B4F">
              <w:rPr>
                <w:rStyle w:val="aff3"/>
                <w:rFonts w:ascii="Times New Roman" w:eastAsia="宋体" w:hAnsi="Times New Roman" w:cs="Times New Roman"/>
                <w:b/>
                <w:sz w:val="21"/>
                <w:szCs w:val="21"/>
              </w:rPr>
              <w:t>4.1</w:t>
            </w:r>
            <w:r w:rsidRPr="00991B4F">
              <w:rPr>
                <w:rStyle w:val="aff3"/>
                <w:rFonts w:ascii="宋体" w:eastAsia="宋体" w:hAnsi="宋体"/>
                <w:b/>
                <w:sz w:val="21"/>
                <w:szCs w:val="21"/>
              </w:rPr>
              <w:t xml:space="preserve"> 领导</w:t>
            </w:r>
            <w:bookmarkEnd w:id="23"/>
          </w:p>
          <w:p w14:paraId="17BB3A55" w14:textId="77777777" w:rsidR="005964EA" w:rsidRPr="009D31B2" w:rsidRDefault="005964EA" w:rsidP="00F55C27">
            <w:pPr>
              <w:pStyle w:val="af"/>
              <w:kinsoku w:val="0"/>
              <w:overflowPunct w:val="0"/>
              <w:snapToGrid w:val="0"/>
              <w:spacing w:line="360" w:lineRule="auto"/>
              <w:ind w:left="0"/>
              <w:rPr>
                <w:rFonts w:ascii="Times New Roman" w:eastAsia="宋体" w:cs="Times New Roman"/>
                <w:b/>
                <w:spacing w:val="-3"/>
              </w:rPr>
            </w:pPr>
            <w:r w:rsidRPr="009D31B2">
              <w:rPr>
                <w:rFonts w:ascii="Times New Roman" w:eastAsia="宋体" w:cs="Times New Roman"/>
                <w:b/>
                <w:spacing w:val="-3"/>
              </w:rPr>
              <w:t xml:space="preserve">4.1.1 </w:t>
            </w:r>
            <w:r w:rsidRPr="009D31B2">
              <w:rPr>
                <w:rFonts w:ascii="Times New Roman" w:eastAsia="宋体" w:cs="Times New Roman"/>
                <w:b/>
                <w:spacing w:val="-3"/>
              </w:rPr>
              <w:t>总则</w:t>
            </w:r>
          </w:p>
          <w:p w14:paraId="04B992B1" w14:textId="70143A76" w:rsidR="005964EA" w:rsidRPr="009D31B2" w:rsidRDefault="005964EA" w:rsidP="00164784">
            <w:pPr>
              <w:pStyle w:val="af"/>
              <w:kinsoku w:val="0"/>
              <w:overflowPunct w:val="0"/>
              <w:snapToGrid w:val="0"/>
              <w:spacing w:line="360" w:lineRule="auto"/>
              <w:ind w:left="0" w:firstLineChars="200" w:firstLine="408"/>
              <w:rPr>
                <w:rFonts w:ascii="Times New Roman" w:eastAsia="宋体" w:cs="Times New Roman"/>
                <w:spacing w:val="-3"/>
              </w:rPr>
            </w:pPr>
            <w:r w:rsidRPr="009D31B2">
              <w:rPr>
                <w:rFonts w:ascii="Times New Roman" w:eastAsia="宋体" w:cs="Times New Roman"/>
                <w:spacing w:val="-3"/>
              </w:rPr>
              <w:t>本条款用于评价组织高层领导的作用、组织治理及组织履行社会责任的情况。</w:t>
            </w:r>
          </w:p>
          <w:p w14:paraId="5E3D5289" w14:textId="77777777" w:rsidR="005964EA" w:rsidRPr="009D31B2" w:rsidRDefault="005964EA" w:rsidP="00F55C27">
            <w:pPr>
              <w:pStyle w:val="af"/>
              <w:kinsoku w:val="0"/>
              <w:overflowPunct w:val="0"/>
              <w:snapToGrid w:val="0"/>
              <w:spacing w:line="360" w:lineRule="auto"/>
              <w:ind w:left="0"/>
              <w:rPr>
                <w:rFonts w:ascii="Times New Roman" w:eastAsia="宋体" w:cs="Times New Roman"/>
                <w:b/>
                <w:spacing w:val="-3"/>
              </w:rPr>
            </w:pPr>
            <w:r w:rsidRPr="009D31B2">
              <w:rPr>
                <w:rFonts w:ascii="Times New Roman" w:eastAsia="宋体" w:cs="Times New Roman"/>
                <w:b/>
                <w:spacing w:val="-3"/>
              </w:rPr>
              <w:t xml:space="preserve">4.1.2 </w:t>
            </w:r>
            <w:r w:rsidRPr="009D31B2">
              <w:rPr>
                <w:rFonts w:ascii="Times New Roman" w:eastAsia="宋体" w:cs="Times New Roman"/>
                <w:b/>
                <w:spacing w:val="-3"/>
              </w:rPr>
              <w:t>高层领导的作用</w:t>
            </w:r>
          </w:p>
          <w:p w14:paraId="7194417C" w14:textId="33DD8F96" w:rsidR="005964EA" w:rsidRPr="009D31B2" w:rsidRDefault="005964EA" w:rsidP="00164784">
            <w:pPr>
              <w:pStyle w:val="af"/>
              <w:kinsoku w:val="0"/>
              <w:overflowPunct w:val="0"/>
              <w:snapToGrid w:val="0"/>
              <w:spacing w:line="360" w:lineRule="auto"/>
              <w:ind w:left="0" w:firstLineChars="200" w:firstLine="408"/>
              <w:rPr>
                <w:rFonts w:ascii="Times New Roman" w:eastAsia="宋体" w:cs="Times New Roman"/>
                <w:spacing w:val="-3"/>
              </w:rPr>
            </w:pPr>
            <w:r w:rsidRPr="009D31B2">
              <w:rPr>
                <w:rFonts w:ascii="Times New Roman" w:eastAsia="宋体" w:cs="Times New Roman"/>
                <w:spacing w:val="-3"/>
              </w:rPr>
              <w:t>组织应从以下方面说明高层领导的作用：</w:t>
            </w:r>
          </w:p>
          <w:p w14:paraId="5FA12B94" w14:textId="7C1C9A63" w:rsidR="005964EA" w:rsidRPr="009D31B2" w:rsidRDefault="005964EA" w:rsidP="00164784">
            <w:pPr>
              <w:pStyle w:val="af"/>
              <w:kinsoku w:val="0"/>
              <w:overflowPunct w:val="0"/>
              <w:snapToGrid w:val="0"/>
              <w:spacing w:line="360" w:lineRule="auto"/>
              <w:ind w:left="0" w:firstLineChars="200" w:firstLine="408"/>
              <w:rPr>
                <w:rFonts w:ascii="Times New Roman" w:eastAsia="宋体" w:cs="Times New Roman"/>
                <w:spacing w:val="-3"/>
              </w:rPr>
            </w:pPr>
            <w:r w:rsidRPr="009D31B2">
              <w:rPr>
                <w:rFonts w:ascii="Times New Roman" w:eastAsia="宋体" w:cs="Times New Roman"/>
                <w:spacing w:val="-3"/>
              </w:rPr>
              <w:t>a)</w:t>
            </w:r>
            <w:r w:rsidR="009D31B2">
              <w:rPr>
                <w:rFonts w:ascii="Times New Roman" w:eastAsia="宋体" w:cs="Times New Roman"/>
                <w:spacing w:val="-3"/>
              </w:rPr>
              <w:t xml:space="preserve"> </w:t>
            </w:r>
            <w:r w:rsidRPr="009D31B2">
              <w:rPr>
                <w:rFonts w:ascii="Times New Roman" w:eastAsia="宋体" w:cs="Times New Roman"/>
                <w:spacing w:val="-3"/>
              </w:rPr>
              <w:t>如何确定组织的使命、</w:t>
            </w:r>
            <w:proofErr w:type="gramStart"/>
            <w:r w:rsidRPr="009D31B2">
              <w:rPr>
                <w:rFonts w:ascii="Times New Roman" w:eastAsia="宋体" w:cs="Times New Roman"/>
                <w:spacing w:val="-3"/>
              </w:rPr>
              <w:t>愿景和</w:t>
            </w:r>
            <w:proofErr w:type="gramEnd"/>
            <w:r w:rsidRPr="009D31B2">
              <w:rPr>
                <w:rFonts w:ascii="Times New Roman" w:eastAsia="宋体" w:cs="Times New Roman"/>
                <w:spacing w:val="-3"/>
              </w:rPr>
              <w:t>价值观，如何将其贯彻到全体员工，并影响到组织的供方、合作伙伴、顾客及其他相关方，如何在落实组织的价值观方面起表率作用；</w:t>
            </w:r>
          </w:p>
          <w:p w14:paraId="4511BE95" w14:textId="705BB19C" w:rsidR="005964EA" w:rsidRPr="009D31B2" w:rsidRDefault="005964EA" w:rsidP="00164784">
            <w:pPr>
              <w:pStyle w:val="af"/>
              <w:kinsoku w:val="0"/>
              <w:overflowPunct w:val="0"/>
              <w:snapToGrid w:val="0"/>
              <w:spacing w:line="360" w:lineRule="auto"/>
              <w:ind w:left="0" w:firstLineChars="200" w:firstLine="408"/>
              <w:rPr>
                <w:rFonts w:ascii="Times New Roman" w:eastAsia="宋体" w:cs="Times New Roman"/>
                <w:spacing w:val="-3"/>
              </w:rPr>
            </w:pPr>
            <w:r w:rsidRPr="009D31B2">
              <w:rPr>
                <w:rFonts w:ascii="Times New Roman" w:eastAsia="宋体" w:cs="Times New Roman"/>
                <w:spacing w:val="-3"/>
              </w:rPr>
              <w:t>b)</w:t>
            </w:r>
            <w:r w:rsidR="009D31B2">
              <w:rPr>
                <w:rFonts w:ascii="Times New Roman" w:eastAsia="宋体" w:cs="Times New Roman"/>
                <w:spacing w:val="-3"/>
              </w:rPr>
              <w:t xml:space="preserve"> </w:t>
            </w:r>
            <w:r w:rsidRPr="009D31B2">
              <w:rPr>
                <w:rFonts w:ascii="Times New Roman" w:eastAsia="宋体" w:cs="Times New Roman"/>
                <w:spacing w:val="-3"/>
              </w:rPr>
              <w:t>如何与全体员工及其他相关方进行沟通，如何鼓励整个组织实现坦诚、双向的沟通，如何通过对全体员工实现卓越绩效的活动进行激励以强化组织的方向和重点；</w:t>
            </w:r>
          </w:p>
          <w:p w14:paraId="54C93098" w14:textId="08B9B260" w:rsidR="005964EA" w:rsidRPr="009D31B2" w:rsidRDefault="005964EA" w:rsidP="00164784">
            <w:pPr>
              <w:pStyle w:val="af"/>
              <w:kinsoku w:val="0"/>
              <w:overflowPunct w:val="0"/>
              <w:snapToGrid w:val="0"/>
              <w:spacing w:line="360" w:lineRule="auto"/>
              <w:ind w:left="0" w:firstLineChars="200" w:firstLine="408"/>
              <w:rPr>
                <w:rFonts w:ascii="Times New Roman" w:eastAsia="宋体" w:cs="Times New Roman"/>
                <w:spacing w:val="-3"/>
              </w:rPr>
            </w:pPr>
            <w:r w:rsidRPr="009D31B2">
              <w:rPr>
                <w:rFonts w:ascii="Times New Roman" w:eastAsia="宋体" w:cs="Times New Roman"/>
                <w:spacing w:val="-3"/>
              </w:rPr>
              <w:t>c)</w:t>
            </w:r>
            <w:r w:rsidR="009D31B2">
              <w:rPr>
                <w:rFonts w:ascii="Times New Roman" w:eastAsia="宋体" w:cs="Times New Roman"/>
                <w:spacing w:val="-3"/>
              </w:rPr>
              <w:t xml:space="preserve"> </w:t>
            </w:r>
            <w:r w:rsidRPr="009D31B2">
              <w:rPr>
                <w:rFonts w:ascii="Times New Roman" w:eastAsia="宋体" w:cs="Times New Roman"/>
                <w:spacing w:val="-3"/>
              </w:rPr>
              <w:t>如何营造诚信守法的环境，如何营造有利于改进、创新和快速反应的环境，如何营造促进组织学习和员工学习的环境；</w:t>
            </w:r>
          </w:p>
          <w:p w14:paraId="455A2896" w14:textId="56FCB45C" w:rsidR="005964EA" w:rsidRPr="009D31B2" w:rsidRDefault="005964EA" w:rsidP="00164784">
            <w:pPr>
              <w:pStyle w:val="af"/>
              <w:kinsoku w:val="0"/>
              <w:overflowPunct w:val="0"/>
              <w:snapToGrid w:val="0"/>
              <w:spacing w:line="360" w:lineRule="auto"/>
              <w:ind w:left="0" w:firstLineChars="200" w:firstLine="408"/>
              <w:rPr>
                <w:rFonts w:ascii="Times New Roman" w:eastAsia="宋体" w:cs="Times New Roman"/>
                <w:spacing w:val="-3"/>
              </w:rPr>
            </w:pPr>
            <w:r w:rsidRPr="009D31B2">
              <w:rPr>
                <w:rFonts w:ascii="Times New Roman" w:eastAsia="宋体" w:cs="Times New Roman"/>
                <w:spacing w:val="-3"/>
              </w:rPr>
              <w:t>d)</w:t>
            </w:r>
            <w:r w:rsidR="009D31B2">
              <w:rPr>
                <w:rFonts w:ascii="Times New Roman" w:eastAsia="宋体" w:cs="Times New Roman"/>
                <w:spacing w:val="-3"/>
              </w:rPr>
              <w:t xml:space="preserve"> </w:t>
            </w:r>
            <w:r w:rsidRPr="009D31B2">
              <w:rPr>
                <w:rFonts w:ascii="Times New Roman" w:eastAsia="宋体" w:cs="Times New Roman"/>
                <w:spacing w:val="-3"/>
              </w:rPr>
              <w:t>如何履行确保组织所提供产品和服务质量安全的职责；</w:t>
            </w:r>
          </w:p>
          <w:p w14:paraId="2ED3D584" w14:textId="37A0230F" w:rsidR="005964EA" w:rsidRPr="009D31B2" w:rsidRDefault="005964EA" w:rsidP="00164784">
            <w:pPr>
              <w:pStyle w:val="af"/>
              <w:kinsoku w:val="0"/>
              <w:overflowPunct w:val="0"/>
              <w:snapToGrid w:val="0"/>
              <w:spacing w:line="360" w:lineRule="auto"/>
              <w:ind w:left="0" w:firstLineChars="200" w:firstLine="408"/>
              <w:rPr>
                <w:rFonts w:ascii="Times New Roman" w:eastAsia="宋体" w:cs="Times New Roman"/>
                <w:spacing w:val="-3"/>
              </w:rPr>
            </w:pPr>
            <w:r w:rsidRPr="009D31B2">
              <w:rPr>
                <w:rFonts w:ascii="Times New Roman" w:eastAsia="宋体" w:cs="Times New Roman"/>
                <w:spacing w:val="-3"/>
              </w:rPr>
              <w:t>e)</w:t>
            </w:r>
            <w:r w:rsidR="009D31B2">
              <w:rPr>
                <w:rFonts w:ascii="Times New Roman" w:eastAsia="宋体" w:cs="Times New Roman"/>
                <w:spacing w:val="-3"/>
              </w:rPr>
              <w:t xml:space="preserve"> </w:t>
            </w:r>
            <w:r w:rsidRPr="009D31B2">
              <w:rPr>
                <w:rFonts w:ascii="Times New Roman" w:eastAsia="宋体" w:cs="Times New Roman"/>
                <w:spacing w:val="-3"/>
              </w:rPr>
              <w:t>如何推进品牌建设，不断提高产品质量和服务水平；</w:t>
            </w:r>
          </w:p>
          <w:p w14:paraId="0FB2E653" w14:textId="156DD709" w:rsidR="005964EA" w:rsidRPr="009D31B2" w:rsidRDefault="005964EA" w:rsidP="00164784">
            <w:pPr>
              <w:pStyle w:val="af"/>
              <w:kinsoku w:val="0"/>
              <w:overflowPunct w:val="0"/>
              <w:snapToGrid w:val="0"/>
              <w:spacing w:line="360" w:lineRule="auto"/>
              <w:ind w:left="0" w:firstLineChars="200" w:firstLine="408"/>
              <w:rPr>
                <w:rFonts w:ascii="Times New Roman" w:eastAsia="宋体" w:cs="Times New Roman"/>
                <w:spacing w:val="-3"/>
              </w:rPr>
            </w:pPr>
            <w:r w:rsidRPr="009D31B2">
              <w:rPr>
                <w:rFonts w:ascii="Times New Roman" w:eastAsia="宋体" w:cs="Times New Roman"/>
                <w:spacing w:val="-3"/>
              </w:rPr>
              <w:t>f)</w:t>
            </w:r>
            <w:r w:rsidR="009D31B2">
              <w:rPr>
                <w:rFonts w:ascii="Times New Roman" w:eastAsia="宋体" w:cs="Times New Roman"/>
                <w:spacing w:val="-3"/>
              </w:rPr>
              <w:t xml:space="preserve"> </w:t>
            </w:r>
            <w:r w:rsidRPr="009D31B2">
              <w:rPr>
                <w:rFonts w:ascii="Times New Roman" w:eastAsia="宋体" w:cs="Times New Roman"/>
                <w:spacing w:val="-3"/>
              </w:rPr>
              <w:t>如何强化风险意识，推动组织的持续经营，如何积极培养组织未来的领导者；</w:t>
            </w:r>
          </w:p>
          <w:p w14:paraId="29BF6EA8" w14:textId="31DF2CEB" w:rsidR="005964EA" w:rsidRPr="005964EA" w:rsidRDefault="005964EA" w:rsidP="00164784">
            <w:pPr>
              <w:pStyle w:val="af"/>
              <w:kinsoku w:val="0"/>
              <w:overflowPunct w:val="0"/>
              <w:snapToGrid w:val="0"/>
              <w:spacing w:line="360" w:lineRule="auto"/>
              <w:ind w:left="0" w:firstLineChars="200" w:firstLine="408"/>
              <w:rPr>
                <w:rFonts w:ascii="宋体" w:eastAsia="宋体" w:hAnsi="宋体" w:cs="Times New Roman"/>
                <w:spacing w:val="-3"/>
              </w:rPr>
            </w:pPr>
            <w:r w:rsidRPr="009D31B2">
              <w:rPr>
                <w:rFonts w:ascii="Times New Roman" w:eastAsia="宋体" w:cs="Times New Roman"/>
                <w:spacing w:val="-3"/>
              </w:rPr>
              <w:t>g)</w:t>
            </w:r>
            <w:r w:rsidR="009D31B2">
              <w:rPr>
                <w:rFonts w:ascii="Times New Roman" w:eastAsia="宋体" w:cs="Times New Roman"/>
                <w:spacing w:val="-3"/>
              </w:rPr>
              <w:t xml:space="preserve"> </w:t>
            </w:r>
            <w:r w:rsidRPr="009D31B2">
              <w:rPr>
                <w:rFonts w:ascii="Times New Roman" w:eastAsia="宋体" w:cs="Times New Roman"/>
                <w:spacing w:val="-3"/>
              </w:rPr>
              <w:t>如</w:t>
            </w:r>
            <w:r w:rsidRPr="00613BD0">
              <w:rPr>
                <w:rFonts w:ascii="宋体" w:eastAsia="宋体" w:hAnsi="宋体" w:cs="Times New Roman" w:hint="eastAsia"/>
                <w:spacing w:val="-3"/>
              </w:rPr>
              <w:t>何</w:t>
            </w:r>
            <w:r w:rsidRPr="005964EA">
              <w:rPr>
                <w:rFonts w:ascii="宋体" w:eastAsia="宋体" w:hAnsi="宋体" w:cs="Times New Roman" w:hint="eastAsia"/>
                <w:spacing w:val="-3"/>
              </w:rPr>
              <w:t>促</w:t>
            </w:r>
            <w:r w:rsidRPr="00613BD0">
              <w:rPr>
                <w:rFonts w:ascii="宋体" w:eastAsia="宋体" w:hAnsi="宋体" w:cs="Times New Roman" w:hint="eastAsia"/>
                <w:spacing w:val="-3"/>
              </w:rPr>
              <w:t>进</w:t>
            </w:r>
            <w:r w:rsidRPr="005964EA">
              <w:rPr>
                <w:rFonts w:ascii="宋体" w:eastAsia="宋体" w:hAnsi="宋体" w:cs="Times New Roman" w:hint="eastAsia"/>
                <w:spacing w:val="-3"/>
              </w:rPr>
              <w:t>组</w:t>
            </w:r>
            <w:r w:rsidRPr="00613BD0">
              <w:rPr>
                <w:rFonts w:ascii="宋体" w:eastAsia="宋体" w:hAnsi="宋体" w:cs="Times New Roman" w:hint="eastAsia"/>
                <w:spacing w:val="-3"/>
              </w:rPr>
              <w:t>织</w:t>
            </w:r>
            <w:r w:rsidRPr="005964EA">
              <w:rPr>
                <w:rFonts w:ascii="宋体" w:eastAsia="宋体" w:hAnsi="宋体" w:cs="Times New Roman" w:hint="eastAsia"/>
                <w:spacing w:val="-3"/>
              </w:rPr>
              <w:t>采</w:t>
            </w:r>
            <w:r w:rsidRPr="00613BD0">
              <w:rPr>
                <w:rFonts w:ascii="宋体" w:eastAsia="宋体" w:hAnsi="宋体" w:cs="Times New Roman" w:hint="eastAsia"/>
                <w:spacing w:val="-3"/>
              </w:rPr>
              <w:t>取</w:t>
            </w:r>
            <w:r w:rsidRPr="005964EA">
              <w:rPr>
                <w:rFonts w:ascii="宋体" w:eastAsia="宋体" w:hAnsi="宋体" w:cs="Times New Roman" w:hint="eastAsia"/>
                <w:spacing w:val="-3"/>
              </w:rPr>
              <w:t>行</w:t>
            </w:r>
            <w:r w:rsidRPr="00613BD0">
              <w:rPr>
                <w:rFonts w:ascii="宋体" w:eastAsia="宋体" w:hAnsi="宋体" w:cs="Times New Roman" w:hint="eastAsia"/>
                <w:spacing w:val="-3"/>
              </w:rPr>
              <w:t>动</w:t>
            </w:r>
            <w:r w:rsidRPr="005964EA">
              <w:rPr>
                <w:rFonts w:ascii="宋体" w:eastAsia="宋体" w:hAnsi="宋体" w:cs="Times New Roman" w:hint="eastAsia"/>
                <w:spacing w:val="-3"/>
              </w:rPr>
              <w:t>以改</w:t>
            </w:r>
            <w:r w:rsidRPr="00613BD0">
              <w:rPr>
                <w:rFonts w:ascii="宋体" w:eastAsia="宋体" w:hAnsi="宋体" w:cs="Times New Roman" w:hint="eastAsia"/>
                <w:spacing w:val="-3"/>
              </w:rPr>
              <w:t>进</w:t>
            </w:r>
            <w:r w:rsidRPr="005964EA">
              <w:rPr>
                <w:rFonts w:ascii="宋体" w:eastAsia="宋体" w:hAnsi="宋体" w:cs="Times New Roman" w:hint="eastAsia"/>
                <w:spacing w:val="-3"/>
              </w:rPr>
              <w:t>组</w:t>
            </w:r>
            <w:r w:rsidRPr="00613BD0">
              <w:rPr>
                <w:rFonts w:ascii="宋体" w:eastAsia="宋体" w:hAnsi="宋体" w:cs="Times New Roman" w:hint="eastAsia"/>
                <w:spacing w:val="-3"/>
              </w:rPr>
              <w:t>织</w:t>
            </w:r>
            <w:r w:rsidRPr="005964EA">
              <w:rPr>
                <w:rFonts w:ascii="宋体" w:eastAsia="宋体" w:hAnsi="宋体" w:cs="Times New Roman" w:hint="eastAsia"/>
                <w:spacing w:val="-3"/>
              </w:rPr>
              <w:t>绩</w:t>
            </w:r>
            <w:r w:rsidRPr="00613BD0">
              <w:rPr>
                <w:rFonts w:ascii="宋体" w:eastAsia="宋体" w:hAnsi="宋体" w:cs="Times New Roman" w:hint="eastAsia"/>
                <w:spacing w:val="-3"/>
              </w:rPr>
              <w:t>效、</w:t>
            </w:r>
            <w:r w:rsidRPr="005964EA">
              <w:rPr>
                <w:rFonts w:ascii="宋体" w:eastAsia="宋体" w:hAnsi="宋体" w:cs="Times New Roman" w:hint="eastAsia"/>
                <w:spacing w:val="-3"/>
              </w:rPr>
              <w:t>实</w:t>
            </w:r>
            <w:r w:rsidRPr="00613BD0">
              <w:rPr>
                <w:rFonts w:ascii="宋体" w:eastAsia="宋体" w:hAnsi="宋体" w:cs="Times New Roman" w:hint="eastAsia"/>
                <w:spacing w:val="-3"/>
              </w:rPr>
              <w:t>现战</w:t>
            </w:r>
            <w:r w:rsidRPr="005964EA">
              <w:rPr>
                <w:rFonts w:ascii="宋体" w:eastAsia="宋体" w:hAnsi="宋体" w:cs="Times New Roman" w:hint="eastAsia"/>
                <w:spacing w:val="-3"/>
              </w:rPr>
              <w:t>略目</w:t>
            </w:r>
            <w:r w:rsidRPr="00613BD0">
              <w:rPr>
                <w:rFonts w:ascii="宋体" w:eastAsia="宋体" w:hAnsi="宋体" w:cs="Times New Roman" w:hint="eastAsia"/>
                <w:spacing w:val="-3"/>
              </w:rPr>
              <w:t>标，</w:t>
            </w:r>
            <w:r w:rsidRPr="005964EA">
              <w:rPr>
                <w:rFonts w:ascii="宋体" w:eastAsia="宋体" w:hAnsi="宋体" w:cs="Times New Roman" w:hint="eastAsia"/>
                <w:spacing w:val="-3"/>
              </w:rPr>
              <w:t>并</w:t>
            </w:r>
            <w:r w:rsidRPr="00613BD0">
              <w:rPr>
                <w:rFonts w:ascii="宋体" w:eastAsia="宋体" w:hAnsi="宋体" w:cs="Times New Roman" w:hint="eastAsia"/>
                <w:spacing w:val="-3"/>
              </w:rPr>
              <w:t>达</w:t>
            </w:r>
            <w:r w:rsidRPr="005964EA">
              <w:rPr>
                <w:rFonts w:ascii="宋体" w:eastAsia="宋体" w:hAnsi="宋体" w:cs="Times New Roman" w:hint="eastAsia"/>
                <w:spacing w:val="-3"/>
              </w:rPr>
              <w:t>成</w:t>
            </w:r>
            <w:r w:rsidRPr="00613BD0">
              <w:rPr>
                <w:rFonts w:ascii="宋体" w:eastAsia="宋体" w:hAnsi="宋体" w:cs="Times New Roman" w:hint="eastAsia"/>
                <w:spacing w:val="-3"/>
              </w:rPr>
              <w:t>愿景</w:t>
            </w:r>
            <w:r w:rsidRPr="005964EA">
              <w:rPr>
                <w:rFonts w:ascii="宋体" w:eastAsia="宋体" w:hAnsi="宋体" w:cs="Times New Roman" w:hint="eastAsia"/>
                <w:spacing w:val="-3"/>
              </w:rPr>
              <w:t>；</w:t>
            </w:r>
            <w:r w:rsidRPr="00613BD0">
              <w:rPr>
                <w:rFonts w:ascii="宋体" w:eastAsia="宋体" w:hAnsi="宋体" w:cs="Times New Roman" w:hint="eastAsia"/>
                <w:spacing w:val="-3"/>
              </w:rPr>
              <w:t>如</w:t>
            </w:r>
            <w:r w:rsidRPr="005964EA">
              <w:rPr>
                <w:rFonts w:ascii="宋体" w:eastAsia="宋体" w:hAnsi="宋体" w:cs="Times New Roman" w:hint="eastAsia"/>
                <w:spacing w:val="-3"/>
              </w:rPr>
              <w:t>何定</w:t>
            </w:r>
            <w:r w:rsidRPr="00613BD0">
              <w:rPr>
                <w:rFonts w:ascii="宋体" w:eastAsia="宋体" w:hAnsi="宋体" w:cs="Times New Roman" w:hint="eastAsia"/>
                <w:spacing w:val="-3"/>
              </w:rPr>
              <w:t>期</w:t>
            </w:r>
            <w:r w:rsidRPr="005964EA">
              <w:rPr>
                <w:rFonts w:ascii="宋体" w:eastAsia="宋体" w:hAnsi="宋体" w:cs="Times New Roman" w:hint="eastAsia"/>
                <w:spacing w:val="-3"/>
              </w:rPr>
              <w:t>评</w:t>
            </w:r>
            <w:r w:rsidRPr="00613BD0">
              <w:rPr>
                <w:rFonts w:ascii="宋体" w:eastAsia="宋体" w:hAnsi="宋体" w:cs="Times New Roman" w:hint="eastAsia"/>
                <w:spacing w:val="-3"/>
              </w:rPr>
              <w:t>价</w:t>
            </w:r>
            <w:r w:rsidRPr="005964EA">
              <w:rPr>
                <w:rFonts w:ascii="宋体" w:eastAsia="宋体" w:hAnsi="宋体" w:cs="Times New Roman" w:hint="eastAsia"/>
                <w:spacing w:val="-3"/>
              </w:rPr>
              <w:t>组</w:t>
            </w:r>
            <w:r w:rsidRPr="00613BD0">
              <w:rPr>
                <w:rFonts w:ascii="宋体" w:eastAsia="宋体" w:hAnsi="宋体" w:cs="Times New Roman" w:hint="eastAsia"/>
                <w:spacing w:val="-3"/>
              </w:rPr>
              <w:t>织</w:t>
            </w:r>
            <w:r w:rsidRPr="005964EA">
              <w:rPr>
                <w:rFonts w:ascii="宋体" w:eastAsia="宋体" w:hAnsi="宋体" w:cs="Times New Roman" w:hint="eastAsia"/>
                <w:spacing w:val="-3"/>
              </w:rPr>
              <w:t>的关键绩</w:t>
            </w:r>
            <w:r w:rsidRPr="00613BD0">
              <w:rPr>
                <w:rFonts w:ascii="宋体" w:eastAsia="宋体" w:hAnsi="宋体" w:cs="Times New Roman" w:hint="eastAsia"/>
                <w:spacing w:val="-3"/>
              </w:rPr>
              <w:t>效</w:t>
            </w:r>
            <w:r w:rsidRPr="005964EA">
              <w:rPr>
                <w:rFonts w:ascii="宋体" w:eastAsia="宋体" w:hAnsi="宋体" w:cs="Times New Roman" w:hint="eastAsia"/>
                <w:spacing w:val="-3"/>
              </w:rPr>
              <w:t>指</w:t>
            </w:r>
            <w:r w:rsidRPr="00613BD0">
              <w:rPr>
                <w:rFonts w:ascii="宋体" w:eastAsia="宋体" w:hAnsi="宋体" w:cs="Times New Roman" w:hint="eastAsia"/>
                <w:spacing w:val="-3"/>
              </w:rPr>
              <w:t>标</w:t>
            </w:r>
            <w:r w:rsidRPr="005964EA">
              <w:rPr>
                <w:rFonts w:ascii="宋体" w:eastAsia="宋体" w:hAnsi="宋体" w:cs="Times New Roman" w:hint="eastAsia"/>
                <w:spacing w:val="-3"/>
              </w:rPr>
              <w:t>，</w:t>
            </w:r>
            <w:r w:rsidRPr="00613BD0">
              <w:rPr>
                <w:rFonts w:ascii="宋体" w:eastAsia="宋体" w:hAnsi="宋体" w:cs="Times New Roman" w:hint="eastAsia"/>
                <w:spacing w:val="-3"/>
              </w:rPr>
              <w:t>以</w:t>
            </w:r>
            <w:r w:rsidRPr="005964EA">
              <w:rPr>
                <w:rFonts w:ascii="宋体" w:eastAsia="宋体" w:hAnsi="宋体" w:cs="Times New Roman" w:hint="eastAsia"/>
                <w:spacing w:val="-3"/>
              </w:rPr>
              <w:t>及</w:t>
            </w:r>
            <w:r w:rsidRPr="00613BD0">
              <w:rPr>
                <w:rFonts w:ascii="宋体" w:eastAsia="宋体" w:hAnsi="宋体" w:cs="Times New Roman" w:hint="eastAsia"/>
                <w:spacing w:val="-3"/>
              </w:rPr>
              <w:t>如</w:t>
            </w:r>
            <w:r w:rsidRPr="005964EA">
              <w:rPr>
                <w:rFonts w:ascii="宋体" w:eastAsia="宋体" w:hAnsi="宋体" w:cs="Times New Roman" w:hint="eastAsia"/>
                <w:spacing w:val="-3"/>
              </w:rPr>
              <w:t>何</w:t>
            </w:r>
            <w:r w:rsidRPr="00613BD0">
              <w:rPr>
                <w:rFonts w:ascii="宋体" w:eastAsia="宋体" w:hAnsi="宋体" w:cs="Times New Roman" w:hint="eastAsia"/>
                <w:spacing w:val="-3"/>
              </w:rPr>
              <w:t>根</w:t>
            </w:r>
            <w:r w:rsidRPr="005964EA">
              <w:rPr>
                <w:rFonts w:ascii="宋体" w:eastAsia="宋体" w:hAnsi="宋体" w:cs="Times New Roman" w:hint="eastAsia"/>
                <w:spacing w:val="-3"/>
              </w:rPr>
              <w:t>据绩</w:t>
            </w:r>
            <w:r w:rsidRPr="00613BD0">
              <w:rPr>
                <w:rFonts w:ascii="宋体" w:eastAsia="宋体" w:hAnsi="宋体" w:cs="Times New Roman" w:hint="eastAsia"/>
                <w:spacing w:val="-3"/>
              </w:rPr>
              <w:t>效</w:t>
            </w:r>
            <w:r w:rsidRPr="005964EA">
              <w:rPr>
                <w:rFonts w:ascii="宋体" w:eastAsia="宋体" w:hAnsi="宋体" w:cs="Times New Roman" w:hint="eastAsia"/>
                <w:spacing w:val="-3"/>
              </w:rPr>
              <w:t>评</w:t>
            </w:r>
            <w:r w:rsidRPr="00613BD0">
              <w:rPr>
                <w:rFonts w:ascii="宋体" w:eastAsia="宋体" w:hAnsi="宋体" w:cs="Times New Roman" w:hint="eastAsia"/>
                <w:spacing w:val="-3"/>
              </w:rPr>
              <w:t>价</w:t>
            </w:r>
            <w:r w:rsidRPr="005964EA">
              <w:rPr>
                <w:rFonts w:ascii="宋体" w:eastAsia="宋体" w:hAnsi="宋体" w:cs="Times New Roman" w:hint="eastAsia"/>
                <w:spacing w:val="-3"/>
              </w:rPr>
              <w:t>结</w:t>
            </w:r>
            <w:r w:rsidRPr="00613BD0">
              <w:rPr>
                <w:rFonts w:ascii="宋体" w:eastAsia="宋体" w:hAnsi="宋体" w:cs="Times New Roman" w:hint="eastAsia"/>
                <w:spacing w:val="-3"/>
              </w:rPr>
              <w:t>果</w:t>
            </w:r>
            <w:r w:rsidRPr="005964EA">
              <w:rPr>
                <w:rFonts w:ascii="宋体" w:eastAsia="宋体" w:hAnsi="宋体" w:cs="Times New Roman" w:hint="eastAsia"/>
                <w:spacing w:val="-3"/>
              </w:rPr>
              <w:t>采</w:t>
            </w:r>
            <w:r w:rsidRPr="00613BD0">
              <w:rPr>
                <w:rFonts w:ascii="宋体" w:eastAsia="宋体" w:hAnsi="宋体" w:cs="Times New Roman" w:hint="eastAsia"/>
                <w:spacing w:val="-3"/>
              </w:rPr>
              <w:t>取</w:t>
            </w:r>
            <w:r w:rsidRPr="005964EA">
              <w:rPr>
                <w:rFonts w:ascii="宋体" w:eastAsia="宋体" w:hAnsi="宋体" w:cs="Times New Roman" w:hint="eastAsia"/>
                <w:spacing w:val="-3"/>
              </w:rPr>
              <w:t>相</w:t>
            </w:r>
            <w:r w:rsidRPr="00613BD0">
              <w:rPr>
                <w:rFonts w:ascii="宋体" w:eastAsia="宋体" w:hAnsi="宋体" w:cs="Times New Roman" w:hint="eastAsia"/>
                <w:spacing w:val="-3"/>
              </w:rPr>
              <w:t>应</w:t>
            </w:r>
            <w:r w:rsidRPr="005964EA">
              <w:rPr>
                <w:rFonts w:ascii="宋体" w:eastAsia="宋体" w:hAnsi="宋体" w:cs="Times New Roman" w:hint="eastAsia"/>
                <w:spacing w:val="-3"/>
              </w:rPr>
              <w:t>行动。</w:t>
            </w:r>
          </w:p>
        </w:tc>
      </w:tr>
    </w:tbl>
    <w:p w14:paraId="468372E0" w14:textId="23FFD36B" w:rsidR="004C7FC8" w:rsidRPr="009D31B2" w:rsidRDefault="00D653E9" w:rsidP="00D653E9">
      <w:pPr>
        <w:pStyle w:val="af"/>
        <w:kinsoku w:val="0"/>
        <w:overflowPunct w:val="0"/>
        <w:spacing w:line="360" w:lineRule="auto"/>
        <w:ind w:left="0" w:firstLineChars="200" w:firstLine="420"/>
        <w:jc w:val="both"/>
        <w:rPr>
          <w:rFonts w:ascii="Times New Roman" w:eastAsia="楷体" w:cs="Times New Roman"/>
          <w:w w:val="105"/>
        </w:rPr>
      </w:pPr>
      <w:r w:rsidRPr="009D31B2">
        <w:rPr>
          <w:rFonts w:ascii="Times New Roman" w:eastAsia="楷体" w:cs="Times New Roman"/>
        </w:rPr>
        <w:t>注</w:t>
      </w:r>
      <w:r w:rsidRPr="009D31B2">
        <w:rPr>
          <w:rFonts w:ascii="Times New Roman" w:eastAsia="楷体" w:cs="Times New Roman"/>
        </w:rPr>
        <w:t>1:</w:t>
      </w:r>
      <w:r w:rsidRPr="009D31B2">
        <w:rPr>
          <w:rFonts w:ascii="Times New Roman" w:eastAsia="楷体" w:cs="Times New Roman"/>
        </w:rPr>
        <w:t>原标准中的</w:t>
      </w:r>
      <w:r w:rsidRPr="009D31B2">
        <w:rPr>
          <w:rFonts w:ascii="Times New Roman" w:eastAsia="楷体" w:cs="Times New Roman"/>
        </w:rPr>
        <w:t>“</w:t>
      </w:r>
      <w:r w:rsidRPr="009D31B2">
        <w:rPr>
          <w:rFonts w:ascii="Times New Roman" w:eastAsia="楷体" w:cs="Times New Roman"/>
        </w:rPr>
        <w:t>顾客</w:t>
      </w:r>
      <w:r w:rsidRPr="009D31B2">
        <w:rPr>
          <w:rFonts w:ascii="Times New Roman" w:eastAsia="楷体" w:cs="Times New Roman"/>
        </w:rPr>
        <w:t>”</w:t>
      </w:r>
      <w:r w:rsidRPr="009D31B2">
        <w:rPr>
          <w:rFonts w:ascii="Times New Roman" w:eastAsia="楷体" w:cs="Times New Roman"/>
        </w:rPr>
        <w:t>应理解为</w:t>
      </w:r>
      <w:r w:rsidRPr="009D31B2">
        <w:rPr>
          <w:rFonts w:ascii="Times New Roman" w:eastAsia="楷体" w:cs="Times New Roman"/>
        </w:rPr>
        <w:t>“</w:t>
      </w:r>
      <w:r w:rsidRPr="009D31B2">
        <w:rPr>
          <w:rFonts w:ascii="Times New Roman" w:eastAsia="楷体" w:cs="Times New Roman"/>
        </w:rPr>
        <w:t>患者和其他顾客</w:t>
      </w:r>
      <w:r w:rsidRPr="009D31B2">
        <w:rPr>
          <w:rFonts w:ascii="Times New Roman" w:eastAsia="楷体" w:cs="Times New Roman"/>
        </w:rPr>
        <w:t>”</w:t>
      </w:r>
      <w:r w:rsidRPr="009D31B2">
        <w:rPr>
          <w:rFonts w:ascii="Times New Roman" w:eastAsia="楷体" w:cs="Times New Roman"/>
        </w:rPr>
        <w:t>。</w:t>
      </w:r>
    </w:p>
    <w:p w14:paraId="3309AA42" w14:textId="5B373A5B" w:rsidR="00713BC5" w:rsidRPr="009D31B2" w:rsidRDefault="00713BC5" w:rsidP="00713BC5">
      <w:pPr>
        <w:snapToGrid w:val="0"/>
        <w:spacing w:line="360" w:lineRule="auto"/>
        <w:ind w:firstLineChars="200" w:firstLine="420"/>
        <w:jc w:val="both"/>
        <w:rPr>
          <w:rFonts w:eastAsia="楷体"/>
          <w:sz w:val="21"/>
          <w:szCs w:val="21"/>
        </w:rPr>
      </w:pPr>
      <w:r w:rsidRPr="009D31B2">
        <w:rPr>
          <w:rFonts w:eastAsia="楷体"/>
          <w:sz w:val="21"/>
          <w:szCs w:val="21"/>
        </w:rPr>
        <w:t>注</w:t>
      </w:r>
      <w:r w:rsidR="004C7FC8" w:rsidRPr="009D31B2">
        <w:rPr>
          <w:rFonts w:eastAsia="楷体"/>
          <w:sz w:val="21"/>
          <w:szCs w:val="21"/>
        </w:rPr>
        <w:t>2</w:t>
      </w:r>
      <w:r w:rsidR="00304F51" w:rsidRPr="009D31B2">
        <w:rPr>
          <w:rFonts w:eastAsia="楷体"/>
          <w:sz w:val="21"/>
          <w:szCs w:val="21"/>
        </w:rPr>
        <w:t>:</w:t>
      </w:r>
      <w:r w:rsidRPr="009D31B2">
        <w:rPr>
          <w:rFonts w:eastAsia="楷体"/>
          <w:sz w:val="21"/>
          <w:szCs w:val="21"/>
        </w:rPr>
        <w:t>[4.1.2a)]</w:t>
      </w:r>
      <w:r w:rsidR="001F266B" w:rsidRPr="009D31B2">
        <w:rPr>
          <w:rFonts w:eastAsia="楷体"/>
          <w:sz w:val="21"/>
          <w:szCs w:val="21"/>
        </w:rPr>
        <w:t>组织的使命应与核心竞争力关联，</w:t>
      </w:r>
      <w:proofErr w:type="gramStart"/>
      <w:r w:rsidR="00455849" w:rsidRPr="009D31B2">
        <w:rPr>
          <w:rFonts w:eastAsia="楷体"/>
          <w:sz w:val="21"/>
          <w:szCs w:val="21"/>
        </w:rPr>
        <w:t>愿景应该</w:t>
      </w:r>
      <w:proofErr w:type="gramEnd"/>
      <w:r w:rsidR="00455849" w:rsidRPr="009D31B2">
        <w:rPr>
          <w:rFonts w:eastAsia="楷体"/>
          <w:sz w:val="21"/>
          <w:szCs w:val="21"/>
        </w:rPr>
        <w:t>为在</w:t>
      </w:r>
      <w:r w:rsidR="00455849" w:rsidRPr="009D31B2">
        <w:rPr>
          <w:rFonts w:eastAsia="楷体"/>
          <w:sz w:val="21"/>
          <w:szCs w:val="21"/>
        </w:rPr>
        <w:t>4.2.1</w:t>
      </w:r>
      <w:r w:rsidR="00455849" w:rsidRPr="009D31B2">
        <w:rPr>
          <w:rFonts w:eastAsia="楷体"/>
          <w:sz w:val="21"/>
          <w:szCs w:val="21"/>
        </w:rPr>
        <w:t>和</w:t>
      </w:r>
      <w:r w:rsidR="00455849" w:rsidRPr="009D31B2">
        <w:rPr>
          <w:rFonts w:eastAsia="楷体"/>
          <w:sz w:val="21"/>
          <w:szCs w:val="21"/>
        </w:rPr>
        <w:t>4.2.2</w:t>
      </w:r>
      <w:r w:rsidR="001F266B" w:rsidRPr="009D31B2">
        <w:rPr>
          <w:rFonts w:eastAsia="楷体"/>
          <w:sz w:val="21"/>
          <w:szCs w:val="21"/>
        </w:rPr>
        <w:t>条款中描述的战略目标和行动计划设定背景。</w:t>
      </w:r>
    </w:p>
    <w:p w14:paraId="3FDB859F" w14:textId="5F4A73CF" w:rsidR="00654A9E" w:rsidRPr="009D31B2" w:rsidRDefault="00654A9E" w:rsidP="00713BC5">
      <w:pPr>
        <w:snapToGrid w:val="0"/>
        <w:spacing w:line="360" w:lineRule="auto"/>
        <w:ind w:firstLineChars="200" w:firstLine="420"/>
        <w:jc w:val="both"/>
        <w:rPr>
          <w:rFonts w:eastAsia="楷体"/>
          <w:sz w:val="21"/>
          <w:szCs w:val="21"/>
        </w:rPr>
      </w:pPr>
      <w:r w:rsidRPr="009D31B2">
        <w:rPr>
          <w:rFonts w:eastAsia="楷体"/>
          <w:sz w:val="21"/>
          <w:szCs w:val="21"/>
        </w:rPr>
        <w:t>注</w:t>
      </w:r>
      <w:r w:rsidR="004C7FC8" w:rsidRPr="009D31B2">
        <w:rPr>
          <w:rFonts w:eastAsia="楷体"/>
          <w:sz w:val="21"/>
          <w:szCs w:val="21"/>
        </w:rPr>
        <w:t>3</w:t>
      </w:r>
      <w:r w:rsidR="00C63DDD" w:rsidRPr="009D31B2">
        <w:rPr>
          <w:rFonts w:eastAsia="楷体"/>
          <w:sz w:val="21"/>
          <w:szCs w:val="21"/>
        </w:rPr>
        <w:t>:</w:t>
      </w:r>
      <w:r w:rsidRPr="009D31B2">
        <w:rPr>
          <w:rFonts w:eastAsia="楷体"/>
          <w:sz w:val="21"/>
          <w:szCs w:val="21"/>
        </w:rPr>
        <w:t>[4.1.2d)]</w:t>
      </w:r>
      <w:r w:rsidR="00C63DDD" w:rsidRPr="009D31B2">
        <w:rPr>
          <w:rFonts w:eastAsia="楷体"/>
          <w:sz w:val="21"/>
          <w:szCs w:val="21"/>
        </w:rPr>
        <w:t>在确保医疗卫生安全过程中，应注重</w:t>
      </w:r>
      <w:r w:rsidRPr="009D31B2">
        <w:rPr>
          <w:rFonts w:eastAsia="楷体"/>
          <w:sz w:val="21"/>
          <w:szCs w:val="21"/>
        </w:rPr>
        <w:t>安全文化</w:t>
      </w:r>
      <w:r w:rsidR="00C63DDD" w:rsidRPr="009D31B2">
        <w:rPr>
          <w:rFonts w:eastAsia="楷体"/>
          <w:sz w:val="21"/>
          <w:szCs w:val="21"/>
        </w:rPr>
        <w:t>的创建</w:t>
      </w:r>
      <w:r w:rsidRPr="009D31B2">
        <w:rPr>
          <w:rFonts w:eastAsia="楷体"/>
          <w:sz w:val="21"/>
          <w:szCs w:val="21"/>
        </w:rPr>
        <w:t>。</w:t>
      </w:r>
    </w:p>
    <w:p w14:paraId="0B84391A" w14:textId="1B8AE76A" w:rsidR="00F15DCB" w:rsidRPr="00504906" w:rsidRDefault="00713BC5" w:rsidP="00F15DCB">
      <w:pPr>
        <w:snapToGrid w:val="0"/>
        <w:spacing w:line="360" w:lineRule="auto"/>
        <w:ind w:firstLineChars="200" w:firstLine="420"/>
        <w:jc w:val="both"/>
        <w:rPr>
          <w:rFonts w:ascii="楷体" w:eastAsia="楷体" w:hAnsi="楷体"/>
          <w:color w:val="FF0000"/>
          <w:sz w:val="21"/>
          <w:szCs w:val="21"/>
        </w:rPr>
      </w:pPr>
      <w:r w:rsidRPr="009D31B2">
        <w:rPr>
          <w:rFonts w:eastAsia="楷体"/>
          <w:sz w:val="21"/>
          <w:szCs w:val="21"/>
        </w:rPr>
        <w:t>注</w:t>
      </w:r>
      <w:r w:rsidR="004C7FC8" w:rsidRPr="009D31B2">
        <w:rPr>
          <w:rFonts w:eastAsia="楷体"/>
          <w:sz w:val="21"/>
          <w:szCs w:val="21"/>
        </w:rPr>
        <w:t>4</w:t>
      </w:r>
      <w:r w:rsidR="00304F51" w:rsidRPr="009D31B2">
        <w:rPr>
          <w:rFonts w:eastAsia="楷体"/>
          <w:sz w:val="21"/>
          <w:szCs w:val="21"/>
        </w:rPr>
        <w:t>:</w:t>
      </w:r>
      <w:r w:rsidRPr="009D31B2">
        <w:rPr>
          <w:rFonts w:eastAsia="楷体"/>
          <w:sz w:val="21"/>
          <w:szCs w:val="21"/>
        </w:rPr>
        <w:t>[</w:t>
      </w:r>
      <w:r w:rsidR="00455849" w:rsidRPr="009D31B2">
        <w:rPr>
          <w:rFonts w:eastAsia="楷体"/>
          <w:sz w:val="21"/>
          <w:szCs w:val="21"/>
        </w:rPr>
        <w:t>4.1.2</w:t>
      </w:r>
      <w:r w:rsidR="00B41190" w:rsidRPr="009D31B2">
        <w:rPr>
          <w:rFonts w:eastAsia="楷体"/>
          <w:sz w:val="21"/>
          <w:szCs w:val="21"/>
        </w:rPr>
        <w:t>f</w:t>
      </w:r>
      <w:r w:rsidR="00E134A1" w:rsidRPr="009D31B2">
        <w:rPr>
          <w:rFonts w:eastAsia="楷体"/>
          <w:sz w:val="21"/>
          <w:szCs w:val="21"/>
        </w:rPr>
        <w:t>)</w:t>
      </w:r>
      <w:r w:rsidRPr="009D31B2">
        <w:rPr>
          <w:rFonts w:eastAsia="楷体"/>
          <w:sz w:val="21"/>
          <w:szCs w:val="21"/>
        </w:rPr>
        <w:t>]</w:t>
      </w:r>
      <w:r w:rsidR="00F15DCB" w:rsidRPr="009D31B2">
        <w:rPr>
          <w:rFonts w:eastAsia="楷体"/>
          <w:sz w:val="21"/>
          <w:szCs w:val="21"/>
        </w:rPr>
        <w:t>强化风险意识，权衡风险对组织持续成功的潜在收益与潜在危害及损失，从风险中识别和利用可能的创新机遇</w:t>
      </w:r>
      <w:r w:rsidR="00F15DCB" w:rsidRPr="004C7FC8">
        <w:rPr>
          <w:rFonts w:ascii="楷体" w:eastAsia="楷体" w:hAnsi="楷体" w:hint="eastAsia"/>
          <w:sz w:val="21"/>
          <w:szCs w:val="21"/>
        </w:rPr>
        <w:t>。</w:t>
      </w:r>
    </w:p>
    <w:tbl>
      <w:tblPr>
        <w:tblStyle w:val="af9"/>
        <w:tblW w:w="0" w:type="auto"/>
        <w:tblLook w:val="04A0" w:firstRow="1" w:lastRow="0" w:firstColumn="1" w:lastColumn="0" w:noHBand="0" w:noVBand="1"/>
      </w:tblPr>
      <w:tblGrid>
        <w:gridCol w:w="9227"/>
      </w:tblGrid>
      <w:tr w:rsidR="005964EA" w14:paraId="00458353" w14:textId="77777777" w:rsidTr="005964EA">
        <w:tc>
          <w:tcPr>
            <w:tcW w:w="9227" w:type="dxa"/>
          </w:tcPr>
          <w:p w14:paraId="37041FC4" w14:textId="4F829B76" w:rsidR="005964EA" w:rsidRPr="009D31B2" w:rsidRDefault="005964EA" w:rsidP="007831D1">
            <w:pPr>
              <w:kinsoku w:val="0"/>
              <w:overflowPunct w:val="0"/>
              <w:snapToGrid w:val="0"/>
              <w:spacing w:line="360" w:lineRule="auto"/>
              <w:rPr>
                <w:rFonts w:eastAsia="宋体"/>
                <w:w w:val="183"/>
              </w:rPr>
            </w:pPr>
            <w:r w:rsidRPr="009D31B2">
              <w:rPr>
                <w:rFonts w:eastAsia="宋体"/>
                <w:b/>
                <w:bCs/>
                <w:sz w:val="21"/>
                <w:szCs w:val="21"/>
              </w:rPr>
              <w:t xml:space="preserve">4.1.3 </w:t>
            </w:r>
            <w:r w:rsidRPr="009D31B2">
              <w:rPr>
                <w:rFonts w:eastAsia="宋体"/>
                <w:b/>
                <w:bCs/>
                <w:sz w:val="21"/>
                <w:szCs w:val="21"/>
              </w:rPr>
              <w:t>组织治理</w:t>
            </w:r>
          </w:p>
          <w:p w14:paraId="34438316" w14:textId="6BA52AAA" w:rsidR="005964EA" w:rsidRDefault="005964EA" w:rsidP="007831D1">
            <w:pPr>
              <w:pStyle w:val="af"/>
              <w:kinsoku w:val="0"/>
              <w:overflowPunct w:val="0"/>
              <w:snapToGrid w:val="0"/>
              <w:spacing w:line="360" w:lineRule="auto"/>
              <w:ind w:left="0" w:firstLineChars="200" w:firstLine="420"/>
              <w:rPr>
                <w:rFonts w:ascii="Times New Roman" w:eastAsia="宋体" w:cs="Times New Roman"/>
                <w:w w:val="183"/>
              </w:rPr>
            </w:pPr>
            <w:r w:rsidRPr="006177D1">
              <w:rPr>
                <w:rFonts w:ascii="Times New Roman" w:eastAsia="宋体" w:cs="Times New Roman" w:hint="eastAsia"/>
              </w:rPr>
              <w:t>如何</w:t>
            </w:r>
            <w:r w:rsidRPr="006177D1">
              <w:rPr>
                <w:rFonts w:ascii="Times New Roman" w:eastAsia="宋体" w:cs="Times New Roman" w:hint="eastAsia"/>
                <w:spacing w:val="-3"/>
              </w:rPr>
              <w:t>考</w:t>
            </w:r>
            <w:r w:rsidRPr="006177D1">
              <w:rPr>
                <w:rFonts w:ascii="Times New Roman" w:eastAsia="宋体" w:cs="Times New Roman" w:hint="eastAsia"/>
              </w:rPr>
              <w:t>虑</w:t>
            </w:r>
            <w:r w:rsidRPr="006177D1">
              <w:rPr>
                <w:rFonts w:ascii="Times New Roman" w:eastAsia="宋体" w:cs="Times New Roman" w:hint="eastAsia"/>
                <w:spacing w:val="-3"/>
              </w:rPr>
              <w:t>组</w:t>
            </w:r>
            <w:r w:rsidRPr="006177D1">
              <w:rPr>
                <w:rFonts w:ascii="Times New Roman" w:eastAsia="宋体" w:cs="Times New Roman" w:hint="eastAsia"/>
              </w:rPr>
              <w:t>织</w:t>
            </w:r>
            <w:r w:rsidRPr="006177D1">
              <w:rPr>
                <w:rFonts w:ascii="Times New Roman" w:eastAsia="宋体" w:cs="Times New Roman" w:hint="eastAsia"/>
                <w:spacing w:val="-3"/>
              </w:rPr>
              <w:t>治</w:t>
            </w:r>
            <w:r w:rsidRPr="006177D1">
              <w:rPr>
                <w:rFonts w:ascii="Times New Roman" w:eastAsia="宋体" w:cs="Times New Roman" w:hint="eastAsia"/>
              </w:rPr>
              <w:t>理</w:t>
            </w:r>
            <w:r w:rsidRPr="006177D1">
              <w:rPr>
                <w:rFonts w:ascii="Times New Roman" w:eastAsia="宋体" w:cs="Times New Roman" w:hint="eastAsia"/>
                <w:spacing w:val="-3"/>
              </w:rPr>
              <w:t>的</w:t>
            </w:r>
            <w:r w:rsidRPr="006177D1">
              <w:rPr>
                <w:rFonts w:ascii="Times New Roman" w:eastAsia="宋体" w:cs="Times New Roman" w:hint="eastAsia"/>
              </w:rPr>
              <w:t>关</w:t>
            </w:r>
            <w:r w:rsidRPr="006177D1">
              <w:rPr>
                <w:rFonts w:ascii="Times New Roman" w:eastAsia="宋体" w:cs="Times New Roman" w:hint="eastAsia"/>
                <w:spacing w:val="-3"/>
              </w:rPr>
              <w:t>键</w:t>
            </w:r>
            <w:r w:rsidRPr="006177D1">
              <w:rPr>
                <w:rFonts w:ascii="Times New Roman" w:eastAsia="宋体" w:cs="Times New Roman" w:hint="eastAsia"/>
              </w:rPr>
              <w:t>因素</w:t>
            </w:r>
            <w:r w:rsidRPr="006177D1">
              <w:rPr>
                <w:rFonts w:ascii="Times New Roman" w:eastAsia="宋体" w:cs="Times New Roman" w:hint="eastAsia"/>
                <w:spacing w:val="-3"/>
              </w:rPr>
              <w:t>以</w:t>
            </w:r>
            <w:r w:rsidRPr="006177D1">
              <w:rPr>
                <w:rFonts w:ascii="Times New Roman" w:eastAsia="宋体" w:cs="Times New Roman" w:hint="eastAsia"/>
              </w:rPr>
              <w:t>及</w:t>
            </w:r>
            <w:r w:rsidRPr="006177D1">
              <w:rPr>
                <w:rFonts w:ascii="Times New Roman" w:eastAsia="宋体" w:cs="Times New Roman" w:hint="eastAsia"/>
                <w:spacing w:val="-3"/>
              </w:rPr>
              <w:t>如</w:t>
            </w:r>
            <w:r w:rsidRPr="006177D1">
              <w:rPr>
                <w:rFonts w:ascii="Times New Roman" w:eastAsia="宋体" w:cs="Times New Roman" w:hint="eastAsia"/>
              </w:rPr>
              <w:t>何</w:t>
            </w:r>
            <w:r w:rsidRPr="006177D1">
              <w:rPr>
                <w:rFonts w:ascii="Times New Roman" w:eastAsia="宋体" w:cs="Times New Roman" w:hint="eastAsia"/>
                <w:spacing w:val="-3"/>
              </w:rPr>
              <w:t>对</w:t>
            </w:r>
            <w:r w:rsidRPr="006177D1">
              <w:rPr>
                <w:rFonts w:ascii="Times New Roman" w:eastAsia="宋体" w:cs="Times New Roman" w:hint="eastAsia"/>
              </w:rPr>
              <w:t>高</w:t>
            </w:r>
            <w:r w:rsidRPr="006177D1">
              <w:rPr>
                <w:rFonts w:ascii="Times New Roman" w:eastAsia="宋体" w:cs="Times New Roman" w:hint="eastAsia"/>
                <w:spacing w:val="-3"/>
              </w:rPr>
              <w:t>层</w:t>
            </w:r>
            <w:r w:rsidRPr="006177D1">
              <w:rPr>
                <w:rFonts w:ascii="Times New Roman" w:eastAsia="宋体" w:cs="Times New Roman" w:hint="eastAsia"/>
              </w:rPr>
              <w:t>领</w:t>
            </w:r>
            <w:r w:rsidRPr="006177D1">
              <w:rPr>
                <w:rFonts w:ascii="Times New Roman" w:eastAsia="宋体" w:cs="Times New Roman" w:hint="eastAsia"/>
                <w:spacing w:val="-3"/>
              </w:rPr>
              <w:t>导</w:t>
            </w:r>
            <w:r w:rsidRPr="006177D1">
              <w:rPr>
                <w:rFonts w:ascii="Times New Roman" w:eastAsia="宋体" w:cs="Times New Roman" w:hint="eastAsia"/>
              </w:rPr>
              <w:t>和治</w:t>
            </w:r>
            <w:r w:rsidRPr="006177D1">
              <w:rPr>
                <w:rFonts w:ascii="Times New Roman" w:eastAsia="宋体" w:cs="Times New Roman" w:hint="eastAsia"/>
                <w:spacing w:val="-3"/>
              </w:rPr>
              <w:t>理</w:t>
            </w:r>
            <w:r w:rsidRPr="006177D1">
              <w:rPr>
                <w:rFonts w:ascii="Times New Roman" w:eastAsia="宋体" w:cs="Times New Roman" w:hint="eastAsia"/>
              </w:rPr>
              <w:t>机</w:t>
            </w:r>
            <w:r w:rsidRPr="006177D1">
              <w:rPr>
                <w:rFonts w:ascii="Times New Roman" w:eastAsia="宋体" w:cs="Times New Roman" w:hint="eastAsia"/>
                <w:spacing w:val="-3"/>
              </w:rPr>
              <w:t>构</w:t>
            </w:r>
            <w:r w:rsidRPr="006177D1">
              <w:rPr>
                <w:rFonts w:ascii="Times New Roman" w:eastAsia="宋体" w:cs="Times New Roman" w:hint="eastAsia"/>
              </w:rPr>
              <w:t>成</w:t>
            </w:r>
            <w:r w:rsidRPr="006177D1">
              <w:rPr>
                <w:rFonts w:ascii="Times New Roman" w:eastAsia="宋体" w:cs="Times New Roman" w:hint="eastAsia"/>
                <w:spacing w:val="-3"/>
              </w:rPr>
              <w:t>员</w:t>
            </w:r>
            <w:r w:rsidRPr="006177D1">
              <w:rPr>
                <w:rFonts w:ascii="Times New Roman" w:eastAsia="宋体" w:cs="Times New Roman" w:hint="eastAsia"/>
              </w:rPr>
              <w:t>的</w:t>
            </w:r>
            <w:r w:rsidRPr="006177D1">
              <w:rPr>
                <w:rFonts w:ascii="Times New Roman" w:eastAsia="宋体" w:cs="Times New Roman" w:hint="eastAsia"/>
                <w:spacing w:val="-3"/>
              </w:rPr>
              <w:t>绩</w:t>
            </w:r>
            <w:r w:rsidRPr="006177D1">
              <w:rPr>
                <w:rFonts w:ascii="Times New Roman" w:eastAsia="宋体" w:cs="Times New Roman" w:hint="eastAsia"/>
              </w:rPr>
              <w:t>效</w:t>
            </w:r>
            <w:r w:rsidRPr="006177D1">
              <w:rPr>
                <w:rFonts w:ascii="Times New Roman" w:eastAsia="宋体" w:cs="Times New Roman" w:hint="eastAsia"/>
                <w:spacing w:val="-3"/>
              </w:rPr>
              <w:t>进</w:t>
            </w:r>
            <w:r w:rsidRPr="006177D1">
              <w:rPr>
                <w:rFonts w:ascii="Times New Roman" w:eastAsia="宋体" w:cs="Times New Roman" w:hint="eastAsia"/>
              </w:rPr>
              <w:t>行评</w:t>
            </w:r>
            <w:r w:rsidRPr="006177D1">
              <w:rPr>
                <w:rFonts w:ascii="Times New Roman" w:eastAsia="宋体" w:cs="Times New Roman" w:hint="eastAsia"/>
                <w:spacing w:val="-3"/>
              </w:rPr>
              <w:t>价</w:t>
            </w:r>
            <w:r w:rsidRPr="006177D1">
              <w:rPr>
                <w:rFonts w:ascii="Times New Roman" w:eastAsia="宋体" w:cs="Times New Roman"/>
                <w:spacing w:val="-2"/>
              </w:rPr>
              <w:t>:</w:t>
            </w:r>
          </w:p>
          <w:p w14:paraId="1D08B784" w14:textId="77777777" w:rsidR="005964EA" w:rsidRPr="006177D1" w:rsidRDefault="005964EA" w:rsidP="000A2880">
            <w:pPr>
              <w:pStyle w:val="af"/>
              <w:numPr>
                <w:ilvl w:val="0"/>
                <w:numId w:val="16"/>
              </w:numPr>
              <w:kinsoku w:val="0"/>
              <w:overflowPunct w:val="0"/>
              <w:snapToGrid w:val="0"/>
              <w:spacing w:line="360" w:lineRule="auto"/>
              <w:ind w:left="0" w:firstLineChars="200" w:firstLine="440"/>
              <w:rPr>
                <w:rFonts w:ascii="Times New Roman" w:eastAsia="宋体" w:cs="Times New Roman"/>
              </w:rPr>
            </w:pPr>
            <w:r w:rsidRPr="006177D1">
              <w:rPr>
                <w:rFonts w:ascii="Times New Roman" w:eastAsia="宋体" w:cs="Times New Roman" w:hint="eastAsia"/>
                <w:w w:val="105"/>
              </w:rPr>
              <w:t>组</w:t>
            </w:r>
            <w:r w:rsidRPr="006177D1">
              <w:rPr>
                <w:rFonts w:ascii="Times New Roman" w:eastAsia="宋体" w:cs="Times New Roman" w:hint="eastAsia"/>
                <w:spacing w:val="-4"/>
                <w:w w:val="105"/>
              </w:rPr>
              <w:t>织</w:t>
            </w:r>
            <w:r w:rsidRPr="006177D1">
              <w:rPr>
                <w:rFonts w:ascii="Times New Roman" w:eastAsia="宋体" w:cs="Times New Roman" w:hint="eastAsia"/>
                <w:w w:val="105"/>
              </w:rPr>
              <w:t>治</w:t>
            </w:r>
            <w:r w:rsidRPr="006177D1">
              <w:rPr>
                <w:rFonts w:ascii="Times New Roman" w:eastAsia="宋体" w:cs="Times New Roman" w:hint="eastAsia"/>
                <w:spacing w:val="-4"/>
                <w:w w:val="105"/>
              </w:rPr>
              <w:t>理</w:t>
            </w:r>
            <w:r w:rsidRPr="006177D1">
              <w:rPr>
                <w:rFonts w:ascii="Times New Roman" w:eastAsia="宋体" w:cs="Times New Roman" w:hint="eastAsia"/>
                <w:w w:val="105"/>
              </w:rPr>
              <w:t>如</w:t>
            </w:r>
            <w:r w:rsidRPr="006177D1">
              <w:rPr>
                <w:rFonts w:ascii="Times New Roman" w:eastAsia="宋体" w:cs="Times New Roman" w:hint="eastAsia"/>
                <w:spacing w:val="-4"/>
                <w:w w:val="105"/>
              </w:rPr>
              <w:t>何</w:t>
            </w:r>
            <w:r w:rsidRPr="006177D1">
              <w:rPr>
                <w:rFonts w:ascii="Times New Roman" w:eastAsia="宋体" w:cs="Times New Roman" w:hint="eastAsia"/>
                <w:w w:val="105"/>
              </w:rPr>
              <w:t>考</w:t>
            </w:r>
            <w:r w:rsidRPr="006177D1">
              <w:rPr>
                <w:rFonts w:ascii="Times New Roman" w:eastAsia="宋体" w:cs="Times New Roman" w:hint="eastAsia"/>
                <w:spacing w:val="-4"/>
                <w:w w:val="105"/>
              </w:rPr>
              <w:t>虑</w:t>
            </w:r>
            <w:r w:rsidRPr="006177D1">
              <w:rPr>
                <w:rFonts w:ascii="Times New Roman" w:eastAsia="宋体" w:cs="Times New Roman" w:hint="eastAsia"/>
                <w:w w:val="105"/>
              </w:rPr>
              <w:t>以</w:t>
            </w:r>
            <w:r w:rsidRPr="006177D1">
              <w:rPr>
                <w:rFonts w:ascii="Times New Roman" w:eastAsia="宋体" w:cs="Times New Roman" w:hint="eastAsia"/>
                <w:spacing w:val="-4"/>
                <w:w w:val="105"/>
              </w:rPr>
              <w:t>下</w:t>
            </w:r>
            <w:r w:rsidRPr="006177D1">
              <w:rPr>
                <w:rFonts w:ascii="Times New Roman" w:eastAsia="宋体" w:cs="Times New Roman" w:hint="eastAsia"/>
                <w:w w:val="105"/>
              </w:rPr>
              <w:t>关键</w:t>
            </w:r>
            <w:r w:rsidRPr="006177D1">
              <w:rPr>
                <w:rFonts w:ascii="Times New Roman" w:eastAsia="宋体" w:cs="Times New Roman" w:hint="eastAsia"/>
                <w:spacing w:val="-4"/>
                <w:w w:val="105"/>
              </w:rPr>
              <w:t>因</w:t>
            </w:r>
            <w:r w:rsidRPr="006177D1">
              <w:rPr>
                <w:rFonts w:ascii="Times New Roman" w:eastAsia="宋体" w:cs="Times New Roman" w:hint="eastAsia"/>
                <w:w w:val="105"/>
              </w:rPr>
              <w:t>素</w:t>
            </w:r>
            <w:r w:rsidRPr="006177D1">
              <w:rPr>
                <w:rFonts w:ascii="Times New Roman" w:eastAsia="宋体" w:cs="Times New Roman" w:hint="eastAsia"/>
                <w:spacing w:val="-4"/>
                <w:w w:val="105"/>
              </w:rPr>
              <w:t>：</w:t>
            </w:r>
            <w:r w:rsidRPr="006177D1">
              <w:rPr>
                <w:rFonts w:ascii="Times New Roman" w:eastAsia="宋体" w:cs="Times New Roman"/>
                <w:w w:val="183"/>
              </w:rPr>
              <w:t xml:space="preserve"> </w:t>
            </w:r>
          </w:p>
          <w:p w14:paraId="7274F23B" w14:textId="77777777" w:rsidR="005964EA" w:rsidRPr="006177D1" w:rsidRDefault="005964EA" w:rsidP="007831D1">
            <w:pPr>
              <w:pStyle w:val="af"/>
              <w:kinsoku w:val="0"/>
              <w:overflowPunct w:val="0"/>
              <w:snapToGrid w:val="0"/>
              <w:spacing w:line="360" w:lineRule="auto"/>
              <w:ind w:left="0" w:firstLineChars="200" w:firstLine="420"/>
              <w:rPr>
                <w:rFonts w:ascii="Times New Roman" w:eastAsia="宋体" w:cs="Times New Roman"/>
              </w:rPr>
            </w:pPr>
            <w:proofErr w:type="gramStart"/>
            <w:r w:rsidRPr="006177D1">
              <w:rPr>
                <w:rFonts w:ascii="Times New Roman" w:eastAsia="宋体" w:cs="Times New Roman"/>
              </w:rPr>
              <w:t>—</w:t>
            </w:r>
            <w:r w:rsidRPr="006177D1">
              <w:rPr>
                <w:rFonts w:ascii="Times New Roman" w:eastAsia="宋体" w:cs="Times New Roman" w:hint="eastAsia"/>
              </w:rPr>
              <w:t>管</w:t>
            </w:r>
            <w:r w:rsidRPr="006177D1">
              <w:rPr>
                <w:rFonts w:ascii="Times New Roman" w:eastAsia="宋体" w:cs="Times New Roman" w:hint="eastAsia"/>
                <w:spacing w:val="-3"/>
              </w:rPr>
              <w:t>理</w:t>
            </w:r>
            <w:proofErr w:type="gramEnd"/>
            <w:r w:rsidRPr="006177D1">
              <w:rPr>
                <w:rFonts w:ascii="Times New Roman" w:eastAsia="宋体" w:cs="Times New Roman" w:hint="eastAsia"/>
              </w:rPr>
              <w:t>层</w:t>
            </w:r>
            <w:r w:rsidRPr="006177D1">
              <w:rPr>
                <w:rFonts w:ascii="Times New Roman" w:eastAsia="宋体" w:cs="Times New Roman" w:hint="eastAsia"/>
                <w:spacing w:val="-3"/>
              </w:rPr>
              <w:t>所</w:t>
            </w:r>
            <w:r w:rsidRPr="006177D1">
              <w:rPr>
                <w:rFonts w:ascii="Times New Roman" w:eastAsia="宋体" w:cs="Times New Roman" w:hint="eastAsia"/>
              </w:rPr>
              <w:t>采</w:t>
            </w:r>
            <w:r w:rsidRPr="006177D1">
              <w:rPr>
                <w:rFonts w:ascii="Times New Roman" w:eastAsia="宋体" w:cs="Times New Roman" w:hint="eastAsia"/>
                <w:spacing w:val="-3"/>
              </w:rPr>
              <w:t>取</w:t>
            </w:r>
            <w:r w:rsidRPr="006177D1">
              <w:rPr>
                <w:rFonts w:ascii="Times New Roman" w:eastAsia="宋体" w:cs="Times New Roman" w:hint="eastAsia"/>
              </w:rPr>
              <w:t>行</w:t>
            </w:r>
            <w:r w:rsidRPr="006177D1">
              <w:rPr>
                <w:rFonts w:ascii="Times New Roman" w:eastAsia="宋体" w:cs="Times New Roman" w:hint="eastAsia"/>
                <w:spacing w:val="-3"/>
              </w:rPr>
              <w:t>动</w:t>
            </w:r>
            <w:r w:rsidRPr="006177D1">
              <w:rPr>
                <w:rFonts w:ascii="Times New Roman" w:eastAsia="宋体" w:cs="Times New Roman" w:hint="eastAsia"/>
              </w:rPr>
              <w:t>的</w:t>
            </w:r>
            <w:r w:rsidRPr="006177D1">
              <w:rPr>
                <w:rFonts w:ascii="Times New Roman" w:eastAsia="宋体" w:cs="Times New Roman" w:hint="eastAsia"/>
                <w:spacing w:val="-3"/>
              </w:rPr>
              <w:t>责</w:t>
            </w:r>
            <w:r w:rsidRPr="006177D1">
              <w:rPr>
                <w:rFonts w:ascii="Times New Roman" w:eastAsia="宋体" w:cs="Times New Roman" w:hint="eastAsia"/>
              </w:rPr>
              <w:t>任</w:t>
            </w:r>
            <w:r w:rsidRPr="006177D1">
              <w:rPr>
                <w:rFonts w:ascii="Times New Roman" w:eastAsia="宋体" w:cs="Times New Roman" w:hint="eastAsia"/>
                <w:spacing w:val="-3"/>
              </w:rPr>
              <w:t>；</w:t>
            </w:r>
            <w:r w:rsidRPr="006177D1">
              <w:rPr>
                <w:rFonts w:ascii="Times New Roman" w:eastAsia="宋体" w:cs="Times New Roman"/>
                <w:w w:val="183"/>
              </w:rPr>
              <w:t xml:space="preserve"> </w:t>
            </w:r>
          </w:p>
          <w:p w14:paraId="0B7DB2E1" w14:textId="77777777" w:rsidR="005964EA" w:rsidRPr="006177D1" w:rsidRDefault="005964EA" w:rsidP="007831D1">
            <w:pPr>
              <w:pStyle w:val="af"/>
              <w:kinsoku w:val="0"/>
              <w:overflowPunct w:val="0"/>
              <w:snapToGrid w:val="0"/>
              <w:spacing w:line="360" w:lineRule="auto"/>
              <w:ind w:left="0" w:firstLineChars="200" w:firstLine="420"/>
              <w:rPr>
                <w:rFonts w:ascii="Times New Roman" w:eastAsia="宋体" w:cs="Times New Roman"/>
              </w:rPr>
            </w:pPr>
            <w:r w:rsidRPr="006177D1">
              <w:rPr>
                <w:rFonts w:ascii="Times New Roman" w:eastAsia="宋体" w:cs="Times New Roman"/>
              </w:rPr>
              <w:t>—</w:t>
            </w:r>
            <w:r w:rsidRPr="006177D1">
              <w:rPr>
                <w:rFonts w:ascii="Times New Roman" w:eastAsia="宋体" w:cs="Times New Roman" w:hint="eastAsia"/>
              </w:rPr>
              <w:t>财</w:t>
            </w:r>
            <w:r w:rsidRPr="006177D1">
              <w:rPr>
                <w:rFonts w:ascii="Times New Roman" w:eastAsia="宋体" w:cs="Times New Roman" w:hint="eastAsia"/>
                <w:spacing w:val="-3"/>
              </w:rPr>
              <w:t>务</w:t>
            </w:r>
            <w:r w:rsidRPr="006177D1">
              <w:rPr>
                <w:rFonts w:ascii="Times New Roman" w:eastAsia="宋体" w:cs="Times New Roman" w:hint="eastAsia"/>
              </w:rPr>
              <w:t>方</w:t>
            </w:r>
            <w:r w:rsidRPr="006177D1">
              <w:rPr>
                <w:rFonts w:ascii="Times New Roman" w:eastAsia="宋体" w:cs="Times New Roman" w:hint="eastAsia"/>
                <w:spacing w:val="-3"/>
              </w:rPr>
              <w:t>面</w:t>
            </w:r>
            <w:r w:rsidRPr="006177D1">
              <w:rPr>
                <w:rFonts w:ascii="Times New Roman" w:eastAsia="宋体" w:cs="Times New Roman" w:hint="eastAsia"/>
              </w:rPr>
              <w:t>的</w:t>
            </w:r>
            <w:r w:rsidRPr="006177D1">
              <w:rPr>
                <w:rFonts w:ascii="Times New Roman" w:eastAsia="宋体" w:cs="Times New Roman" w:hint="eastAsia"/>
                <w:spacing w:val="-3"/>
              </w:rPr>
              <w:t>责</w:t>
            </w:r>
            <w:r w:rsidRPr="006177D1">
              <w:rPr>
                <w:rFonts w:ascii="Times New Roman" w:eastAsia="宋体" w:cs="Times New Roman" w:hint="eastAsia"/>
              </w:rPr>
              <w:t>任</w:t>
            </w:r>
            <w:r w:rsidRPr="006177D1">
              <w:rPr>
                <w:rFonts w:ascii="Times New Roman" w:eastAsia="宋体" w:cs="Times New Roman" w:hint="eastAsia"/>
                <w:spacing w:val="-3"/>
              </w:rPr>
              <w:t>；</w:t>
            </w:r>
            <w:r w:rsidRPr="006177D1">
              <w:rPr>
                <w:rFonts w:ascii="Times New Roman" w:eastAsia="宋体" w:cs="Times New Roman"/>
                <w:w w:val="183"/>
              </w:rPr>
              <w:t xml:space="preserve"> </w:t>
            </w:r>
          </w:p>
          <w:p w14:paraId="70441583" w14:textId="77777777" w:rsidR="005964EA" w:rsidRPr="006177D1" w:rsidRDefault="005964EA" w:rsidP="007831D1">
            <w:pPr>
              <w:pStyle w:val="af"/>
              <w:kinsoku w:val="0"/>
              <w:overflowPunct w:val="0"/>
              <w:snapToGrid w:val="0"/>
              <w:spacing w:line="360" w:lineRule="auto"/>
              <w:ind w:left="0" w:firstLineChars="200" w:firstLine="420"/>
              <w:rPr>
                <w:rFonts w:ascii="Times New Roman" w:eastAsia="宋体" w:cs="Times New Roman"/>
              </w:rPr>
            </w:pPr>
            <w:r w:rsidRPr="006177D1">
              <w:rPr>
                <w:rFonts w:ascii="Times New Roman" w:eastAsia="宋体" w:cs="Times New Roman"/>
              </w:rPr>
              <w:t>—</w:t>
            </w:r>
            <w:r w:rsidRPr="006177D1">
              <w:rPr>
                <w:rFonts w:ascii="Times New Roman" w:eastAsia="宋体" w:cs="Times New Roman" w:hint="eastAsia"/>
              </w:rPr>
              <w:t>经</w:t>
            </w:r>
            <w:r w:rsidRPr="006177D1">
              <w:rPr>
                <w:rFonts w:ascii="Times New Roman" w:eastAsia="宋体" w:cs="Times New Roman" w:hint="eastAsia"/>
                <w:spacing w:val="-3"/>
              </w:rPr>
              <w:t>营</w:t>
            </w:r>
            <w:r w:rsidRPr="006177D1">
              <w:rPr>
                <w:rFonts w:ascii="Times New Roman" w:eastAsia="宋体" w:cs="Times New Roman" w:hint="eastAsia"/>
              </w:rPr>
              <w:t>管</w:t>
            </w:r>
            <w:r w:rsidRPr="006177D1">
              <w:rPr>
                <w:rFonts w:ascii="Times New Roman" w:eastAsia="宋体" w:cs="Times New Roman" w:hint="eastAsia"/>
                <w:spacing w:val="-3"/>
              </w:rPr>
              <w:t>理</w:t>
            </w:r>
            <w:r w:rsidRPr="006177D1">
              <w:rPr>
                <w:rFonts w:ascii="Times New Roman" w:eastAsia="宋体" w:cs="Times New Roman" w:hint="eastAsia"/>
              </w:rPr>
              <w:t>的</w:t>
            </w:r>
            <w:r w:rsidRPr="006177D1">
              <w:rPr>
                <w:rFonts w:ascii="Times New Roman" w:eastAsia="宋体" w:cs="Times New Roman" w:hint="eastAsia"/>
                <w:spacing w:val="-3"/>
              </w:rPr>
              <w:t>透</w:t>
            </w:r>
            <w:r w:rsidRPr="006177D1">
              <w:rPr>
                <w:rFonts w:ascii="Times New Roman" w:eastAsia="宋体" w:cs="Times New Roman" w:hint="eastAsia"/>
              </w:rPr>
              <w:t>明</w:t>
            </w:r>
            <w:r w:rsidRPr="006177D1">
              <w:rPr>
                <w:rFonts w:ascii="Times New Roman" w:eastAsia="宋体" w:cs="Times New Roman" w:hint="eastAsia"/>
                <w:spacing w:val="-3"/>
              </w:rPr>
              <w:t>性</w:t>
            </w:r>
            <w:r w:rsidRPr="006177D1">
              <w:rPr>
                <w:rFonts w:ascii="Times New Roman" w:eastAsia="宋体" w:cs="Times New Roman" w:hint="eastAsia"/>
              </w:rPr>
              <w:t>以</w:t>
            </w:r>
            <w:r w:rsidRPr="006177D1">
              <w:rPr>
                <w:rFonts w:ascii="Times New Roman" w:eastAsia="宋体" w:cs="Times New Roman" w:hint="eastAsia"/>
                <w:spacing w:val="-3"/>
              </w:rPr>
              <w:t>及</w:t>
            </w:r>
            <w:r w:rsidRPr="006177D1">
              <w:rPr>
                <w:rFonts w:ascii="Times New Roman" w:eastAsia="宋体" w:cs="Times New Roman" w:hint="eastAsia"/>
              </w:rPr>
              <w:t>信息</w:t>
            </w:r>
            <w:r w:rsidRPr="006177D1">
              <w:rPr>
                <w:rFonts w:ascii="Times New Roman" w:eastAsia="宋体" w:cs="Times New Roman" w:hint="eastAsia"/>
                <w:spacing w:val="-3"/>
              </w:rPr>
              <w:t>披</w:t>
            </w:r>
            <w:r w:rsidRPr="006177D1">
              <w:rPr>
                <w:rFonts w:ascii="Times New Roman" w:eastAsia="宋体" w:cs="Times New Roman" w:hint="eastAsia"/>
              </w:rPr>
              <w:t>露</w:t>
            </w:r>
            <w:r w:rsidRPr="006177D1">
              <w:rPr>
                <w:rFonts w:ascii="Times New Roman" w:eastAsia="宋体" w:cs="Times New Roman" w:hint="eastAsia"/>
                <w:spacing w:val="-3"/>
              </w:rPr>
              <w:t>的</w:t>
            </w:r>
            <w:r w:rsidRPr="006177D1">
              <w:rPr>
                <w:rFonts w:ascii="Times New Roman" w:eastAsia="宋体" w:cs="Times New Roman" w:hint="eastAsia"/>
              </w:rPr>
              <w:t>政</w:t>
            </w:r>
            <w:r w:rsidRPr="006177D1">
              <w:rPr>
                <w:rFonts w:ascii="Times New Roman" w:eastAsia="宋体" w:cs="Times New Roman" w:hint="eastAsia"/>
                <w:spacing w:val="-3"/>
              </w:rPr>
              <w:t>策</w:t>
            </w:r>
            <w:r w:rsidRPr="006177D1">
              <w:rPr>
                <w:rFonts w:ascii="Times New Roman" w:eastAsia="宋体" w:cs="Times New Roman" w:hint="eastAsia"/>
                <w:spacing w:val="-2"/>
              </w:rPr>
              <w:t>；</w:t>
            </w:r>
            <w:r w:rsidRPr="006177D1">
              <w:rPr>
                <w:rFonts w:ascii="Times New Roman" w:eastAsia="宋体" w:cs="Times New Roman"/>
                <w:w w:val="183"/>
              </w:rPr>
              <w:t xml:space="preserve"> </w:t>
            </w:r>
          </w:p>
          <w:p w14:paraId="7EFA3022" w14:textId="77777777" w:rsidR="005964EA" w:rsidRPr="006177D1" w:rsidRDefault="005964EA" w:rsidP="007831D1">
            <w:pPr>
              <w:pStyle w:val="af"/>
              <w:kinsoku w:val="0"/>
              <w:overflowPunct w:val="0"/>
              <w:snapToGrid w:val="0"/>
              <w:spacing w:line="360" w:lineRule="auto"/>
              <w:ind w:left="0" w:firstLineChars="200" w:firstLine="420"/>
              <w:rPr>
                <w:rFonts w:ascii="Times New Roman" w:eastAsia="宋体" w:cs="Times New Roman"/>
              </w:rPr>
            </w:pPr>
            <w:r w:rsidRPr="006177D1">
              <w:rPr>
                <w:rFonts w:ascii="Times New Roman" w:eastAsia="宋体" w:cs="Times New Roman"/>
              </w:rPr>
              <w:t>—</w:t>
            </w:r>
            <w:r w:rsidRPr="006177D1">
              <w:rPr>
                <w:rFonts w:ascii="Times New Roman" w:eastAsia="宋体" w:cs="Times New Roman" w:hint="eastAsia"/>
              </w:rPr>
              <w:t>内</w:t>
            </w:r>
            <w:r w:rsidRPr="006177D1">
              <w:rPr>
                <w:rFonts w:ascii="Times New Roman" w:eastAsia="宋体" w:cs="Times New Roman" w:hint="eastAsia"/>
                <w:spacing w:val="-3"/>
              </w:rPr>
              <w:t>、</w:t>
            </w:r>
            <w:r w:rsidRPr="006177D1">
              <w:rPr>
                <w:rFonts w:ascii="Times New Roman" w:eastAsia="宋体" w:cs="Times New Roman" w:hint="eastAsia"/>
              </w:rPr>
              <w:t>外</w:t>
            </w:r>
            <w:r w:rsidRPr="006177D1">
              <w:rPr>
                <w:rFonts w:ascii="Times New Roman" w:eastAsia="宋体" w:cs="Times New Roman" w:hint="eastAsia"/>
                <w:spacing w:val="-3"/>
              </w:rPr>
              <w:t>部</w:t>
            </w:r>
            <w:r w:rsidRPr="006177D1">
              <w:rPr>
                <w:rFonts w:ascii="Times New Roman" w:eastAsia="宋体" w:cs="Times New Roman" w:hint="eastAsia"/>
              </w:rPr>
              <w:t>审</w:t>
            </w:r>
            <w:r w:rsidRPr="006177D1">
              <w:rPr>
                <w:rFonts w:ascii="Times New Roman" w:eastAsia="宋体" w:cs="Times New Roman" w:hint="eastAsia"/>
                <w:spacing w:val="-3"/>
              </w:rPr>
              <w:t>计</w:t>
            </w:r>
            <w:r w:rsidRPr="006177D1">
              <w:rPr>
                <w:rFonts w:ascii="Times New Roman" w:eastAsia="宋体" w:cs="Times New Roman" w:hint="eastAsia"/>
              </w:rPr>
              <w:t>的</w:t>
            </w:r>
            <w:r w:rsidRPr="006177D1">
              <w:rPr>
                <w:rFonts w:ascii="Times New Roman" w:eastAsia="宋体" w:cs="Times New Roman" w:hint="eastAsia"/>
                <w:spacing w:val="-3"/>
              </w:rPr>
              <w:t>独</w:t>
            </w:r>
            <w:r w:rsidRPr="006177D1">
              <w:rPr>
                <w:rFonts w:ascii="Times New Roman" w:eastAsia="宋体" w:cs="Times New Roman" w:hint="eastAsia"/>
              </w:rPr>
              <w:t>立</w:t>
            </w:r>
            <w:r w:rsidRPr="006177D1">
              <w:rPr>
                <w:rFonts w:ascii="Times New Roman" w:eastAsia="宋体" w:cs="Times New Roman" w:hint="eastAsia"/>
                <w:spacing w:val="-3"/>
              </w:rPr>
              <w:t>性</w:t>
            </w:r>
            <w:r w:rsidRPr="006177D1">
              <w:rPr>
                <w:rFonts w:ascii="Times New Roman" w:eastAsia="宋体" w:cs="Times New Roman" w:hint="eastAsia"/>
              </w:rPr>
              <w:t>；</w:t>
            </w:r>
            <w:r w:rsidRPr="006177D1">
              <w:rPr>
                <w:rFonts w:ascii="Times New Roman" w:eastAsia="宋体" w:cs="Times New Roman"/>
                <w:w w:val="183"/>
              </w:rPr>
              <w:t xml:space="preserve"> </w:t>
            </w:r>
          </w:p>
          <w:p w14:paraId="744BAAF5" w14:textId="399A4C77" w:rsidR="005964EA" w:rsidRDefault="005964EA" w:rsidP="007831D1">
            <w:pPr>
              <w:pStyle w:val="af"/>
              <w:kinsoku w:val="0"/>
              <w:overflowPunct w:val="0"/>
              <w:snapToGrid w:val="0"/>
              <w:spacing w:line="360" w:lineRule="auto"/>
              <w:ind w:left="0" w:firstLineChars="200" w:firstLine="420"/>
              <w:rPr>
                <w:rFonts w:ascii="Times New Roman" w:eastAsia="宋体" w:cs="Times New Roman"/>
                <w:spacing w:val="-3"/>
              </w:rPr>
            </w:pPr>
            <w:proofErr w:type="gramStart"/>
            <w:r w:rsidRPr="006177D1">
              <w:rPr>
                <w:rFonts w:ascii="Times New Roman" w:eastAsia="宋体" w:cs="Times New Roman"/>
              </w:rPr>
              <w:t>—</w:t>
            </w:r>
            <w:r w:rsidRPr="006177D1">
              <w:rPr>
                <w:rFonts w:ascii="Times New Roman" w:eastAsia="宋体" w:cs="Times New Roman" w:hint="eastAsia"/>
              </w:rPr>
              <w:t>股</w:t>
            </w:r>
            <w:r w:rsidRPr="006177D1">
              <w:rPr>
                <w:rFonts w:ascii="Times New Roman" w:eastAsia="宋体" w:cs="Times New Roman" w:hint="eastAsia"/>
                <w:spacing w:val="-3"/>
              </w:rPr>
              <w:t>东</w:t>
            </w:r>
            <w:proofErr w:type="gramEnd"/>
            <w:r w:rsidRPr="006177D1">
              <w:rPr>
                <w:rFonts w:ascii="Times New Roman" w:eastAsia="宋体" w:cs="Times New Roman" w:hint="eastAsia"/>
              </w:rPr>
              <w:t>及</w:t>
            </w:r>
            <w:r w:rsidRPr="006177D1">
              <w:rPr>
                <w:rFonts w:ascii="Times New Roman" w:eastAsia="宋体" w:cs="Times New Roman" w:hint="eastAsia"/>
                <w:spacing w:val="-3"/>
              </w:rPr>
              <w:t>其</w:t>
            </w:r>
            <w:r w:rsidRPr="006177D1">
              <w:rPr>
                <w:rFonts w:ascii="Times New Roman" w:eastAsia="宋体" w:cs="Times New Roman" w:hint="eastAsia"/>
              </w:rPr>
              <w:t>他</w:t>
            </w:r>
            <w:r w:rsidRPr="006177D1">
              <w:rPr>
                <w:rFonts w:ascii="Times New Roman" w:eastAsia="宋体" w:cs="Times New Roman" w:hint="eastAsia"/>
                <w:spacing w:val="-3"/>
              </w:rPr>
              <w:t>相</w:t>
            </w:r>
            <w:r w:rsidRPr="006177D1">
              <w:rPr>
                <w:rFonts w:ascii="Times New Roman" w:eastAsia="宋体" w:cs="Times New Roman" w:hint="eastAsia"/>
              </w:rPr>
              <w:t>关</w:t>
            </w:r>
            <w:r w:rsidRPr="006177D1">
              <w:rPr>
                <w:rFonts w:ascii="Times New Roman" w:eastAsia="宋体" w:cs="Times New Roman" w:hint="eastAsia"/>
                <w:spacing w:val="-3"/>
              </w:rPr>
              <w:t>方</w:t>
            </w:r>
            <w:r w:rsidRPr="006177D1">
              <w:rPr>
                <w:rFonts w:ascii="Times New Roman" w:eastAsia="宋体" w:cs="Times New Roman" w:hint="eastAsia"/>
              </w:rPr>
              <w:t>利</w:t>
            </w:r>
            <w:r w:rsidRPr="006177D1">
              <w:rPr>
                <w:rFonts w:ascii="Times New Roman" w:eastAsia="宋体" w:cs="Times New Roman" w:hint="eastAsia"/>
                <w:spacing w:val="-3"/>
              </w:rPr>
              <w:t>益</w:t>
            </w:r>
            <w:r w:rsidRPr="006177D1">
              <w:rPr>
                <w:rFonts w:ascii="Times New Roman" w:eastAsia="宋体" w:cs="Times New Roman" w:hint="eastAsia"/>
              </w:rPr>
              <w:t>的保</w:t>
            </w:r>
            <w:r w:rsidRPr="006177D1">
              <w:rPr>
                <w:rFonts w:ascii="Times New Roman" w:eastAsia="宋体" w:cs="Times New Roman" w:hint="eastAsia"/>
                <w:spacing w:val="-3"/>
              </w:rPr>
              <w:t>护。</w:t>
            </w:r>
          </w:p>
          <w:p w14:paraId="4822F609" w14:textId="460F3021" w:rsidR="005964EA" w:rsidRPr="005964EA" w:rsidRDefault="005964EA" w:rsidP="000A2880">
            <w:pPr>
              <w:pStyle w:val="afa"/>
              <w:numPr>
                <w:ilvl w:val="0"/>
                <w:numId w:val="16"/>
              </w:numPr>
              <w:kinsoku w:val="0"/>
              <w:overflowPunct w:val="0"/>
              <w:snapToGrid w:val="0"/>
              <w:spacing w:line="360" w:lineRule="auto"/>
              <w:ind w:left="0" w:firstLine="408"/>
              <w:rPr>
                <w:rFonts w:ascii="宋体" w:eastAsia="宋体" w:hAnsi="宋体"/>
                <w:b/>
                <w:bCs/>
                <w:sz w:val="21"/>
                <w:szCs w:val="21"/>
              </w:rPr>
            </w:pPr>
            <w:r w:rsidRPr="005964EA">
              <w:rPr>
                <w:rFonts w:eastAsia="宋体" w:hint="eastAsia"/>
                <w:spacing w:val="-3"/>
                <w:sz w:val="21"/>
                <w:szCs w:val="21"/>
              </w:rPr>
              <w:t>如何评价高层领导的绩效，如何评价治理机构成员的绩效，高层领导和治理机构如何运用这些绩效评价结果改进个人、领导体系和治理机构的有效性</w:t>
            </w:r>
            <w:r w:rsidR="009D31B2">
              <w:rPr>
                <w:rFonts w:eastAsia="宋体" w:hint="eastAsia"/>
                <w:spacing w:val="-3"/>
                <w:sz w:val="21"/>
                <w:szCs w:val="21"/>
              </w:rPr>
              <w:t>。</w:t>
            </w:r>
          </w:p>
        </w:tc>
      </w:tr>
    </w:tbl>
    <w:p w14:paraId="2A2D0C8D" w14:textId="22E01702" w:rsidR="000C36C0" w:rsidRPr="00D653E9" w:rsidRDefault="000C36C0" w:rsidP="009D31B2">
      <w:pPr>
        <w:pStyle w:val="af"/>
        <w:kinsoku w:val="0"/>
        <w:overflowPunct w:val="0"/>
        <w:spacing w:line="360" w:lineRule="auto"/>
        <w:ind w:left="0" w:firstLineChars="200" w:firstLine="408"/>
        <w:jc w:val="both"/>
        <w:rPr>
          <w:rFonts w:ascii="楷体" w:eastAsia="楷体" w:hAnsi="楷体" w:cs="Times New Roman"/>
          <w:spacing w:val="-3"/>
        </w:rPr>
      </w:pPr>
      <w:r w:rsidRPr="009D31B2">
        <w:rPr>
          <w:rFonts w:ascii="楷体" w:eastAsia="楷体" w:hAnsi="楷体" w:cs="Times New Roman" w:hint="eastAsia"/>
          <w:spacing w:val="-3"/>
        </w:rPr>
        <w:t>注1</w:t>
      </w:r>
      <w:r w:rsidRPr="00D653E9">
        <w:rPr>
          <w:rFonts w:ascii="楷体" w:eastAsia="楷体" w:hAnsi="楷体" w:cs="Times New Roman" w:hint="eastAsia"/>
          <w:spacing w:val="-3"/>
        </w:rPr>
        <w:t>:</w:t>
      </w:r>
      <w:r w:rsidRPr="00D653E9">
        <w:rPr>
          <w:rFonts w:ascii="楷体" w:eastAsia="楷体" w:hAnsi="楷体" w:cs="Times New Roman" w:hint="eastAsia"/>
          <w:b/>
          <w:spacing w:val="-3"/>
        </w:rPr>
        <w:t>[</w:t>
      </w:r>
      <w:r w:rsidR="007831D1" w:rsidRPr="00D653E9">
        <w:rPr>
          <w:rFonts w:ascii="楷体" w:eastAsia="楷体" w:hAnsi="楷体" w:cs="Times New Roman"/>
          <w:spacing w:val="-3"/>
        </w:rPr>
        <w:t>4.1.3</w:t>
      </w:r>
      <w:r w:rsidRPr="00D653E9">
        <w:rPr>
          <w:rFonts w:ascii="楷体" w:eastAsia="楷体" w:hAnsi="楷体" w:cs="Times New Roman"/>
          <w:spacing w:val="-3"/>
        </w:rPr>
        <w:t>a)]</w:t>
      </w:r>
      <w:r w:rsidRPr="00D653E9">
        <w:rPr>
          <w:rFonts w:ascii="楷体" w:eastAsia="楷体" w:hAnsi="楷体" w:cs="Times New Roman" w:hint="eastAsia"/>
        </w:rPr>
        <w:t>在考虑管</w:t>
      </w:r>
      <w:r w:rsidRPr="00D653E9">
        <w:rPr>
          <w:rFonts w:ascii="楷体" w:eastAsia="楷体" w:hAnsi="楷体" w:cs="Times New Roman" w:hint="eastAsia"/>
          <w:spacing w:val="-3"/>
        </w:rPr>
        <w:t>理</w:t>
      </w:r>
      <w:r w:rsidRPr="00D653E9">
        <w:rPr>
          <w:rFonts w:ascii="楷体" w:eastAsia="楷体" w:hAnsi="楷体" w:cs="Times New Roman" w:hint="eastAsia"/>
        </w:rPr>
        <w:t>层</w:t>
      </w:r>
      <w:r w:rsidRPr="00D653E9">
        <w:rPr>
          <w:rFonts w:ascii="楷体" w:eastAsia="楷体" w:hAnsi="楷体" w:cs="Times New Roman" w:hint="eastAsia"/>
          <w:spacing w:val="-3"/>
        </w:rPr>
        <w:t>所</w:t>
      </w:r>
      <w:r w:rsidRPr="00D653E9">
        <w:rPr>
          <w:rFonts w:ascii="楷体" w:eastAsia="楷体" w:hAnsi="楷体" w:cs="Times New Roman" w:hint="eastAsia"/>
        </w:rPr>
        <w:t>采</w:t>
      </w:r>
      <w:r w:rsidRPr="00D653E9">
        <w:rPr>
          <w:rFonts w:ascii="楷体" w:eastAsia="楷体" w:hAnsi="楷体" w:cs="Times New Roman" w:hint="eastAsia"/>
          <w:spacing w:val="-3"/>
        </w:rPr>
        <w:t>取</w:t>
      </w:r>
      <w:r w:rsidRPr="00D653E9">
        <w:rPr>
          <w:rFonts w:ascii="楷体" w:eastAsia="楷体" w:hAnsi="楷体" w:cs="Times New Roman" w:hint="eastAsia"/>
        </w:rPr>
        <w:t>行</w:t>
      </w:r>
      <w:r w:rsidRPr="00D653E9">
        <w:rPr>
          <w:rFonts w:ascii="楷体" w:eastAsia="楷体" w:hAnsi="楷体" w:cs="Times New Roman" w:hint="eastAsia"/>
          <w:spacing w:val="-3"/>
        </w:rPr>
        <w:t>动责</w:t>
      </w:r>
      <w:r w:rsidRPr="00D653E9">
        <w:rPr>
          <w:rFonts w:ascii="楷体" w:eastAsia="楷体" w:hAnsi="楷体" w:cs="Times New Roman" w:hint="eastAsia"/>
        </w:rPr>
        <w:t>任的同时，应考虑战略计划的责任归属；在确保内</w:t>
      </w:r>
      <w:r w:rsidR="00BF46EF">
        <w:rPr>
          <w:rFonts w:ascii="楷体" w:eastAsia="楷体" w:hAnsi="楷体" w:cs="Times New Roman" w:hint="eastAsia"/>
        </w:rPr>
        <w:t>、</w:t>
      </w:r>
      <w:r w:rsidRPr="00D653E9">
        <w:rPr>
          <w:rFonts w:ascii="楷体" w:eastAsia="楷体" w:hAnsi="楷体" w:cs="Times New Roman" w:hint="eastAsia"/>
        </w:rPr>
        <w:t>外</w:t>
      </w:r>
      <w:r w:rsidR="00BF46EF" w:rsidRPr="00D653E9">
        <w:rPr>
          <w:rFonts w:ascii="楷体" w:eastAsia="楷体" w:hAnsi="楷体" w:cs="Times New Roman" w:hint="eastAsia"/>
        </w:rPr>
        <w:t>部</w:t>
      </w:r>
      <w:r w:rsidRPr="00D653E9">
        <w:rPr>
          <w:rFonts w:ascii="楷体" w:eastAsia="楷体" w:hAnsi="楷体" w:cs="Times New Roman" w:hint="eastAsia"/>
        </w:rPr>
        <w:t>审计独立性的同时，应考虑其有效性</w:t>
      </w:r>
      <w:r w:rsidR="004B4C30" w:rsidRPr="00D653E9">
        <w:rPr>
          <w:rFonts w:ascii="楷体" w:eastAsia="楷体" w:hAnsi="楷体" w:cs="Times New Roman" w:hint="eastAsia"/>
        </w:rPr>
        <w:t>。</w:t>
      </w:r>
    </w:p>
    <w:tbl>
      <w:tblPr>
        <w:tblStyle w:val="af9"/>
        <w:tblW w:w="0" w:type="auto"/>
        <w:tblLook w:val="04A0" w:firstRow="1" w:lastRow="0" w:firstColumn="1" w:lastColumn="0" w:noHBand="0" w:noVBand="1"/>
      </w:tblPr>
      <w:tblGrid>
        <w:gridCol w:w="9227"/>
      </w:tblGrid>
      <w:tr w:rsidR="005964EA" w14:paraId="249802C7" w14:textId="77777777" w:rsidTr="005964EA">
        <w:tc>
          <w:tcPr>
            <w:tcW w:w="9227" w:type="dxa"/>
          </w:tcPr>
          <w:p w14:paraId="77EE0B46" w14:textId="77777777" w:rsidR="005964EA" w:rsidRPr="00735C95" w:rsidRDefault="005964EA" w:rsidP="005964EA">
            <w:pPr>
              <w:pStyle w:val="af"/>
              <w:kinsoku w:val="0"/>
              <w:overflowPunct w:val="0"/>
              <w:spacing w:line="360" w:lineRule="auto"/>
              <w:ind w:left="0"/>
              <w:rPr>
                <w:rFonts w:ascii="宋体" w:eastAsia="宋体" w:hAnsi="宋体" w:cs="Times New Roman"/>
                <w:b/>
              </w:rPr>
            </w:pPr>
            <w:r w:rsidRPr="00735C95">
              <w:rPr>
                <w:rFonts w:ascii="Times New Roman" w:eastAsia="宋体" w:cs="Times New Roman"/>
                <w:b/>
              </w:rPr>
              <w:lastRenderedPageBreak/>
              <w:t xml:space="preserve">4.1.4 </w:t>
            </w:r>
            <w:r w:rsidRPr="00735C95">
              <w:rPr>
                <w:rFonts w:ascii="宋体" w:eastAsia="宋体" w:hAnsi="宋体" w:cs="Times New Roman" w:hint="eastAsia"/>
                <w:b/>
              </w:rPr>
              <w:t>社会责任</w:t>
            </w:r>
          </w:p>
          <w:p w14:paraId="02338554" w14:textId="77777777" w:rsidR="005964EA" w:rsidRPr="00735C95" w:rsidRDefault="005964EA" w:rsidP="000A2880">
            <w:pPr>
              <w:pStyle w:val="af"/>
              <w:numPr>
                <w:ilvl w:val="3"/>
                <w:numId w:val="2"/>
              </w:numPr>
              <w:tabs>
                <w:tab w:val="left" w:pos="737"/>
              </w:tabs>
              <w:kinsoku w:val="0"/>
              <w:overflowPunct w:val="0"/>
              <w:spacing w:line="360" w:lineRule="auto"/>
              <w:ind w:left="0" w:firstLine="0"/>
              <w:rPr>
                <w:rFonts w:ascii="Times New Roman" w:eastAsia="宋体" w:cs="Times New Roman"/>
                <w:b/>
              </w:rPr>
            </w:pPr>
            <w:r w:rsidRPr="00735C95">
              <w:rPr>
                <w:rFonts w:ascii="Times New Roman" w:eastAsia="宋体" w:cs="Times New Roman" w:hint="eastAsia"/>
                <w:b/>
              </w:rPr>
              <w:t>提要</w:t>
            </w:r>
          </w:p>
          <w:p w14:paraId="0D8E959A" w14:textId="77777777" w:rsidR="005964EA" w:rsidRPr="006177D1" w:rsidRDefault="005964EA" w:rsidP="005964EA">
            <w:pPr>
              <w:pStyle w:val="af"/>
              <w:kinsoku w:val="0"/>
              <w:overflowPunct w:val="0"/>
              <w:spacing w:line="360" w:lineRule="auto"/>
              <w:ind w:left="0" w:firstLineChars="200" w:firstLine="420"/>
              <w:rPr>
                <w:rFonts w:ascii="Times New Roman" w:eastAsia="宋体" w:cs="Times New Roman"/>
              </w:rPr>
            </w:pPr>
            <w:r w:rsidRPr="006177D1">
              <w:rPr>
                <w:rFonts w:ascii="Times New Roman" w:eastAsia="宋体" w:cs="Times New Roman" w:hint="eastAsia"/>
              </w:rPr>
              <w:t>组织</w:t>
            </w:r>
            <w:r w:rsidRPr="006177D1">
              <w:rPr>
                <w:rFonts w:ascii="Times New Roman" w:eastAsia="宋体" w:cs="Times New Roman" w:hint="eastAsia"/>
                <w:spacing w:val="-3"/>
              </w:rPr>
              <w:t>如</w:t>
            </w:r>
            <w:r w:rsidRPr="006177D1">
              <w:rPr>
                <w:rFonts w:ascii="Times New Roman" w:eastAsia="宋体" w:cs="Times New Roman" w:hint="eastAsia"/>
              </w:rPr>
              <w:t>何</w:t>
            </w:r>
            <w:r w:rsidRPr="006177D1">
              <w:rPr>
                <w:rFonts w:ascii="Times New Roman" w:eastAsia="宋体" w:cs="Times New Roman" w:hint="eastAsia"/>
                <w:spacing w:val="-3"/>
              </w:rPr>
              <w:t>履</w:t>
            </w:r>
            <w:r w:rsidRPr="006177D1">
              <w:rPr>
                <w:rFonts w:ascii="Times New Roman" w:eastAsia="宋体" w:cs="Times New Roman" w:hint="eastAsia"/>
              </w:rPr>
              <w:t>行</w:t>
            </w:r>
            <w:r w:rsidRPr="006177D1">
              <w:rPr>
                <w:rFonts w:ascii="Times New Roman" w:eastAsia="宋体" w:cs="Times New Roman" w:hint="eastAsia"/>
                <w:spacing w:val="-3"/>
              </w:rPr>
              <w:t>社</w:t>
            </w:r>
            <w:r w:rsidRPr="006177D1">
              <w:rPr>
                <w:rFonts w:ascii="Times New Roman" w:eastAsia="宋体" w:cs="Times New Roman" w:hint="eastAsia"/>
              </w:rPr>
              <w:t>会</w:t>
            </w:r>
            <w:r w:rsidRPr="006177D1">
              <w:rPr>
                <w:rFonts w:ascii="Times New Roman" w:eastAsia="宋体" w:cs="Times New Roman" w:hint="eastAsia"/>
                <w:spacing w:val="-3"/>
              </w:rPr>
              <w:t>责</w:t>
            </w:r>
            <w:r w:rsidRPr="006177D1">
              <w:rPr>
                <w:rFonts w:ascii="Times New Roman" w:eastAsia="宋体" w:cs="Times New Roman" w:hint="eastAsia"/>
              </w:rPr>
              <w:t>任</w:t>
            </w:r>
            <w:r w:rsidRPr="006177D1">
              <w:rPr>
                <w:rFonts w:ascii="Times New Roman" w:eastAsia="宋体" w:cs="Times New Roman" w:hint="eastAsia"/>
                <w:spacing w:val="-3"/>
              </w:rPr>
              <w:t>，</w:t>
            </w:r>
            <w:r w:rsidRPr="006177D1">
              <w:rPr>
                <w:rFonts w:ascii="Times New Roman" w:eastAsia="宋体" w:cs="Times New Roman" w:hint="eastAsia"/>
              </w:rPr>
              <w:t>包括</w:t>
            </w:r>
            <w:r w:rsidRPr="006177D1">
              <w:rPr>
                <w:rFonts w:ascii="Times New Roman" w:eastAsia="宋体" w:cs="Times New Roman" w:hint="eastAsia"/>
                <w:spacing w:val="-3"/>
              </w:rPr>
              <w:t>在</w:t>
            </w:r>
            <w:r w:rsidRPr="006177D1">
              <w:rPr>
                <w:rFonts w:ascii="Times New Roman" w:eastAsia="宋体" w:cs="Times New Roman" w:hint="eastAsia"/>
              </w:rPr>
              <w:t>公</w:t>
            </w:r>
            <w:r w:rsidRPr="006177D1">
              <w:rPr>
                <w:rFonts w:ascii="Times New Roman" w:eastAsia="宋体" w:cs="Times New Roman" w:hint="eastAsia"/>
                <w:spacing w:val="-3"/>
              </w:rPr>
              <w:t>共</w:t>
            </w:r>
            <w:r w:rsidRPr="006177D1">
              <w:rPr>
                <w:rFonts w:ascii="Times New Roman" w:eastAsia="宋体" w:cs="Times New Roman" w:hint="eastAsia"/>
              </w:rPr>
              <w:t>责</w:t>
            </w:r>
            <w:r w:rsidRPr="006177D1">
              <w:rPr>
                <w:rFonts w:ascii="Times New Roman" w:eastAsia="宋体" w:cs="Times New Roman" w:hint="eastAsia"/>
                <w:spacing w:val="-3"/>
              </w:rPr>
              <w:t>任</w:t>
            </w:r>
            <w:r w:rsidRPr="006177D1">
              <w:rPr>
                <w:rFonts w:ascii="Times New Roman" w:eastAsia="宋体" w:cs="Times New Roman" w:hint="eastAsia"/>
              </w:rPr>
              <w:t>、</w:t>
            </w:r>
            <w:r w:rsidRPr="006177D1">
              <w:rPr>
                <w:rFonts w:ascii="Times New Roman" w:eastAsia="宋体" w:cs="Times New Roman" w:hint="eastAsia"/>
                <w:spacing w:val="-3"/>
              </w:rPr>
              <w:t>道</w:t>
            </w:r>
            <w:r w:rsidRPr="006177D1">
              <w:rPr>
                <w:rFonts w:ascii="Times New Roman" w:eastAsia="宋体" w:cs="Times New Roman" w:hint="eastAsia"/>
              </w:rPr>
              <w:t>德</w:t>
            </w:r>
            <w:r w:rsidRPr="006177D1">
              <w:rPr>
                <w:rFonts w:ascii="Times New Roman" w:eastAsia="宋体" w:cs="Times New Roman" w:hint="eastAsia"/>
                <w:spacing w:val="-3"/>
              </w:rPr>
              <w:t>行</w:t>
            </w:r>
            <w:r w:rsidRPr="006177D1">
              <w:rPr>
                <w:rFonts w:ascii="Times New Roman" w:eastAsia="宋体" w:cs="Times New Roman" w:hint="eastAsia"/>
              </w:rPr>
              <w:t>为和</w:t>
            </w:r>
            <w:r w:rsidRPr="006177D1">
              <w:rPr>
                <w:rFonts w:ascii="Times New Roman" w:eastAsia="宋体" w:cs="Times New Roman" w:hint="eastAsia"/>
                <w:spacing w:val="-3"/>
              </w:rPr>
              <w:t>公</w:t>
            </w:r>
            <w:r w:rsidRPr="006177D1">
              <w:rPr>
                <w:rFonts w:ascii="Times New Roman" w:eastAsia="宋体" w:cs="Times New Roman" w:hint="eastAsia"/>
              </w:rPr>
              <w:t>益</w:t>
            </w:r>
            <w:r w:rsidRPr="006177D1">
              <w:rPr>
                <w:rFonts w:ascii="Times New Roman" w:eastAsia="宋体" w:cs="Times New Roman" w:hint="eastAsia"/>
                <w:spacing w:val="-3"/>
              </w:rPr>
              <w:t>支</w:t>
            </w:r>
            <w:r w:rsidRPr="006177D1">
              <w:rPr>
                <w:rFonts w:ascii="Times New Roman" w:eastAsia="宋体" w:cs="Times New Roman" w:hint="eastAsia"/>
                <w:spacing w:val="-1"/>
              </w:rPr>
              <w:t>持</w:t>
            </w:r>
            <w:r w:rsidRPr="006177D1">
              <w:rPr>
                <w:rFonts w:ascii="Times New Roman" w:eastAsia="宋体" w:cs="Times New Roman" w:hint="eastAsia"/>
                <w:spacing w:val="-3"/>
              </w:rPr>
              <w:t>等</w:t>
            </w:r>
            <w:r w:rsidRPr="006177D1">
              <w:rPr>
                <w:rFonts w:ascii="Times New Roman" w:eastAsia="宋体" w:cs="Times New Roman" w:hint="eastAsia"/>
              </w:rPr>
              <w:t>方</w:t>
            </w:r>
            <w:r w:rsidRPr="006177D1">
              <w:rPr>
                <w:rFonts w:ascii="Times New Roman" w:eastAsia="宋体" w:cs="Times New Roman" w:hint="eastAsia"/>
                <w:spacing w:val="-3"/>
              </w:rPr>
              <w:t>面</w:t>
            </w:r>
            <w:r w:rsidRPr="006177D1">
              <w:rPr>
                <w:rFonts w:ascii="Times New Roman" w:eastAsia="宋体" w:cs="Times New Roman" w:hint="eastAsia"/>
              </w:rPr>
              <w:t>的</w:t>
            </w:r>
            <w:r w:rsidRPr="006177D1">
              <w:rPr>
                <w:rFonts w:ascii="Times New Roman" w:eastAsia="宋体" w:cs="Times New Roman" w:hint="eastAsia"/>
                <w:spacing w:val="-3"/>
              </w:rPr>
              <w:t>做</w:t>
            </w:r>
            <w:r w:rsidRPr="006177D1">
              <w:rPr>
                <w:rFonts w:ascii="Times New Roman" w:eastAsia="宋体" w:cs="Times New Roman" w:hint="eastAsia"/>
              </w:rPr>
              <w:t>法。</w:t>
            </w:r>
          </w:p>
          <w:p w14:paraId="320DDD43" w14:textId="77777777" w:rsidR="005964EA" w:rsidRPr="00735C95" w:rsidRDefault="005964EA" w:rsidP="000A2880">
            <w:pPr>
              <w:pStyle w:val="af"/>
              <w:numPr>
                <w:ilvl w:val="3"/>
                <w:numId w:val="2"/>
              </w:numPr>
              <w:tabs>
                <w:tab w:val="left" w:pos="737"/>
              </w:tabs>
              <w:kinsoku w:val="0"/>
              <w:overflowPunct w:val="0"/>
              <w:spacing w:line="360" w:lineRule="auto"/>
              <w:ind w:left="0" w:firstLine="0"/>
              <w:rPr>
                <w:rFonts w:ascii="Times New Roman" w:eastAsia="宋体" w:cs="Times New Roman"/>
                <w:b/>
              </w:rPr>
            </w:pPr>
            <w:r w:rsidRPr="00735C95">
              <w:rPr>
                <w:rFonts w:ascii="Times New Roman" w:eastAsia="宋体" w:cs="Times New Roman" w:hint="eastAsia"/>
                <w:b/>
              </w:rPr>
              <w:t>公共责任</w:t>
            </w:r>
          </w:p>
          <w:p w14:paraId="58EE132D" w14:textId="01F2B03C" w:rsidR="005964EA" w:rsidRPr="006177D1" w:rsidRDefault="005964EA" w:rsidP="005964EA">
            <w:pPr>
              <w:pStyle w:val="af"/>
              <w:kinsoku w:val="0"/>
              <w:overflowPunct w:val="0"/>
              <w:spacing w:line="360" w:lineRule="auto"/>
              <w:ind w:left="0"/>
              <w:rPr>
                <w:rFonts w:ascii="Times New Roman" w:eastAsia="宋体" w:cs="Times New Roman"/>
              </w:rPr>
            </w:pPr>
            <w:r w:rsidRPr="006177D1">
              <w:rPr>
                <w:rFonts w:ascii="Times New Roman" w:eastAsia="宋体" w:cs="Times New Roman"/>
                <w:spacing w:val="2"/>
              </w:rPr>
              <w:t>4</w:t>
            </w:r>
            <w:r w:rsidRPr="006177D1">
              <w:rPr>
                <w:rFonts w:ascii="Times New Roman" w:eastAsia="宋体" w:cs="Times New Roman"/>
                <w:b/>
                <w:bCs/>
                <w:spacing w:val="-3"/>
              </w:rPr>
              <w:t>.</w:t>
            </w:r>
            <w:r w:rsidRPr="006177D1">
              <w:rPr>
                <w:rFonts w:ascii="Times New Roman" w:eastAsia="宋体" w:cs="Times New Roman"/>
                <w:spacing w:val="2"/>
              </w:rPr>
              <w:t>1</w:t>
            </w:r>
            <w:r w:rsidRPr="006177D1">
              <w:rPr>
                <w:rFonts w:ascii="Times New Roman" w:eastAsia="宋体" w:cs="Times New Roman"/>
                <w:b/>
                <w:bCs/>
                <w:spacing w:val="-3"/>
              </w:rPr>
              <w:t>.</w:t>
            </w:r>
            <w:r w:rsidRPr="006177D1">
              <w:rPr>
                <w:rFonts w:ascii="Times New Roman" w:eastAsia="宋体" w:cs="Times New Roman"/>
                <w:spacing w:val="2"/>
              </w:rPr>
              <w:t>4</w:t>
            </w:r>
            <w:r w:rsidRPr="006177D1">
              <w:rPr>
                <w:rFonts w:ascii="Times New Roman" w:eastAsia="宋体" w:cs="Times New Roman"/>
                <w:b/>
                <w:bCs/>
                <w:spacing w:val="-3"/>
              </w:rPr>
              <w:t>.</w:t>
            </w:r>
            <w:r w:rsidRPr="006177D1">
              <w:rPr>
                <w:rFonts w:ascii="Times New Roman" w:eastAsia="宋体" w:cs="Times New Roman"/>
                <w:spacing w:val="2"/>
              </w:rPr>
              <w:t>2</w:t>
            </w:r>
            <w:r w:rsidRPr="006177D1">
              <w:rPr>
                <w:rFonts w:ascii="Times New Roman" w:eastAsia="宋体" w:cs="Times New Roman"/>
                <w:b/>
                <w:bCs/>
                <w:spacing w:val="-3"/>
              </w:rPr>
              <w:t>.</w:t>
            </w:r>
            <w:r w:rsidRPr="006177D1">
              <w:rPr>
                <w:rFonts w:ascii="Times New Roman" w:eastAsia="宋体" w:cs="Times New Roman"/>
                <w:spacing w:val="2"/>
              </w:rPr>
              <w:t>1</w:t>
            </w:r>
            <w:r w:rsidRPr="006177D1">
              <w:rPr>
                <w:rFonts w:ascii="Times New Roman" w:eastAsia="宋体" w:cs="Times New Roman"/>
                <w:spacing w:val="5"/>
              </w:rPr>
              <w:t xml:space="preserve"> </w:t>
            </w:r>
            <w:r w:rsidRPr="006177D1">
              <w:rPr>
                <w:rFonts w:ascii="Times New Roman" w:eastAsia="宋体" w:cs="Times New Roman" w:hint="eastAsia"/>
              </w:rPr>
              <w:t>明</w:t>
            </w:r>
            <w:r w:rsidRPr="006177D1">
              <w:rPr>
                <w:rFonts w:ascii="Times New Roman" w:eastAsia="宋体" w:cs="Times New Roman" w:hint="eastAsia"/>
                <w:spacing w:val="-3"/>
              </w:rPr>
              <w:t>确</w:t>
            </w:r>
            <w:r w:rsidRPr="006177D1">
              <w:rPr>
                <w:rFonts w:ascii="Times New Roman" w:eastAsia="宋体" w:cs="Times New Roman" w:hint="eastAsia"/>
              </w:rPr>
              <w:t>组</w:t>
            </w:r>
            <w:r w:rsidRPr="006177D1">
              <w:rPr>
                <w:rFonts w:ascii="Times New Roman" w:eastAsia="宋体" w:cs="Times New Roman" w:hint="eastAsia"/>
                <w:spacing w:val="-3"/>
              </w:rPr>
              <w:t>织</w:t>
            </w:r>
            <w:r w:rsidRPr="006177D1">
              <w:rPr>
                <w:rFonts w:ascii="Times New Roman" w:eastAsia="宋体" w:cs="Times New Roman" w:hint="eastAsia"/>
              </w:rPr>
              <w:t>的</w:t>
            </w:r>
            <w:r w:rsidRPr="006177D1">
              <w:rPr>
                <w:rFonts w:ascii="Times New Roman" w:eastAsia="宋体" w:cs="Times New Roman" w:hint="eastAsia"/>
                <w:spacing w:val="-3"/>
              </w:rPr>
              <w:t>产品、</w:t>
            </w:r>
            <w:r w:rsidRPr="006177D1">
              <w:rPr>
                <w:rFonts w:ascii="Times New Roman" w:eastAsia="宋体" w:cs="Times New Roman" w:hint="eastAsia"/>
              </w:rPr>
              <w:t>服</w:t>
            </w:r>
            <w:r w:rsidRPr="006177D1">
              <w:rPr>
                <w:rFonts w:ascii="Times New Roman" w:eastAsia="宋体" w:cs="Times New Roman" w:hint="eastAsia"/>
                <w:spacing w:val="-3"/>
              </w:rPr>
              <w:t>务</w:t>
            </w:r>
            <w:r w:rsidRPr="006177D1">
              <w:rPr>
                <w:rFonts w:ascii="Times New Roman" w:eastAsia="宋体" w:cs="Times New Roman" w:hint="eastAsia"/>
              </w:rPr>
              <w:t>和</w:t>
            </w:r>
            <w:r w:rsidRPr="006177D1">
              <w:rPr>
                <w:rFonts w:ascii="Times New Roman" w:eastAsia="宋体" w:cs="Times New Roman" w:hint="eastAsia"/>
                <w:spacing w:val="-3"/>
              </w:rPr>
              <w:t>运</w:t>
            </w:r>
            <w:r w:rsidRPr="006177D1">
              <w:rPr>
                <w:rFonts w:ascii="Times New Roman" w:eastAsia="宋体" w:cs="Times New Roman" w:hint="eastAsia"/>
              </w:rPr>
              <w:t>营</w:t>
            </w:r>
            <w:r w:rsidRPr="006177D1">
              <w:rPr>
                <w:rFonts w:ascii="Times New Roman" w:eastAsia="宋体" w:cs="Times New Roman" w:hint="eastAsia"/>
                <w:spacing w:val="-3"/>
              </w:rPr>
              <w:t>对</w:t>
            </w:r>
            <w:r w:rsidRPr="006177D1">
              <w:rPr>
                <w:rFonts w:ascii="Times New Roman" w:eastAsia="宋体" w:cs="Times New Roman" w:hint="eastAsia"/>
              </w:rPr>
              <w:t>质</w:t>
            </w:r>
            <w:r w:rsidRPr="006177D1">
              <w:rPr>
                <w:rFonts w:ascii="Times New Roman" w:eastAsia="宋体" w:cs="Times New Roman" w:hint="eastAsia"/>
                <w:spacing w:val="-3"/>
              </w:rPr>
              <w:t>量</w:t>
            </w:r>
            <w:r w:rsidRPr="006177D1">
              <w:rPr>
                <w:rFonts w:ascii="Times New Roman" w:eastAsia="宋体" w:cs="Times New Roman" w:hint="eastAsia"/>
              </w:rPr>
              <w:t>安</w:t>
            </w:r>
            <w:r w:rsidRPr="006177D1">
              <w:rPr>
                <w:rFonts w:ascii="Times New Roman" w:eastAsia="宋体" w:cs="Times New Roman" w:hint="eastAsia"/>
                <w:spacing w:val="-3"/>
              </w:rPr>
              <w:t>全、</w:t>
            </w:r>
            <w:r w:rsidRPr="006177D1">
              <w:rPr>
                <w:rFonts w:ascii="Times New Roman" w:eastAsia="宋体" w:cs="Times New Roman" w:hint="eastAsia"/>
              </w:rPr>
              <w:t>环保</w:t>
            </w:r>
            <w:r w:rsidRPr="006177D1">
              <w:rPr>
                <w:rFonts w:ascii="Times New Roman" w:eastAsia="宋体" w:cs="Times New Roman" w:hint="eastAsia"/>
                <w:spacing w:val="-5"/>
              </w:rPr>
              <w:t>、</w:t>
            </w:r>
            <w:r w:rsidRPr="006177D1">
              <w:rPr>
                <w:rFonts w:ascii="Times New Roman" w:eastAsia="宋体" w:cs="Times New Roman" w:hint="eastAsia"/>
              </w:rPr>
              <w:t>节能</w:t>
            </w:r>
            <w:r w:rsidRPr="006177D1">
              <w:rPr>
                <w:rFonts w:ascii="Times New Roman" w:eastAsia="宋体" w:cs="Times New Roman" w:hint="eastAsia"/>
                <w:spacing w:val="-5"/>
              </w:rPr>
              <w:t>、</w:t>
            </w:r>
            <w:r w:rsidRPr="006177D1">
              <w:rPr>
                <w:rFonts w:ascii="Times New Roman" w:eastAsia="宋体" w:cs="Times New Roman" w:hint="eastAsia"/>
              </w:rPr>
              <w:t>资</w:t>
            </w:r>
            <w:r w:rsidRPr="006177D1">
              <w:rPr>
                <w:rFonts w:ascii="Times New Roman" w:eastAsia="宋体" w:cs="Times New Roman" w:hint="eastAsia"/>
                <w:spacing w:val="-3"/>
              </w:rPr>
              <w:t>源</w:t>
            </w:r>
            <w:r w:rsidRPr="006177D1">
              <w:rPr>
                <w:rFonts w:ascii="Times New Roman" w:eastAsia="宋体" w:cs="Times New Roman" w:hint="eastAsia"/>
              </w:rPr>
              <w:t>综</w:t>
            </w:r>
            <w:r w:rsidRPr="006177D1">
              <w:rPr>
                <w:rFonts w:ascii="Times New Roman" w:eastAsia="宋体" w:cs="Times New Roman" w:hint="eastAsia"/>
                <w:spacing w:val="-3"/>
              </w:rPr>
              <w:t>合</w:t>
            </w:r>
            <w:r w:rsidRPr="006177D1">
              <w:rPr>
                <w:rFonts w:ascii="Times New Roman" w:eastAsia="宋体" w:cs="Times New Roman" w:hint="eastAsia"/>
              </w:rPr>
              <w:t>利用</w:t>
            </w:r>
            <w:r w:rsidRPr="006177D1">
              <w:rPr>
                <w:rFonts w:ascii="Times New Roman" w:eastAsia="宋体" w:cs="Times New Roman" w:hint="eastAsia"/>
                <w:spacing w:val="-5"/>
              </w:rPr>
              <w:t>、</w:t>
            </w:r>
            <w:r w:rsidRPr="006177D1">
              <w:rPr>
                <w:rFonts w:ascii="Times New Roman" w:eastAsia="宋体" w:cs="Times New Roman" w:hint="eastAsia"/>
              </w:rPr>
              <w:t>公</w:t>
            </w:r>
            <w:r w:rsidRPr="006177D1">
              <w:rPr>
                <w:rFonts w:ascii="Times New Roman" w:eastAsia="宋体" w:cs="Times New Roman" w:hint="eastAsia"/>
                <w:spacing w:val="-3"/>
              </w:rPr>
              <w:t>共</w:t>
            </w:r>
            <w:r w:rsidRPr="006177D1">
              <w:rPr>
                <w:rFonts w:ascii="Times New Roman" w:eastAsia="宋体" w:cs="Times New Roman" w:hint="eastAsia"/>
              </w:rPr>
              <w:t>卫</w:t>
            </w:r>
            <w:r w:rsidRPr="006177D1">
              <w:rPr>
                <w:rFonts w:ascii="Times New Roman" w:eastAsia="宋体" w:cs="Times New Roman" w:hint="eastAsia"/>
                <w:spacing w:val="-3"/>
              </w:rPr>
              <w:t>生</w:t>
            </w:r>
            <w:r w:rsidRPr="006177D1">
              <w:rPr>
                <w:rFonts w:ascii="Times New Roman" w:eastAsia="宋体" w:cs="Times New Roman" w:hint="eastAsia"/>
              </w:rPr>
              <w:t>等</w:t>
            </w:r>
            <w:r w:rsidRPr="006177D1">
              <w:rPr>
                <w:rFonts w:ascii="Times New Roman" w:eastAsia="宋体" w:cs="Times New Roman" w:hint="eastAsia"/>
                <w:spacing w:val="-3"/>
              </w:rPr>
              <w:t>方</w:t>
            </w:r>
            <w:r w:rsidRPr="006177D1">
              <w:rPr>
                <w:rFonts w:ascii="Times New Roman" w:eastAsia="宋体" w:cs="Times New Roman" w:hint="eastAsia"/>
              </w:rPr>
              <w:t>面产生的</w:t>
            </w:r>
            <w:r w:rsidRPr="006177D1">
              <w:rPr>
                <w:rFonts w:ascii="Times New Roman" w:eastAsia="宋体" w:cs="Times New Roman" w:hint="eastAsia"/>
                <w:spacing w:val="-3"/>
              </w:rPr>
              <w:t>影</w:t>
            </w:r>
            <w:r w:rsidRPr="006177D1">
              <w:rPr>
                <w:rFonts w:ascii="Times New Roman" w:eastAsia="宋体" w:cs="Times New Roman" w:hint="eastAsia"/>
              </w:rPr>
              <w:t>响</w:t>
            </w:r>
            <w:r w:rsidRPr="006177D1">
              <w:rPr>
                <w:rFonts w:ascii="Times New Roman" w:eastAsia="宋体" w:cs="Times New Roman" w:hint="eastAsia"/>
                <w:spacing w:val="-3"/>
              </w:rPr>
              <w:t>所</w:t>
            </w:r>
            <w:r w:rsidRPr="006177D1">
              <w:rPr>
                <w:rFonts w:ascii="Times New Roman" w:eastAsia="宋体" w:cs="Times New Roman" w:hint="eastAsia"/>
              </w:rPr>
              <w:t>采</w:t>
            </w:r>
            <w:r w:rsidRPr="006177D1">
              <w:rPr>
                <w:rFonts w:ascii="Times New Roman" w:eastAsia="宋体" w:cs="Times New Roman" w:hint="eastAsia"/>
                <w:spacing w:val="-3"/>
              </w:rPr>
              <w:t>取</w:t>
            </w:r>
            <w:r w:rsidRPr="006177D1">
              <w:rPr>
                <w:rFonts w:ascii="Times New Roman" w:eastAsia="宋体" w:cs="Times New Roman" w:hint="eastAsia"/>
              </w:rPr>
              <w:t>的</w:t>
            </w:r>
            <w:r w:rsidRPr="006177D1">
              <w:rPr>
                <w:rFonts w:ascii="Times New Roman" w:eastAsia="宋体" w:cs="Times New Roman" w:hint="eastAsia"/>
                <w:spacing w:val="-3"/>
              </w:rPr>
              <w:t>措</w:t>
            </w:r>
            <w:r w:rsidRPr="006177D1">
              <w:rPr>
                <w:rFonts w:ascii="Times New Roman" w:eastAsia="宋体" w:cs="Times New Roman" w:hint="eastAsia"/>
              </w:rPr>
              <w:t>施</w:t>
            </w:r>
            <w:r w:rsidRPr="006177D1">
              <w:rPr>
                <w:rFonts w:ascii="Times New Roman" w:eastAsia="宋体" w:cs="Times New Roman" w:hint="eastAsia"/>
                <w:spacing w:val="-3"/>
              </w:rPr>
              <w:t>。</w:t>
            </w:r>
            <w:r w:rsidRPr="006177D1">
              <w:rPr>
                <w:rFonts w:ascii="Times New Roman" w:eastAsia="宋体" w:cs="Times New Roman"/>
                <w:w w:val="183"/>
              </w:rPr>
              <w:t xml:space="preserve"> </w:t>
            </w:r>
          </w:p>
          <w:p w14:paraId="40629C42" w14:textId="0513BCF3" w:rsidR="005964EA" w:rsidRPr="006177D1" w:rsidRDefault="005964EA" w:rsidP="005964EA">
            <w:pPr>
              <w:pStyle w:val="af"/>
              <w:kinsoku w:val="0"/>
              <w:overflowPunct w:val="0"/>
              <w:spacing w:line="360" w:lineRule="auto"/>
              <w:ind w:left="0"/>
              <w:rPr>
                <w:rFonts w:ascii="Times New Roman" w:eastAsia="宋体" w:cs="Times New Roman"/>
              </w:rPr>
            </w:pPr>
            <w:r>
              <w:rPr>
                <w:rFonts w:ascii="Times New Roman" w:eastAsia="宋体" w:cs="Times New Roman"/>
              </w:rPr>
              <w:t xml:space="preserve">4.1.4.2.2 </w:t>
            </w:r>
            <w:r w:rsidRPr="00543244">
              <w:rPr>
                <w:rFonts w:ascii="Times New Roman" w:eastAsia="宋体" w:cs="Times New Roman" w:hint="eastAsia"/>
              </w:rPr>
              <w:t>如何预</w:t>
            </w:r>
            <w:r>
              <w:rPr>
                <w:rFonts w:ascii="Times New Roman" w:eastAsia="宋体" w:cs="Times New Roman" w:hint="eastAsia"/>
              </w:rPr>
              <w:t>见和应对公众对组织的产品、服务和运营所产生的负面社会影响的隐忧。</w:t>
            </w:r>
          </w:p>
          <w:p w14:paraId="221173EF" w14:textId="79023884" w:rsidR="005964EA" w:rsidRPr="006177D1" w:rsidRDefault="005964EA" w:rsidP="005964EA">
            <w:pPr>
              <w:pStyle w:val="af"/>
              <w:kinsoku w:val="0"/>
              <w:overflowPunct w:val="0"/>
              <w:snapToGrid w:val="0"/>
              <w:spacing w:line="360" w:lineRule="auto"/>
              <w:ind w:left="0"/>
              <w:rPr>
                <w:rFonts w:ascii="Times New Roman" w:eastAsia="宋体" w:cs="Times New Roman"/>
              </w:rPr>
            </w:pPr>
            <w:r w:rsidRPr="006177D1">
              <w:rPr>
                <w:rFonts w:ascii="Times New Roman" w:eastAsia="宋体" w:cs="Times New Roman"/>
                <w:spacing w:val="2"/>
              </w:rPr>
              <w:t>4</w:t>
            </w:r>
            <w:r w:rsidRPr="006177D1">
              <w:rPr>
                <w:rFonts w:ascii="Times New Roman" w:eastAsia="宋体" w:cs="Times New Roman"/>
                <w:b/>
                <w:bCs/>
                <w:spacing w:val="-3"/>
              </w:rPr>
              <w:t>.</w:t>
            </w:r>
            <w:r w:rsidRPr="006177D1">
              <w:rPr>
                <w:rFonts w:ascii="Times New Roman" w:eastAsia="宋体" w:cs="Times New Roman"/>
                <w:spacing w:val="2"/>
              </w:rPr>
              <w:t>1</w:t>
            </w:r>
            <w:r w:rsidRPr="006177D1">
              <w:rPr>
                <w:rFonts w:ascii="Times New Roman" w:eastAsia="宋体" w:cs="Times New Roman"/>
                <w:b/>
                <w:bCs/>
                <w:spacing w:val="-3"/>
              </w:rPr>
              <w:t>.</w:t>
            </w:r>
            <w:r w:rsidRPr="006177D1">
              <w:rPr>
                <w:rFonts w:ascii="Times New Roman" w:eastAsia="宋体" w:cs="Times New Roman"/>
                <w:spacing w:val="2"/>
              </w:rPr>
              <w:t>4</w:t>
            </w:r>
            <w:r w:rsidRPr="006177D1">
              <w:rPr>
                <w:rFonts w:ascii="Times New Roman" w:eastAsia="宋体" w:cs="Times New Roman"/>
                <w:b/>
                <w:bCs/>
                <w:spacing w:val="-3"/>
              </w:rPr>
              <w:t>.</w:t>
            </w:r>
            <w:r w:rsidRPr="006177D1">
              <w:rPr>
                <w:rFonts w:ascii="Times New Roman" w:eastAsia="宋体" w:cs="Times New Roman"/>
                <w:spacing w:val="2"/>
              </w:rPr>
              <w:t>2</w:t>
            </w:r>
            <w:r w:rsidRPr="006177D1">
              <w:rPr>
                <w:rFonts w:ascii="Times New Roman" w:eastAsia="宋体" w:cs="Times New Roman"/>
                <w:b/>
                <w:bCs/>
                <w:spacing w:val="-3"/>
              </w:rPr>
              <w:t>.</w:t>
            </w:r>
            <w:r w:rsidRPr="006177D1">
              <w:rPr>
                <w:rFonts w:ascii="Times New Roman" w:eastAsia="宋体" w:cs="Times New Roman"/>
              </w:rPr>
              <w:t>3</w:t>
            </w:r>
            <w:r w:rsidRPr="006177D1">
              <w:rPr>
                <w:rFonts w:ascii="Times New Roman" w:eastAsia="宋体" w:cs="Times New Roman"/>
                <w:spacing w:val="6"/>
              </w:rPr>
              <w:t xml:space="preserve"> </w:t>
            </w:r>
            <w:r w:rsidRPr="006177D1">
              <w:rPr>
                <w:rFonts w:ascii="Times New Roman" w:eastAsia="宋体" w:cs="Times New Roman" w:hint="eastAsia"/>
              </w:rPr>
              <w:t>说</w:t>
            </w:r>
            <w:r w:rsidRPr="006177D1">
              <w:rPr>
                <w:rFonts w:ascii="Times New Roman" w:eastAsia="宋体" w:cs="Times New Roman" w:hint="eastAsia"/>
                <w:spacing w:val="-3"/>
              </w:rPr>
              <w:t>明</w:t>
            </w:r>
            <w:r w:rsidRPr="006177D1">
              <w:rPr>
                <w:rFonts w:ascii="Times New Roman" w:eastAsia="宋体" w:cs="Times New Roman" w:hint="eastAsia"/>
              </w:rPr>
              <w:t>为</w:t>
            </w:r>
            <w:r w:rsidRPr="006177D1">
              <w:rPr>
                <w:rFonts w:ascii="Times New Roman" w:eastAsia="宋体" w:cs="Times New Roman" w:hint="eastAsia"/>
                <w:spacing w:val="-3"/>
              </w:rPr>
              <w:t>满</w:t>
            </w:r>
            <w:r w:rsidRPr="006177D1">
              <w:rPr>
                <w:rFonts w:ascii="Times New Roman" w:eastAsia="宋体" w:cs="Times New Roman" w:hint="eastAsia"/>
              </w:rPr>
              <w:t>足</w:t>
            </w:r>
            <w:r w:rsidRPr="006177D1">
              <w:rPr>
                <w:rFonts w:ascii="Times New Roman" w:eastAsia="宋体" w:cs="Times New Roman" w:hint="eastAsia"/>
                <w:spacing w:val="-3"/>
              </w:rPr>
              <w:t>法律</w:t>
            </w:r>
            <w:r w:rsidRPr="006177D1">
              <w:rPr>
                <w:rFonts w:ascii="Times New Roman" w:eastAsia="宋体" w:cs="Times New Roman" w:hint="eastAsia"/>
              </w:rPr>
              <w:t>法规</w:t>
            </w:r>
            <w:r w:rsidRPr="006177D1">
              <w:rPr>
                <w:rFonts w:ascii="Times New Roman" w:eastAsia="宋体" w:cs="Times New Roman" w:hint="eastAsia"/>
                <w:spacing w:val="-3"/>
              </w:rPr>
              <w:t>要</w:t>
            </w:r>
            <w:r w:rsidRPr="006177D1">
              <w:rPr>
                <w:rFonts w:ascii="Times New Roman" w:eastAsia="宋体" w:cs="Times New Roman" w:hint="eastAsia"/>
              </w:rPr>
              <w:t>求</w:t>
            </w:r>
            <w:r w:rsidRPr="006177D1">
              <w:rPr>
                <w:rFonts w:ascii="Times New Roman" w:eastAsia="宋体" w:cs="Times New Roman" w:hint="eastAsia"/>
                <w:spacing w:val="-3"/>
              </w:rPr>
              <w:t>和</w:t>
            </w:r>
            <w:r w:rsidRPr="006177D1">
              <w:rPr>
                <w:rFonts w:ascii="Times New Roman" w:eastAsia="宋体" w:cs="Times New Roman" w:hint="eastAsia"/>
              </w:rPr>
              <w:t>达</w:t>
            </w:r>
            <w:r w:rsidRPr="006177D1">
              <w:rPr>
                <w:rFonts w:ascii="Times New Roman" w:eastAsia="宋体" w:cs="Times New Roman" w:hint="eastAsia"/>
                <w:spacing w:val="-3"/>
              </w:rPr>
              <w:t>到</w:t>
            </w:r>
            <w:r w:rsidRPr="006177D1">
              <w:rPr>
                <w:rFonts w:ascii="Times New Roman" w:eastAsia="宋体" w:cs="Times New Roman" w:hint="eastAsia"/>
              </w:rPr>
              <w:t>更</w:t>
            </w:r>
            <w:r w:rsidRPr="006177D1">
              <w:rPr>
                <w:rFonts w:ascii="Times New Roman" w:eastAsia="宋体" w:cs="Times New Roman" w:hint="eastAsia"/>
                <w:spacing w:val="-3"/>
              </w:rPr>
              <w:t>高</w:t>
            </w:r>
            <w:r w:rsidRPr="006177D1">
              <w:rPr>
                <w:rFonts w:ascii="Times New Roman" w:eastAsia="宋体" w:cs="Times New Roman" w:hint="eastAsia"/>
              </w:rPr>
              <w:t>水</w:t>
            </w:r>
            <w:r w:rsidRPr="006177D1">
              <w:rPr>
                <w:rFonts w:ascii="Times New Roman" w:eastAsia="宋体" w:cs="Times New Roman" w:hint="eastAsia"/>
                <w:spacing w:val="-3"/>
              </w:rPr>
              <w:t>平</w:t>
            </w:r>
            <w:r w:rsidRPr="006177D1">
              <w:rPr>
                <w:rFonts w:ascii="Times New Roman" w:eastAsia="宋体" w:cs="Times New Roman" w:hint="eastAsia"/>
              </w:rPr>
              <w:t>而采</w:t>
            </w:r>
            <w:r w:rsidRPr="006177D1">
              <w:rPr>
                <w:rFonts w:ascii="Times New Roman" w:eastAsia="宋体" w:cs="Times New Roman" w:hint="eastAsia"/>
                <w:spacing w:val="-3"/>
              </w:rPr>
              <w:t>用</w:t>
            </w:r>
            <w:r w:rsidRPr="006177D1">
              <w:rPr>
                <w:rFonts w:ascii="Times New Roman" w:eastAsia="宋体" w:cs="Times New Roman" w:hint="eastAsia"/>
              </w:rPr>
              <w:t>的</w:t>
            </w:r>
            <w:r w:rsidRPr="006177D1">
              <w:rPr>
                <w:rFonts w:ascii="Times New Roman" w:eastAsia="宋体" w:cs="Times New Roman" w:hint="eastAsia"/>
                <w:spacing w:val="-3"/>
              </w:rPr>
              <w:t>关</w:t>
            </w:r>
            <w:r w:rsidRPr="006177D1">
              <w:rPr>
                <w:rFonts w:ascii="Times New Roman" w:eastAsia="宋体" w:cs="Times New Roman" w:hint="eastAsia"/>
              </w:rPr>
              <w:t>键</w:t>
            </w:r>
            <w:r w:rsidRPr="006177D1">
              <w:rPr>
                <w:rFonts w:ascii="Times New Roman" w:eastAsia="宋体" w:cs="Times New Roman" w:hint="eastAsia"/>
                <w:spacing w:val="-3"/>
              </w:rPr>
              <w:t>过</w:t>
            </w:r>
            <w:r w:rsidRPr="006177D1">
              <w:rPr>
                <w:rFonts w:ascii="Times New Roman" w:eastAsia="宋体" w:cs="Times New Roman" w:hint="eastAsia"/>
              </w:rPr>
              <w:t>程</w:t>
            </w:r>
            <w:r w:rsidRPr="006177D1">
              <w:rPr>
                <w:rFonts w:ascii="Times New Roman" w:eastAsia="宋体" w:cs="Times New Roman" w:hint="eastAsia"/>
                <w:spacing w:val="-3"/>
              </w:rPr>
              <w:t>及</w:t>
            </w:r>
            <w:r w:rsidRPr="006177D1">
              <w:rPr>
                <w:rFonts w:ascii="Times New Roman" w:eastAsia="宋体" w:cs="Times New Roman" w:hint="eastAsia"/>
              </w:rPr>
              <w:t>绩</w:t>
            </w:r>
            <w:r w:rsidRPr="006177D1">
              <w:rPr>
                <w:rFonts w:ascii="Times New Roman" w:eastAsia="宋体" w:cs="Times New Roman" w:hint="eastAsia"/>
                <w:spacing w:val="-3"/>
              </w:rPr>
              <w:t>效</w:t>
            </w:r>
            <w:r w:rsidRPr="006177D1">
              <w:rPr>
                <w:rFonts w:ascii="Times New Roman" w:eastAsia="宋体" w:cs="Times New Roman" w:hint="eastAsia"/>
              </w:rPr>
              <w:t>指标</w:t>
            </w:r>
            <w:r w:rsidRPr="006177D1">
              <w:rPr>
                <w:rFonts w:ascii="Times New Roman" w:eastAsia="宋体" w:cs="Times New Roman" w:hint="eastAsia"/>
                <w:spacing w:val="-3"/>
              </w:rPr>
              <w:t>，</w:t>
            </w:r>
            <w:r w:rsidRPr="006177D1">
              <w:rPr>
                <w:rFonts w:ascii="Times New Roman" w:eastAsia="宋体" w:cs="Times New Roman" w:hint="eastAsia"/>
              </w:rPr>
              <w:t>以</w:t>
            </w:r>
            <w:r w:rsidRPr="006177D1">
              <w:rPr>
                <w:rFonts w:ascii="Times New Roman" w:eastAsia="宋体" w:cs="Times New Roman" w:hint="eastAsia"/>
                <w:spacing w:val="-3"/>
              </w:rPr>
              <w:t>及</w:t>
            </w:r>
            <w:r w:rsidRPr="006177D1">
              <w:rPr>
                <w:rFonts w:ascii="Times New Roman" w:eastAsia="宋体" w:cs="Times New Roman" w:hint="eastAsia"/>
              </w:rPr>
              <w:t>在</w:t>
            </w:r>
            <w:r w:rsidRPr="006177D1">
              <w:rPr>
                <w:rFonts w:ascii="Times New Roman" w:eastAsia="宋体" w:cs="Times New Roman" w:hint="eastAsia"/>
                <w:spacing w:val="-3"/>
              </w:rPr>
              <w:t>应</w:t>
            </w:r>
            <w:r w:rsidRPr="006177D1">
              <w:rPr>
                <w:rFonts w:ascii="Times New Roman" w:eastAsia="宋体" w:cs="Times New Roman" w:hint="eastAsia"/>
              </w:rPr>
              <w:t>对</w:t>
            </w:r>
            <w:r w:rsidRPr="006177D1">
              <w:rPr>
                <w:rFonts w:ascii="Times New Roman" w:eastAsia="宋体" w:cs="Times New Roman" w:hint="eastAsia"/>
                <w:spacing w:val="-3"/>
              </w:rPr>
              <w:t>产品</w:t>
            </w:r>
            <w:r w:rsidRPr="006177D1">
              <w:rPr>
                <w:rFonts w:ascii="Times New Roman" w:eastAsia="宋体" w:cs="Times New Roman" w:hint="eastAsia"/>
              </w:rPr>
              <w:t>、服务</w:t>
            </w:r>
            <w:r w:rsidRPr="006177D1">
              <w:rPr>
                <w:rFonts w:ascii="Times New Roman" w:eastAsia="宋体" w:cs="Times New Roman" w:hint="eastAsia"/>
                <w:spacing w:val="-3"/>
              </w:rPr>
              <w:t>和</w:t>
            </w:r>
            <w:r w:rsidRPr="006177D1">
              <w:rPr>
                <w:rFonts w:ascii="Times New Roman" w:eastAsia="宋体" w:cs="Times New Roman" w:hint="eastAsia"/>
              </w:rPr>
              <w:t>运</w:t>
            </w:r>
            <w:r w:rsidRPr="006177D1">
              <w:rPr>
                <w:rFonts w:ascii="Times New Roman" w:eastAsia="宋体" w:cs="Times New Roman" w:hint="eastAsia"/>
                <w:spacing w:val="-3"/>
              </w:rPr>
              <w:t>营</w:t>
            </w:r>
            <w:r w:rsidRPr="006177D1">
              <w:rPr>
                <w:rFonts w:ascii="Times New Roman" w:eastAsia="宋体" w:cs="Times New Roman" w:hint="eastAsia"/>
              </w:rPr>
              <w:t>的</w:t>
            </w:r>
            <w:r w:rsidRPr="006177D1">
              <w:rPr>
                <w:rFonts w:ascii="Times New Roman" w:eastAsia="宋体" w:cs="Times New Roman" w:hint="eastAsia"/>
                <w:spacing w:val="-3"/>
              </w:rPr>
              <w:t>相</w:t>
            </w:r>
            <w:r w:rsidRPr="006177D1">
              <w:rPr>
                <w:rFonts w:ascii="Times New Roman" w:eastAsia="宋体" w:cs="Times New Roman" w:hint="eastAsia"/>
              </w:rPr>
              <w:t>关</w:t>
            </w:r>
            <w:r w:rsidRPr="006177D1">
              <w:rPr>
                <w:rFonts w:ascii="Times New Roman" w:eastAsia="宋体" w:cs="Times New Roman" w:hint="eastAsia"/>
                <w:spacing w:val="-3"/>
              </w:rPr>
              <w:t>风</w:t>
            </w:r>
            <w:r w:rsidRPr="006177D1">
              <w:rPr>
                <w:rFonts w:ascii="Times New Roman" w:eastAsia="宋体" w:cs="Times New Roman" w:hint="eastAsia"/>
              </w:rPr>
              <w:t>险</w:t>
            </w:r>
            <w:r w:rsidRPr="006177D1">
              <w:rPr>
                <w:rFonts w:ascii="Times New Roman" w:eastAsia="宋体" w:cs="Times New Roman" w:hint="eastAsia"/>
                <w:spacing w:val="-3"/>
              </w:rPr>
              <w:t>方</w:t>
            </w:r>
            <w:r w:rsidRPr="006177D1">
              <w:rPr>
                <w:rFonts w:ascii="Times New Roman" w:eastAsia="宋体" w:cs="Times New Roman" w:hint="eastAsia"/>
              </w:rPr>
              <w:t>面的</w:t>
            </w:r>
            <w:r w:rsidRPr="006177D1">
              <w:rPr>
                <w:rFonts w:ascii="Times New Roman" w:eastAsia="宋体" w:cs="Times New Roman" w:hint="eastAsia"/>
                <w:spacing w:val="-3"/>
              </w:rPr>
              <w:t>关</w:t>
            </w:r>
            <w:r w:rsidRPr="006177D1">
              <w:rPr>
                <w:rFonts w:ascii="Times New Roman" w:eastAsia="宋体" w:cs="Times New Roman" w:hint="eastAsia"/>
              </w:rPr>
              <w:t>键</w:t>
            </w:r>
            <w:r w:rsidRPr="006177D1">
              <w:rPr>
                <w:rFonts w:ascii="Times New Roman" w:eastAsia="宋体" w:cs="Times New Roman" w:hint="eastAsia"/>
                <w:spacing w:val="-3"/>
              </w:rPr>
              <w:t>过</w:t>
            </w:r>
            <w:r w:rsidRPr="006177D1">
              <w:rPr>
                <w:rFonts w:ascii="Times New Roman" w:eastAsia="宋体" w:cs="Times New Roman" w:hint="eastAsia"/>
              </w:rPr>
              <w:t>程</w:t>
            </w:r>
            <w:r w:rsidRPr="006177D1">
              <w:rPr>
                <w:rFonts w:ascii="Times New Roman" w:eastAsia="宋体" w:cs="Times New Roman" w:hint="eastAsia"/>
                <w:spacing w:val="-3"/>
              </w:rPr>
              <w:t>及</w:t>
            </w:r>
            <w:r w:rsidRPr="006177D1">
              <w:rPr>
                <w:rFonts w:ascii="Times New Roman" w:eastAsia="宋体" w:cs="Times New Roman" w:hint="eastAsia"/>
              </w:rPr>
              <w:t>绩</w:t>
            </w:r>
            <w:r w:rsidRPr="006177D1">
              <w:rPr>
                <w:rFonts w:ascii="Times New Roman" w:eastAsia="宋体" w:cs="Times New Roman" w:hint="eastAsia"/>
                <w:spacing w:val="-3"/>
              </w:rPr>
              <w:t>效</w:t>
            </w:r>
            <w:r w:rsidRPr="006177D1">
              <w:rPr>
                <w:rFonts w:ascii="Times New Roman" w:eastAsia="宋体" w:cs="Times New Roman" w:hint="eastAsia"/>
              </w:rPr>
              <w:t>指</w:t>
            </w:r>
            <w:r w:rsidRPr="006177D1">
              <w:rPr>
                <w:rFonts w:ascii="Times New Roman" w:eastAsia="宋体" w:cs="Times New Roman" w:hint="eastAsia"/>
                <w:spacing w:val="-3"/>
              </w:rPr>
              <w:t>标</w:t>
            </w:r>
            <w:r w:rsidRPr="006177D1">
              <w:rPr>
                <w:rFonts w:ascii="Times New Roman" w:eastAsia="宋体" w:cs="Times New Roman" w:hint="eastAsia"/>
              </w:rPr>
              <w:t>。</w:t>
            </w:r>
          </w:p>
          <w:p w14:paraId="12995724" w14:textId="3D303699" w:rsidR="005964EA" w:rsidRPr="00735C95" w:rsidRDefault="00700548" w:rsidP="000A2880">
            <w:pPr>
              <w:pStyle w:val="af"/>
              <w:numPr>
                <w:ilvl w:val="3"/>
                <w:numId w:val="2"/>
              </w:numPr>
              <w:tabs>
                <w:tab w:val="left" w:pos="737"/>
              </w:tabs>
              <w:kinsoku w:val="0"/>
              <w:overflowPunct w:val="0"/>
              <w:snapToGrid w:val="0"/>
              <w:spacing w:line="360" w:lineRule="auto"/>
              <w:ind w:left="629" w:hanging="629"/>
              <w:rPr>
                <w:rFonts w:ascii="Times New Roman" w:eastAsia="宋体" w:cs="Times New Roman"/>
                <w:b/>
              </w:rPr>
            </w:pPr>
            <w:r>
              <w:rPr>
                <w:rFonts w:ascii="Times New Roman" w:eastAsia="宋体" w:cs="Times New Roman"/>
                <w:b/>
              </w:rPr>
              <w:t xml:space="preserve"> </w:t>
            </w:r>
            <w:r w:rsidR="005964EA" w:rsidRPr="00735C95">
              <w:rPr>
                <w:rFonts w:ascii="Times New Roman" w:eastAsia="宋体" w:cs="Times New Roman" w:hint="eastAsia"/>
                <w:b/>
              </w:rPr>
              <w:t>道德行为</w:t>
            </w:r>
          </w:p>
          <w:p w14:paraId="5BB0E00E" w14:textId="40BBDBF9" w:rsidR="005964EA" w:rsidRDefault="005964EA" w:rsidP="005964EA">
            <w:pPr>
              <w:pStyle w:val="af"/>
              <w:kinsoku w:val="0"/>
              <w:overflowPunct w:val="0"/>
              <w:snapToGrid w:val="0"/>
              <w:spacing w:line="360" w:lineRule="auto"/>
              <w:ind w:left="0" w:right="1066"/>
              <w:rPr>
                <w:rFonts w:ascii="Times New Roman" w:eastAsia="宋体" w:cs="Times New Roman"/>
                <w:bCs/>
                <w:spacing w:val="-3"/>
              </w:rPr>
            </w:pPr>
            <w:r w:rsidRPr="00543244">
              <w:rPr>
                <w:rFonts w:ascii="Times New Roman" w:eastAsia="宋体" w:cs="Times New Roman"/>
                <w:bCs/>
                <w:spacing w:val="-3"/>
              </w:rPr>
              <w:t>4.1.4.3.1</w:t>
            </w:r>
            <w:r>
              <w:rPr>
                <w:rFonts w:ascii="Times New Roman" w:eastAsia="宋体" w:cs="Times New Roman"/>
                <w:bCs/>
                <w:spacing w:val="-3"/>
              </w:rPr>
              <w:t xml:space="preserve"> </w:t>
            </w:r>
            <w:r w:rsidRPr="00543244">
              <w:rPr>
                <w:rFonts w:ascii="Times New Roman" w:eastAsia="宋体" w:cs="Times New Roman" w:hint="eastAsia"/>
                <w:bCs/>
                <w:spacing w:val="-3"/>
              </w:rPr>
              <w:t>如何确保组织遵守诚信准则，以及如何建立组织的信用体系。</w:t>
            </w:r>
          </w:p>
          <w:p w14:paraId="4F024182" w14:textId="114163E2" w:rsidR="005964EA" w:rsidRPr="005964EA" w:rsidRDefault="005964EA" w:rsidP="007831D1">
            <w:pPr>
              <w:pStyle w:val="af"/>
              <w:kinsoku w:val="0"/>
              <w:overflowPunct w:val="0"/>
              <w:snapToGrid w:val="0"/>
              <w:spacing w:line="360" w:lineRule="auto"/>
              <w:ind w:left="0"/>
              <w:rPr>
                <w:rFonts w:ascii="Times New Roman" w:eastAsia="宋体" w:cs="Times New Roman"/>
                <w:bCs/>
                <w:spacing w:val="-3"/>
              </w:rPr>
            </w:pPr>
            <w:r w:rsidRPr="00735C95">
              <w:rPr>
                <w:rFonts w:ascii="Times New Roman" w:eastAsia="宋体" w:cs="Times New Roman"/>
                <w:bCs/>
                <w:spacing w:val="-3"/>
              </w:rPr>
              <w:t xml:space="preserve">4.1.4.3.2 </w:t>
            </w:r>
            <w:r w:rsidRPr="006177D1">
              <w:rPr>
                <w:rFonts w:ascii="Times New Roman" w:eastAsia="宋体" w:cs="Times New Roman" w:hint="eastAsia"/>
              </w:rPr>
              <w:t>如</w:t>
            </w:r>
            <w:r w:rsidRPr="006177D1">
              <w:rPr>
                <w:rFonts w:ascii="Times New Roman" w:eastAsia="宋体" w:cs="Times New Roman" w:hint="eastAsia"/>
                <w:spacing w:val="-3"/>
              </w:rPr>
              <w:t>何</w:t>
            </w:r>
            <w:r w:rsidRPr="006177D1">
              <w:rPr>
                <w:rFonts w:ascii="Times New Roman" w:eastAsia="宋体" w:cs="Times New Roman" w:hint="eastAsia"/>
              </w:rPr>
              <w:t>确</w:t>
            </w:r>
            <w:r w:rsidRPr="006177D1">
              <w:rPr>
                <w:rFonts w:ascii="Times New Roman" w:eastAsia="宋体" w:cs="Times New Roman" w:hint="eastAsia"/>
                <w:spacing w:val="-3"/>
              </w:rPr>
              <w:t>保</w:t>
            </w:r>
            <w:r w:rsidRPr="006177D1">
              <w:rPr>
                <w:rFonts w:ascii="Times New Roman" w:eastAsia="宋体" w:cs="Times New Roman" w:hint="eastAsia"/>
              </w:rPr>
              <w:t>组</w:t>
            </w:r>
            <w:r w:rsidRPr="006177D1">
              <w:rPr>
                <w:rFonts w:ascii="Times New Roman" w:eastAsia="宋体" w:cs="Times New Roman" w:hint="eastAsia"/>
                <w:spacing w:val="-3"/>
              </w:rPr>
              <w:t>织行</w:t>
            </w:r>
            <w:r w:rsidRPr="006177D1">
              <w:rPr>
                <w:rFonts w:ascii="Times New Roman" w:eastAsia="宋体" w:cs="Times New Roman" w:hint="eastAsia"/>
              </w:rPr>
              <w:t>为符</w:t>
            </w:r>
            <w:r w:rsidRPr="006177D1">
              <w:rPr>
                <w:rFonts w:ascii="Times New Roman" w:eastAsia="宋体" w:cs="Times New Roman" w:hint="eastAsia"/>
                <w:spacing w:val="-3"/>
              </w:rPr>
              <w:t>合</w:t>
            </w:r>
            <w:r w:rsidRPr="006177D1">
              <w:rPr>
                <w:rFonts w:ascii="Times New Roman" w:eastAsia="宋体" w:cs="Times New Roman" w:hint="eastAsia"/>
              </w:rPr>
              <w:t>道</w:t>
            </w:r>
            <w:r w:rsidRPr="006177D1">
              <w:rPr>
                <w:rFonts w:ascii="Times New Roman" w:eastAsia="宋体" w:cs="Times New Roman" w:hint="eastAsia"/>
                <w:spacing w:val="-3"/>
              </w:rPr>
              <w:t>德</w:t>
            </w:r>
            <w:r w:rsidRPr="006177D1">
              <w:rPr>
                <w:rFonts w:ascii="Times New Roman" w:eastAsia="宋体" w:cs="Times New Roman" w:hint="eastAsia"/>
              </w:rPr>
              <w:t>规</w:t>
            </w:r>
            <w:r w:rsidRPr="006177D1">
              <w:rPr>
                <w:rFonts w:ascii="Times New Roman" w:eastAsia="宋体" w:cs="Times New Roman" w:hint="eastAsia"/>
                <w:spacing w:val="-3"/>
              </w:rPr>
              <w:t>范，说</w:t>
            </w:r>
            <w:r w:rsidRPr="006177D1">
              <w:rPr>
                <w:rFonts w:ascii="Times New Roman" w:eastAsia="宋体" w:cs="Times New Roman" w:hint="eastAsia"/>
              </w:rPr>
              <w:t>明</w:t>
            </w:r>
            <w:r w:rsidRPr="006177D1">
              <w:rPr>
                <w:rFonts w:ascii="Times New Roman" w:eastAsia="宋体" w:cs="Times New Roman" w:hint="eastAsia"/>
                <w:spacing w:val="-3"/>
              </w:rPr>
              <w:t>用</w:t>
            </w:r>
            <w:r w:rsidRPr="006177D1">
              <w:rPr>
                <w:rFonts w:ascii="Times New Roman" w:eastAsia="宋体" w:cs="Times New Roman" w:hint="eastAsia"/>
              </w:rPr>
              <w:t>于促</w:t>
            </w:r>
            <w:r w:rsidRPr="006177D1">
              <w:rPr>
                <w:rFonts w:ascii="Times New Roman" w:eastAsia="宋体" w:cs="Times New Roman" w:hint="eastAsia"/>
                <w:spacing w:val="-3"/>
              </w:rPr>
              <w:t>进</w:t>
            </w:r>
            <w:r w:rsidRPr="006177D1">
              <w:rPr>
                <w:rFonts w:ascii="Times New Roman" w:eastAsia="宋体" w:cs="Times New Roman" w:hint="eastAsia"/>
              </w:rPr>
              <w:t>和</w:t>
            </w:r>
            <w:r w:rsidRPr="006177D1">
              <w:rPr>
                <w:rFonts w:ascii="Times New Roman" w:eastAsia="宋体" w:cs="Times New Roman" w:hint="eastAsia"/>
                <w:spacing w:val="-3"/>
              </w:rPr>
              <w:t>监</w:t>
            </w:r>
            <w:r w:rsidRPr="006177D1">
              <w:rPr>
                <w:rFonts w:ascii="Times New Roman" w:eastAsia="宋体" w:cs="Times New Roman" w:hint="eastAsia"/>
              </w:rPr>
              <w:t>测</w:t>
            </w:r>
            <w:r w:rsidRPr="006177D1">
              <w:rPr>
                <w:rFonts w:ascii="Times New Roman" w:eastAsia="宋体" w:cs="Times New Roman" w:hint="eastAsia"/>
                <w:spacing w:val="-3"/>
              </w:rPr>
              <w:t>组</w:t>
            </w:r>
            <w:r w:rsidRPr="006177D1">
              <w:rPr>
                <w:rFonts w:ascii="Times New Roman" w:eastAsia="宋体" w:cs="Times New Roman" w:hint="eastAsia"/>
              </w:rPr>
              <w:t>织</w:t>
            </w:r>
            <w:r w:rsidRPr="006177D1">
              <w:rPr>
                <w:rFonts w:ascii="Times New Roman" w:eastAsia="宋体" w:cs="Times New Roman" w:hint="eastAsia"/>
                <w:spacing w:val="-3"/>
              </w:rPr>
              <w:t>内</w:t>
            </w:r>
            <w:r w:rsidRPr="006177D1">
              <w:rPr>
                <w:rFonts w:ascii="Times New Roman" w:eastAsia="宋体" w:cs="Times New Roman" w:hint="eastAsia"/>
              </w:rPr>
              <w:t>部</w:t>
            </w:r>
            <w:r w:rsidRPr="006177D1">
              <w:rPr>
                <w:rFonts w:ascii="Times New Roman" w:eastAsia="宋体" w:cs="Times New Roman" w:hint="eastAsia"/>
                <w:spacing w:val="-5"/>
              </w:rPr>
              <w:t>、</w:t>
            </w:r>
            <w:r w:rsidRPr="006177D1">
              <w:rPr>
                <w:rFonts w:ascii="Times New Roman" w:eastAsia="宋体" w:cs="Times New Roman" w:hint="eastAsia"/>
              </w:rPr>
              <w:t>与顾</w:t>
            </w:r>
            <w:r w:rsidRPr="006177D1">
              <w:rPr>
                <w:rFonts w:ascii="Times New Roman" w:eastAsia="宋体" w:cs="Times New Roman" w:hint="eastAsia"/>
                <w:spacing w:val="-3"/>
              </w:rPr>
              <w:t>客、供</w:t>
            </w:r>
            <w:r w:rsidRPr="006177D1">
              <w:rPr>
                <w:rFonts w:ascii="Times New Roman" w:eastAsia="宋体" w:cs="Times New Roman" w:hint="eastAsia"/>
              </w:rPr>
              <w:t>方</w:t>
            </w:r>
            <w:r w:rsidRPr="006177D1">
              <w:rPr>
                <w:rFonts w:ascii="Times New Roman" w:eastAsia="宋体" w:cs="Times New Roman" w:hint="eastAsia"/>
                <w:spacing w:val="-3"/>
              </w:rPr>
              <w:t>和</w:t>
            </w:r>
            <w:r w:rsidRPr="006177D1">
              <w:rPr>
                <w:rFonts w:ascii="Times New Roman" w:eastAsia="宋体" w:cs="Times New Roman" w:hint="eastAsia"/>
              </w:rPr>
              <w:t>合</w:t>
            </w:r>
            <w:r w:rsidRPr="006177D1">
              <w:rPr>
                <w:rFonts w:ascii="Times New Roman" w:eastAsia="宋体" w:cs="Times New Roman" w:hint="eastAsia"/>
                <w:spacing w:val="-3"/>
              </w:rPr>
              <w:t>作</w:t>
            </w:r>
            <w:r w:rsidRPr="006177D1">
              <w:rPr>
                <w:rFonts w:ascii="Times New Roman" w:eastAsia="宋体" w:cs="Times New Roman" w:hint="eastAsia"/>
              </w:rPr>
              <w:t>伙伴之间</w:t>
            </w:r>
            <w:r w:rsidRPr="006177D1">
              <w:rPr>
                <w:rFonts w:ascii="Times New Roman" w:eastAsia="宋体" w:cs="Times New Roman" w:hint="eastAsia"/>
                <w:spacing w:val="-3"/>
              </w:rPr>
              <w:t>及</w:t>
            </w:r>
            <w:r w:rsidRPr="006177D1">
              <w:rPr>
                <w:rFonts w:ascii="Times New Roman" w:eastAsia="宋体" w:cs="Times New Roman" w:hint="eastAsia"/>
              </w:rPr>
              <w:t>组</w:t>
            </w:r>
            <w:r w:rsidRPr="006177D1">
              <w:rPr>
                <w:rFonts w:ascii="Times New Roman" w:eastAsia="宋体" w:cs="Times New Roman" w:hint="eastAsia"/>
                <w:spacing w:val="-3"/>
              </w:rPr>
              <w:t>织</w:t>
            </w:r>
            <w:r w:rsidRPr="006177D1">
              <w:rPr>
                <w:rFonts w:ascii="Times New Roman" w:eastAsia="宋体" w:cs="Times New Roman" w:hint="eastAsia"/>
              </w:rPr>
              <w:t>治</w:t>
            </w:r>
            <w:r w:rsidRPr="006177D1">
              <w:rPr>
                <w:rFonts w:ascii="Times New Roman" w:eastAsia="宋体" w:cs="Times New Roman" w:hint="eastAsia"/>
                <w:spacing w:val="-3"/>
              </w:rPr>
              <w:t>理</w:t>
            </w:r>
            <w:r w:rsidRPr="006177D1">
              <w:rPr>
                <w:rFonts w:ascii="Times New Roman" w:eastAsia="宋体" w:cs="Times New Roman" w:hint="eastAsia"/>
              </w:rPr>
              <w:t>中</w:t>
            </w:r>
            <w:r w:rsidRPr="006177D1">
              <w:rPr>
                <w:rFonts w:ascii="Times New Roman" w:eastAsia="宋体" w:cs="Times New Roman" w:hint="eastAsia"/>
                <w:spacing w:val="-3"/>
              </w:rPr>
              <w:t>的</w:t>
            </w:r>
            <w:r w:rsidRPr="006177D1">
              <w:rPr>
                <w:rFonts w:ascii="Times New Roman" w:eastAsia="宋体" w:cs="Times New Roman" w:hint="eastAsia"/>
              </w:rPr>
              <w:t>行</w:t>
            </w:r>
            <w:r w:rsidRPr="006177D1">
              <w:rPr>
                <w:rFonts w:ascii="Times New Roman" w:eastAsia="宋体" w:cs="Times New Roman" w:hint="eastAsia"/>
                <w:spacing w:val="-3"/>
              </w:rPr>
              <w:t>为</w:t>
            </w:r>
            <w:r w:rsidRPr="006177D1">
              <w:rPr>
                <w:rFonts w:ascii="Times New Roman" w:eastAsia="宋体" w:cs="Times New Roman" w:hint="eastAsia"/>
              </w:rPr>
              <w:t>符合</w:t>
            </w:r>
            <w:r w:rsidRPr="006177D1">
              <w:rPr>
                <w:rFonts w:ascii="Times New Roman" w:eastAsia="宋体" w:cs="Times New Roman" w:hint="eastAsia"/>
                <w:spacing w:val="-3"/>
              </w:rPr>
              <w:t>道</w:t>
            </w:r>
            <w:r w:rsidRPr="006177D1">
              <w:rPr>
                <w:rFonts w:ascii="Times New Roman" w:eastAsia="宋体" w:cs="Times New Roman" w:hint="eastAsia"/>
              </w:rPr>
              <w:t>德</w:t>
            </w:r>
            <w:r w:rsidRPr="006177D1">
              <w:rPr>
                <w:rFonts w:ascii="Times New Roman" w:eastAsia="宋体" w:cs="Times New Roman" w:hint="eastAsia"/>
                <w:spacing w:val="-3"/>
              </w:rPr>
              <w:t>规</w:t>
            </w:r>
            <w:r w:rsidRPr="006177D1">
              <w:rPr>
                <w:rFonts w:ascii="Times New Roman" w:eastAsia="宋体" w:cs="Times New Roman" w:hint="eastAsia"/>
              </w:rPr>
              <w:t>范</w:t>
            </w:r>
            <w:r w:rsidRPr="006177D1">
              <w:rPr>
                <w:rFonts w:ascii="Times New Roman" w:eastAsia="宋体" w:cs="Times New Roman" w:hint="eastAsia"/>
                <w:spacing w:val="-3"/>
              </w:rPr>
              <w:t>的</w:t>
            </w:r>
            <w:r w:rsidRPr="006177D1">
              <w:rPr>
                <w:rFonts w:ascii="Times New Roman" w:eastAsia="宋体" w:cs="Times New Roman" w:hint="eastAsia"/>
              </w:rPr>
              <w:t>关</w:t>
            </w:r>
            <w:r w:rsidRPr="006177D1">
              <w:rPr>
                <w:rFonts w:ascii="Times New Roman" w:eastAsia="宋体" w:cs="Times New Roman" w:hint="eastAsia"/>
                <w:spacing w:val="-3"/>
              </w:rPr>
              <w:t>键</w:t>
            </w:r>
            <w:r w:rsidRPr="006177D1">
              <w:rPr>
                <w:rFonts w:ascii="Times New Roman" w:eastAsia="宋体" w:cs="Times New Roman" w:hint="eastAsia"/>
              </w:rPr>
              <w:t>过</w:t>
            </w:r>
            <w:r w:rsidRPr="006177D1">
              <w:rPr>
                <w:rFonts w:ascii="Times New Roman" w:eastAsia="宋体" w:cs="Times New Roman" w:hint="eastAsia"/>
                <w:spacing w:val="-3"/>
              </w:rPr>
              <w:t>程</w:t>
            </w:r>
            <w:r w:rsidRPr="006177D1">
              <w:rPr>
                <w:rFonts w:ascii="Times New Roman" w:eastAsia="宋体" w:cs="Times New Roman" w:hint="eastAsia"/>
              </w:rPr>
              <w:t>及绩</w:t>
            </w:r>
            <w:r w:rsidRPr="006177D1">
              <w:rPr>
                <w:rFonts w:ascii="Times New Roman" w:eastAsia="宋体" w:cs="Times New Roman" w:hint="eastAsia"/>
                <w:spacing w:val="-3"/>
              </w:rPr>
              <w:t>效</w:t>
            </w:r>
            <w:r w:rsidRPr="006177D1">
              <w:rPr>
                <w:rFonts w:ascii="Times New Roman" w:eastAsia="宋体" w:cs="Times New Roman" w:hint="eastAsia"/>
              </w:rPr>
              <w:t>指</w:t>
            </w:r>
            <w:r w:rsidRPr="006177D1">
              <w:rPr>
                <w:rFonts w:ascii="Times New Roman" w:eastAsia="宋体" w:cs="Times New Roman" w:hint="eastAsia"/>
                <w:spacing w:val="-3"/>
              </w:rPr>
              <w:t>标</w:t>
            </w:r>
            <w:r w:rsidR="007831D1">
              <w:rPr>
                <w:rFonts w:ascii="Times New Roman" w:eastAsia="宋体" w:cs="Times New Roman" w:hint="eastAsia"/>
                <w:spacing w:val="-3"/>
              </w:rPr>
              <w:t>。</w:t>
            </w:r>
          </w:p>
        </w:tc>
      </w:tr>
    </w:tbl>
    <w:p w14:paraId="086C2E1E" w14:textId="14A18954" w:rsidR="005964EA" w:rsidRPr="005964EA" w:rsidRDefault="005964EA" w:rsidP="005964EA">
      <w:pPr>
        <w:pStyle w:val="af"/>
        <w:kinsoku w:val="0"/>
        <w:overflowPunct w:val="0"/>
        <w:spacing w:line="360" w:lineRule="auto"/>
        <w:ind w:left="0" w:firstLineChars="67" w:firstLine="141"/>
        <w:rPr>
          <w:rFonts w:ascii="Times New Roman" w:eastAsia="楷体" w:cs="Times New Roman"/>
          <w:b/>
        </w:rPr>
      </w:pPr>
      <w:r w:rsidRPr="005964EA">
        <w:rPr>
          <w:rFonts w:ascii="Times New Roman" w:eastAsia="楷体" w:cs="Times New Roman"/>
        </w:rPr>
        <w:t xml:space="preserve">4.1.4.3.3 </w:t>
      </w:r>
      <w:r w:rsidRPr="005964EA">
        <w:rPr>
          <w:rFonts w:ascii="Times New Roman" w:eastAsia="楷体" w:cs="Times New Roman"/>
        </w:rPr>
        <w:t>如何监督和回应违反道德的行为</w:t>
      </w:r>
      <w:r w:rsidR="007831D1">
        <w:rPr>
          <w:rFonts w:ascii="Times New Roman" w:eastAsia="楷体" w:cs="Times New Roman" w:hint="eastAsia"/>
        </w:rPr>
        <w:t>。</w:t>
      </w:r>
    </w:p>
    <w:tbl>
      <w:tblPr>
        <w:tblStyle w:val="af9"/>
        <w:tblW w:w="0" w:type="auto"/>
        <w:tblLook w:val="04A0" w:firstRow="1" w:lastRow="0" w:firstColumn="1" w:lastColumn="0" w:noHBand="0" w:noVBand="1"/>
      </w:tblPr>
      <w:tblGrid>
        <w:gridCol w:w="9227"/>
      </w:tblGrid>
      <w:tr w:rsidR="005964EA" w14:paraId="7E57ED45" w14:textId="77777777" w:rsidTr="00D653E9">
        <w:trPr>
          <w:trHeight w:val="1031"/>
        </w:trPr>
        <w:tc>
          <w:tcPr>
            <w:tcW w:w="9227" w:type="dxa"/>
          </w:tcPr>
          <w:p w14:paraId="60AA2EF7" w14:textId="6518CD77" w:rsidR="005964EA" w:rsidRPr="005964EA" w:rsidRDefault="005964EA" w:rsidP="005964EA">
            <w:pPr>
              <w:kinsoku w:val="0"/>
              <w:overflowPunct w:val="0"/>
              <w:snapToGrid w:val="0"/>
              <w:spacing w:line="360" w:lineRule="auto"/>
              <w:rPr>
                <w:rFonts w:eastAsia="宋体"/>
                <w:b/>
                <w:w w:val="183"/>
                <w:sz w:val="21"/>
                <w:szCs w:val="21"/>
              </w:rPr>
            </w:pPr>
            <w:r w:rsidRPr="005964EA">
              <w:rPr>
                <w:rFonts w:eastAsia="宋体"/>
                <w:b/>
                <w:w w:val="105"/>
                <w:sz w:val="21"/>
                <w:szCs w:val="21"/>
              </w:rPr>
              <w:t>4.1.</w:t>
            </w:r>
            <w:r w:rsidRPr="005964EA">
              <w:rPr>
                <w:rFonts w:eastAsia="宋体"/>
                <w:b/>
                <w:spacing w:val="1"/>
                <w:w w:val="105"/>
                <w:sz w:val="21"/>
                <w:szCs w:val="21"/>
              </w:rPr>
              <w:t>4</w:t>
            </w:r>
            <w:r w:rsidRPr="005964EA">
              <w:rPr>
                <w:rFonts w:eastAsia="宋体"/>
                <w:b/>
                <w:w w:val="105"/>
                <w:sz w:val="21"/>
                <w:szCs w:val="21"/>
              </w:rPr>
              <w:t xml:space="preserve">.4 </w:t>
            </w:r>
            <w:r w:rsidRPr="005964EA">
              <w:rPr>
                <w:rFonts w:eastAsia="宋体" w:hint="eastAsia"/>
                <w:b/>
                <w:w w:val="105"/>
                <w:sz w:val="21"/>
                <w:szCs w:val="21"/>
              </w:rPr>
              <w:t>公益支</w:t>
            </w:r>
            <w:r w:rsidRPr="005964EA">
              <w:rPr>
                <w:rFonts w:eastAsia="宋体" w:hint="eastAsia"/>
                <w:b/>
                <w:spacing w:val="-4"/>
                <w:w w:val="105"/>
                <w:sz w:val="21"/>
                <w:szCs w:val="21"/>
              </w:rPr>
              <w:t>持</w:t>
            </w:r>
            <w:r w:rsidRPr="005964EA">
              <w:rPr>
                <w:rFonts w:eastAsia="宋体"/>
                <w:b/>
                <w:w w:val="183"/>
                <w:sz w:val="21"/>
                <w:szCs w:val="21"/>
              </w:rPr>
              <w:t xml:space="preserve"> </w:t>
            </w:r>
          </w:p>
          <w:p w14:paraId="627D5CA4" w14:textId="09145385" w:rsidR="005964EA" w:rsidRDefault="005964EA" w:rsidP="005964EA">
            <w:pPr>
              <w:pStyle w:val="af5"/>
              <w:snapToGrid w:val="0"/>
              <w:spacing w:before="0" w:line="360" w:lineRule="auto"/>
              <w:ind w:firstLine="420"/>
            </w:pPr>
            <w:r w:rsidRPr="00735C95">
              <w:rPr>
                <w:rFonts w:ascii="Times New Roman" w:eastAsia="宋体" w:hint="eastAsia"/>
              </w:rPr>
              <w:t>如何</w:t>
            </w:r>
            <w:r w:rsidRPr="00735C95">
              <w:rPr>
                <w:rFonts w:ascii="Times New Roman" w:eastAsia="宋体" w:hint="eastAsia"/>
                <w:spacing w:val="-3"/>
              </w:rPr>
              <w:t>积</w:t>
            </w:r>
            <w:r w:rsidRPr="00735C95">
              <w:rPr>
                <w:rFonts w:ascii="Times New Roman" w:eastAsia="宋体" w:hint="eastAsia"/>
              </w:rPr>
              <w:t>极</w:t>
            </w:r>
            <w:r w:rsidRPr="00735C95">
              <w:rPr>
                <w:rFonts w:ascii="Times New Roman" w:eastAsia="宋体" w:hint="eastAsia"/>
                <w:spacing w:val="-3"/>
              </w:rPr>
              <w:t>地</w:t>
            </w:r>
            <w:r w:rsidRPr="00735C95">
              <w:rPr>
                <w:rFonts w:ascii="Times New Roman" w:eastAsia="宋体" w:hint="eastAsia"/>
              </w:rPr>
              <w:t>支</w:t>
            </w:r>
            <w:r w:rsidRPr="00735C95">
              <w:rPr>
                <w:rFonts w:ascii="Times New Roman" w:eastAsia="宋体" w:hint="eastAsia"/>
                <w:spacing w:val="-3"/>
              </w:rPr>
              <w:t>持</w:t>
            </w:r>
            <w:r w:rsidRPr="00735C95">
              <w:rPr>
                <w:rFonts w:ascii="Times New Roman" w:eastAsia="宋体" w:hint="eastAsia"/>
              </w:rPr>
              <w:t>公</w:t>
            </w:r>
            <w:r w:rsidRPr="00735C95">
              <w:rPr>
                <w:rFonts w:ascii="Times New Roman" w:eastAsia="宋体" w:hint="eastAsia"/>
                <w:spacing w:val="-3"/>
              </w:rPr>
              <w:t>益</w:t>
            </w:r>
            <w:r w:rsidRPr="00735C95">
              <w:rPr>
                <w:rFonts w:ascii="Times New Roman" w:eastAsia="宋体" w:hint="eastAsia"/>
              </w:rPr>
              <w:t>事</w:t>
            </w:r>
            <w:r w:rsidRPr="00735C95">
              <w:rPr>
                <w:rFonts w:ascii="Times New Roman" w:eastAsia="宋体" w:hint="eastAsia"/>
                <w:spacing w:val="-3"/>
              </w:rPr>
              <w:t>业，</w:t>
            </w:r>
            <w:r w:rsidRPr="00735C95">
              <w:rPr>
                <w:rFonts w:ascii="Times New Roman" w:eastAsia="宋体" w:hint="eastAsia"/>
              </w:rPr>
              <w:t>并</w:t>
            </w:r>
            <w:r w:rsidRPr="00735C95">
              <w:rPr>
                <w:rFonts w:ascii="Times New Roman" w:eastAsia="宋体" w:hint="eastAsia"/>
                <w:spacing w:val="-3"/>
              </w:rPr>
              <w:t>说</w:t>
            </w:r>
            <w:r w:rsidRPr="00735C95">
              <w:rPr>
                <w:rFonts w:ascii="Times New Roman" w:eastAsia="宋体" w:hint="eastAsia"/>
              </w:rPr>
              <w:t>明</w:t>
            </w:r>
            <w:r w:rsidRPr="00735C95">
              <w:rPr>
                <w:rFonts w:ascii="Times New Roman" w:eastAsia="宋体" w:hint="eastAsia"/>
                <w:spacing w:val="-3"/>
              </w:rPr>
              <w:t>重</w:t>
            </w:r>
            <w:r w:rsidRPr="00735C95">
              <w:rPr>
                <w:rFonts w:ascii="Times New Roman" w:eastAsia="宋体" w:hint="eastAsia"/>
              </w:rPr>
              <w:t>点</w:t>
            </w:r>
            <w:r w:rsidRPr="00735C95">
              <w:rPr>
                <w:rFonts w:ascii="Times New Roman" w:eastAsia="宋体" w:hint="eastAsia"/>
                <w:spacing w:val="-3"/>
              </w:rPr>
              <w:t>支</w:t>
            </w:r>
            <w:r w:rsidRPr="00735C95">
              <w:rPr>
                <w:rFonts w:ascii="Times New Roman" w:eastAsia="宋体" w:hint="eastAsia"/>
              </w:rPr>
              <w:t>持</w:t>
            </w:r>
            <w:r w:rsidRPr="00735C95">
              <w:rPr>
                <w:rFonts w:ascii="Times New Roman" w:eastAsia="宋体" w:hint="eastAsia"/>
                <w:spacing w:val="-3"/>
              </w:rPr>
              <w:t>的</w:t>
            </w:r>
            <w:r w:rsidRPr="00735C95">
              <w:rPr>
                <w:rFonts w:ascii="Times New Roman" w:eastAsia="宋体" w:hint="eastAsia"/>
              </w:rPr>
              <w:t>公</w:t>
            </w:r>
            <w:r w:rsidRPr="00735C95">
              <w:rPr>
                <w:rFonts w:ascii="Times New Roman" w:eastAsia="宋体" w:hint="eastAsia"/>
                <w:spacing w:val="-3"/>
              </w:rPr>
              <w:t>益</w:t>
            </w:r>
            <w:r w:rsidRPr="00735C95">
              <w:rPr>
                <w:rFonts w:ascii="Times New Roman" w:eastAsia="宋体" w:hint="eastAsia"/>
              </w:rPr>
              <w:t>领域</w:t>
            </w:r>
            <w:r w:rsidRPr="00735C95">
              <w:rPr>
                <w:rFonts w:ascii="Times New Roman" w:eastAsia="宋体" w:hint="eastAsia"/>
                <w:spacing w:val="-5"/>
              </w:rPr>
              <w:t>；</w:t>
            </w:r>
            <w:r w:rsidRPr="00735C95">
              <w:rPr>
                <w:rFonts w:ascii="Times New Roman" w:eastAsia="宋体" w:hint="eastAsia"/>
              </w:rPr>
              <w:t>高</w:t>
            </w:r>
            <w:r w:rsidRPr="00735C95">
              <w:rPr>
                <w:rFonts w:ascii="Times New Roman" w:eastAsia="宋体" w:hint="eastAsia"/>
                <w:spacing w:val="-3"/>
              </w:rPr>
              <w:t>层</w:t>
            </w:r>
            <w:r w:rsidRPr="00735C95">
              <w:rPr>
                <w:rFonts w:ascii="Times New Roman" w:eastAsia="宋体" w:hint="eastAsia"/>
              </w:rPr>
              <w:t>领</w:t>
            </w:r>
            <w:r w:rsidRPr="00735C95">
              <w:rPr>
                <w:rFonts w:ascii="Times New Roman" w:eastAsia="宋体" w:hint="eastAsia"/>
                <w:spacing w:val="-3"/>
              </w:rPr>
              <w:t>导</w:t>
            </w:r>
            <w:r w:rsidRPr="00735C95">
              <w:rPr>
                <w:rFonts w:ascii="Times New Roman" w:eastAsia="宋体" w:hint="eastAsia"/>
              </w:rPr>
              <w:t>及</w:t>
            </w:r>
            <w:r w:rsidRPr="00735C95">
              <w:rPr>
                <w:rFonts w:ascii="Times New Roman" w:eastAsia="宋体" w:hint="eastAsia"/>
                <w:spacing w:val="-3"/>
              </w:rPr>
              <w:t>员</w:t>
            </w:r>
            <w:r w:rsidRPr="00735C95">
              <w:rPr>
                <w:rFonts w:ascii="Times New Roman" w:eastAsia="宋体" w:hint="eastAsia"/>
              </w:rPr>
              <w:t>工</w:t>
            </w:r>
            <w:r w:rsidRPr="00735C95">
              <w:rPr>
                <w:rFonts w:ascii="Times New Roman" w:eastAsia="宋体" w:hint="eastAsia"/>
                <w:spacing w:val="-3"/>
              </w:rPr>
              <w:t>如</w:t>
            </w:r>
            <w:r w:rsidRPr="00735C95">
              <w:rPr>
                <w:rFonts w:ascii="Times New Roman" w:eastAsia="宋体" w:hint="eastAsia"/>
              </w:rPr>
              <w:t>何积</w:t>
            </w:r>
            <w:r w:rsidRPr="00735C95">
              <w:rPr>
                <w:rFonts w:ascii="Times New Roman" w:eastAsia="宋体" w:hint="eastAsia"/>
                <w:spacing w:val="-3"/>
              </w:rPr>
              <w:t>极</w:t>
            </w:r>
            <w:r w:rsidRPr="00735C95">
              <w:rPr>
                <w:rFonts w:ascii="Times New Roman" w:eastAsia="宋体" w:hint="eastAsia"/>
              </w:rPr>
              <w:t>参</w:t>
            </w:r>
            <w:r w:rsidRPr="00735C95">
              <w:rPr>
                <w:rFonts w:ascii="Times New Roman" w:eastAsia="宋体" w:hint="eastAsia"/>
                <w:spacing w:val="-3"/>
              </w:rPr>
              <w:t>与</w:t>
            </w:r>
            <w:r w:rsidRPr="00735C95">
              <w:rPr>
                <w:rFonts w:ascii="Times New Roman" w:eastAsia="宋体" w:hint="eastAsia"/>
              </w:rPr>
              <w:t>并</w:t>
            </w:r>
            <w:r w:rsidRPr="00735C95">
              <w:rPr>
                <w:rFonts w:ascii="Times New Roman" w:eastAsia="宋体" w:hint="eastAsia"/>
                <w:spacing w:val="-3"/>
              </w:rPr>
              <w:t>为</w:t>
            </w:r>
            <w:r w:rsidRPr="00735C95">
              <w:rPr>
                <w:rFonts w:ascii="Times New Roman" w:eastAsia="宋体" w:hint="eastAsia"/>
              </w:rPr>
              <w:t>此做出贡</w:t>
            </w:r>
            <w:r w:rsidRPr="00735C95">
              <w:rPr>
                <w:rFonts w:ascii="Times New Roman" w:eastAsia="宋体" w:hint="eastAsia"/>
                <w:spacing w:val="-3"/>
              </w:rPr>
              <w:t>献。</w:t>
            </w:r>
          </w:p>
        </w:tc>
      </w:tr>
    </w:tbl>
    <w:p w14:paraId="3B1607AF" w14:textId="50F7E5F6" w:rsidR="00177E92" w:rsidRPr="00D653E9" w:rsidRDefault="00177E92" w:rsidP="009D31B2">
      <w:pPr>
        <w:pStyle w:val="af"/>
        <w:kinsoku w:val="0"/>
        <w:overflowPunct w:val="0"/>
        <w:snapToGrid w:val="0"/>
        <w:spacing w:line="360" w:lineRule="auto"/>
        <w:ind w:left="0" w:firstLineChars="200" w:firstLine="420"/>
        <w:jc w:val="both"/>
        <w:rPr>
          <w:rFonts w:ascii="楷体" w:eastAsia="楷体" w:hAnsi="楷体" w:cs="Times New Roman"/>
        </w:rPr>
      </w:pPr>
      <w:r w:rsidRPr="009D31B2">
        <w:rPr>
          <w:rFonts w:ascii="楷体" w:eastAsia="楷体" w:hAnsi="楷体" w:cs="Times New Roman" w:hint="eastAsia"/>
        </w:rPr>
        <w:t>注1</w:t>
      </w:r>
      <w:r w:rsidRPr="00D653E9">
        <w:rPr>
          <w:rFonts w:ascii="楷体" w:eastAsia="楷体" w:hAnsi="楷体" w:cs="Times New Roman" w:hint="eastAsia"/>
        </w:rPr>
        <w:t>：</w:t>
      </w:r>
      <w:r w:rsidR="00226FAF" w:rsidRPr="00D653E9">
        <w:rPr>
          <w:rFonts w:ascii="楷体" w:eastAsia="楷体" w:hAnsi="楷体" w:cs="Times New Roman" w:hint="eastAsia"/>
        </w:rPr>
        <w:t>在确定重点领域的时候，应关注健康社区的建设，包括针对对口社区开展社区健康教育与健康促进。</w:t>
      </w:r>
    </w:p>
    <w:tbl>
      <w:tblPr>
        <w:tblStyle w:val="af9"/>
        <w:tblW w:w="0" w:type="auto"/>
        <w:tblLook w:val="04A0" w:firstRow="1" w:lastRow="0" w:firstColumn="1" w:lastColumn="0" w:noHBand="0" w:noVBand="1"/>
      </w:tblPr>
      <w:tblGrid>
        <w:gridCol w:w="9227"/>
      </w:tblGrid>
      <w:tr w:rsidR="00D653E9" w14:paraId="157A6ACE" w14:textId="77777777" w:rsidTr="00D653E9">
        <w:tc>
          <w:tcPr>
            <w:tcW w:w="9227" w:type="dxa"/>
          </w:tcPr>
          <w:p w14:paraId="1132AA62" w14:textId="77777777" w:rsidR="00D653E9" w:rsidRPr="0043036A" w:rsidRDefault="00D653E9" w:rsidP="00D653E9">
            <w:pPr>
              <w:pStyle w:val="2"/>
              <w:snapToGrid w:val="0"/>
              <w:spacing w:before="0" w:after="0" w:line="360" w:lineRule="auto"/>
              <w:jc w:val="left"/>
              <w:outlineLvl w:val="1"/>
              <w:rPr>
                <w:rStyle w:val="aff3"/>
                <w:rFonts w:ascii="Times New Roman" w:eastAsia="宋体" w:hAnsi="Times New Roman" w:cs="Times New Roman"/>
                <w:sz w:val="21"/>
                <w:szCs w:val="21"/>
              </w:rPr>
            </w:pPr>
            <w:bookmarkStart w:id="24" w:name="_Toc497230742"/>
            <w:r w:rsidRPr="0043036A">
              <w:rPr>
                <w:rStyle w:val="aff3"/>
                <w:rFonts w:ascii="Times New Roman" w:eastAsia="宋体" w:hAnsi="Times New Roman" w:cs="Times New Roman"/>
                <w:b/>
                <w:sz w:val="21"/>
                <w:szCs w:val="21"/>
              </w:rPr>
              <w:t xml:space="preserve">4.2 </w:t>
            </w:r>
            <w:r w:rsidRPr="0043036A">
              <w:rPr>
                <w:rStyle w:val="aff3"/>
                <w:rFonts w:ascii="Times New Roman" w:eastAsia="宋体" w:hAnsi="Times New Roman" w:cs="Times New Roman"/>
                <w:b/>
                <w:sz w:val="21"/>
                <w:szCs w:val="21"/>
              </w:rPr>
              <w:t>战略</w:t>
            </w:r>
            <w:bookmarkEnd w:id="24"/>
          </w:p>
          <w:p w14:paraId="5FBF1950" w14:textId="77777777" w:rsidR="00D653E9" w:rsidRPr="0043036A" w:rsidRDefault="00D653E9" w:rsidP="00D653E9">
            <w:pPr>
              <w:snapToGrid w:val="0"/>
              <w:spacing w:line="360" w:lineRule="auto"/>
              <w:jc w:val="left"/>
              <w:rPr>
                <w:rFonts w:eastAsia="宋体"/>
                <w:b/>
                <w:sz w:val="21"/>
                <w:szCs w:val="21"/>
              </w:rPr>
            </w:pPr>
            <w:r w:rsidRPr="0043036A">
              <w:rPr>
                <w:rFonts w:eastAsia="宋体"/>
                <w:b/>
                <w:sz w:val="21"/>
                <w:szCs w:val="21"/>
              </w:rPr>
              <w:t xml:space="preserve">4.2.1 </w:t>
            </w:r>
            <w:r w:rsidRPr="0043036A">
              <w:rPr>
                <w:rFonts w:eastAsia="宋体"/>
                <w:b/>
                <w:sz w:val="21"/>
                <w:szCs w:val="21"/>
              </w:rPr>
              <w:t>总则</w:t>
            </w:r>
          </w:p>
          <w:p w14:paraId="413AF63E" w14:textId="77777777" w:rsidR="00D653E9" w:rsidRPr="0043036A" w:rsidRDefault="00D653E9" w:rsidP="00D653E9">
            <w:pPr>
              <w:snapToGrid w:val="0"/>
              <w:spacing w:line="360" w:lineRule="auto"/>
              <w:ind w:firstLineChars="200" w:firstLine="420"/>
              <w:jc w:val="left"/>
              <w:rPr>
                <w:rFonts w:eastAsia="宋体"/>
                <w:sz w:val="21"/>
                <w:szCs w:val="21"/>
              </w:rPr>
            </w:pPr>
            <w:r w:rsidRPr="0043036A">
              <w:rPr>
                <w:rFonts w:eastAsia="宋体"/>
                <w:sz w:val="21"/>
                <w:szCs w:val="21"/>
              </w:rPr>
              <w:t>本条款用于评价组织</w:t>
            </w:r>
            <w:r w:rsidRPr="0043036A">
              <w:rPr>
                <w:rFonts w:eastAsia="宋体"/>
                <w:bCs/>
                <w:sz w:val="21"/>
                <w:szCs w:val="21"/>
              </w:rPr>
              <w:t>的战略及其目标的制定</w:t>
            </w:r>
            <w:r w:rsidRPr="0043036A">
              <w:rPr>
                <w:rFonts w:eastAsia="宋体"/>
                <w:b/>
                <w:sz w:val="21"/>
                <w:szCs w:val="21"/>
              </w:rPr>
              <w:t>、</w:t>
            </w:r>
            <w:r w:rsidRPr="0043036A">
              <w:rPr>
                <w:rFonts w:eastAsia="宋体"/>
                <w:sz w:val="21"/>
                <w:szCs w:val="21"/>
              </w:rPr>
              <w:t>部署及进展情况</w:t>
            </w:r>
            <w:r w:rsidRPr="0043036A">
              <w:rPr>
                <w:rFonts w:eastAsia="宋体"/>
                <w:sz w:val="21"/>
                <w:szCs w:val="21"/>
              </w:rPr>
              <w:t xml:space="preserve"> </w:t>
            </w:r>
            <w:r w:rsidRPr="0043036A">
              <w:rPr>
                <w:rFonts w:eastAsia="宋体"/>
                <w:sz w:val="21"/>
                <w:szCs w:val="21"/>
              </w:rPr>
              <w:t>。</w:t>
            </w:r>
          </w:p>
          <w:p w14:paraId="0E057CBF" w14:textId="77777777" w:rsidR="00D653E9" w:rsidRPr="0043036A" w:rsidRDefault="00D653E9" w:rsidP="00D653E9">
            <w:pPr>
              <w:snapToGrid w:val="0"/>
              <w:spacing w:line="360" w:lineRule="auto"/>
              <w:jc w:val="left"/>
              <w:rPr>
                <w:rFonts w:eastAsia="宋体"/>
                <w:b/>
                <w:sz w:val="21"/>
                <w:szCs w:val="21"/>
              </w:rPr>
            </w:pPr>
            <w:r w:rsidRPr="0043036A">
              <w:rPr>
                <w:rFonts w:eastAsia="宋体"/>
                <w:b/>
                <w:sz w:val="21"/>
                <w:szCs w:val="21"/>
              </w:rPr>
              <w:t xml:space="preserve">4.2.2 </w:t>
            </w:r>
            <w:r w:rsidRPr="0043036A">
              <w:rPr>
                <w:rFonts w:eastAsia="宋体"/>
                <w:b/>
                <w:sz w:val="21"/>
                <w:szCs w:val="21"/>
              </w:rPr>
              <w:t>战略制定</w:t>
            </w:r>
          </w:p>
          <w:p w14:paraId="038F6529" w14:textId="77777777" w:rsidR="00D653E9" w:rsidRPr="0043036A" w:rsidRDefault="00D653E9" w:rsidP="00D653E9">
            <w:pPr>
              <w:snapToGrid w:val="0"/>
              <w:spacing w:line="360" w:lineRule="auto"/>
              <w:jc w:val="left"/>
              <w:rPr>
                <w:rFonts w:eastAsia="宋体"/>
                <w:b/>
                <w:bCs/>
                <w:sz w:val="21"/>
                <w:szCs w:val="21"/>
              </w:rPr>
            </w:pPr>
            <w:r w:rsidRPr="0043036A">
              <w:rPr>
                <w:rFonts w:eastAsia="宋体"/>
                <w:b/>
                <w:bCs/>
                <w:sz w:val="21"/>
                <w:szCs w:val="21"/>
              </w:rPr>
              <w:t xml:space="preserve">4.2.2.1 </w:t>
            </w:r>
            <w:r w:rsidRPr="0043036A">
              <w:rPr>
                <w:rFonts w:eastAsia="宋体"/>
                <w:b/>
                <w:bCs/>
                <w:sz w:val="21"/>
                <w:szCs w:val="21"/>
              </w:rPr>
              <w:t>提要</w:t>
            </w:r>
          </w:p>
          <w:p w14:paraId="2F288B18" w14:textId="77777777" w:rsidR="00D653E9" w:rsidRPr="0043036A" w:rsidRDefault="00D653E9" w:rsidP="00D653E9">
            <w:pPr>
              <w:snapToGrid w:val="0"/>
              <w:spacing w:line="360" w:lineRule="auto"/>
              <w:ind w:firstLineChars="200" w:firstLine="420"/>
              <w:jc w:val="left"/>
              <w:rPr>
                <w:rFonts w:eastAsia="宋体"/>
                <w:sz w:val="21"/>
                <w:szCs w:val="21"/>
              </w:rPr>
            </w:pPr>
            <w:r w:rsidRPr="0043036A">
              <w:rPr>
                <w:rFonts w:eastAsia="宋体"/>
                <w:sz w:val="21"/>
                <w:szCs w:val="21"/>
              </w:rPr>
              <w:t>组织如何制定战略和战略目标。</w:t>
            </w:r>
          </w:p>
          <w:p w14:paraId="416CF036" w14:textId="77777777" w:rsidR="00D653E9" w:rsidRPr="0043036A" w:rsidRDefault="00D653E9" w:rsidP="00D653E9">
            <w:pPr>
              <w:snapToGrid w:val="0"/>
              <w:spacing w:line="360" w:lineRule="auto"/>
              <w:jc w:val="left"/>
              <w:rPr>
                <w:rFonts w:eastAsia="宋体"/>
                <w:b/>
                <w:bCs/>
                <w:sz w:val="21"/>
                <w:szCs w:val="21"/>
              </w:rPr>
            </w:pPr>
            <w:r w:rsidRPr="0043036A">
              <w:rPr>
                <w:rFonts w:eastAsia="宋体"/>
                <w:b/>
                <w:bCs/>
                <w:sz w:val="21"/>
                <w:szCs w:val="21"/>
              </w:rPr>
              <w:t xml:space="preserve">4.2.2.2 </w:t>
            </w:r>
            <w:r w:rsidRPr="0043036A">
              <w:rPr>
                <w:rFonts w:eastAsia="宋体"/>
                <w:b/>
                <w:bCs/>
                <w:sz w:val="21"/>
                <w:szCs w:val="21"/>
              </w:rPr>
              <w:t>战略制定过程</w:t>
            </w:r>
          </w:p>
          <w:p w14:paraId="4986E8CD" w14:textId="77777777" w:rsidR="00D653E9" w:rsidRPr="0043036A" w:rsidRDefault="00D653E9" w:rsidP="00D653E9">
            <w:pPr>
              <w:pStyle w:val="af"/>
              <w:kinsoku w:val="0"/>
              <w:overflowPunct w:val="0"/>
              <w:snapToGrid w:val="0"/>
              <w:spacing w:line="360" w:lineRule="auto"/>
              <w:ind w:left="0"/>
              <w:rPr>
                <w:rFonts w:ascii="Times New Roman" w:eastAsia="宋体" w:cs="Times New Roman"/>
              </w:rPr>
            </w:pPr>
            <w:smartTag w:uri="urn:schemas-microsoft-com:office:smarttags" w:element="chsdate">
              <w:smartTagPr>
                <w:attr w:name="IsROCDate" w:val="False"/>
                <w:attr w:name="IsLunarDate" w:val="False"/>
                <w:attr w:name="Day" w:val="30"/>
                <w:attr w:name="Month" w:val="12"/>
                <w:attr w:name="Year" w:val="1899"/>
              </w:smartTagPr>
              <w:r w:rsidRPr="0043036A">
                <w:rPr>
                  <w:rFonts w:ascii="Times New Roman" w:eastAsia="宋体" w:cs="Times New Roman"/>
                  <w:b/>
                </w:rPr>
                <w:t>4.2.2</w:t>
              </w:r>
            </w:smartTag>
            <w:r w:rsidRPr="0043036A">
              <w:rPr>
                <w:rFonts w:ascii="Times New Roman" w:eastAsia="宋体" w:cs="Times New Roman"/>
                <w:b/>
              </w:rPr>
              <w:t>.2.1</w:t>
            </w:r>
            <w:r w:rsidRPr="0043036A">
              <w:rPr>
                <w:rFonts w:ascii="Times New Roman" w:eastAsia="宋体" w:cs="Times New Roman"/>
              </w:rPr>
              <w:t xml:space="preserve"> </w:t>
            </w:r>
            <w:r w:rsidRPr="0043036A">
              <w:rPr>
                <w:rFonts w:ascii="Times New Roman" w:eastAsia="宋体" w:cs="Times New Roman"/>
              </w:rPr>
              <w:t>组织应描述其战略制定过程、主要步骤及主要参与者，如何确定长、短期计划的时间区间，以及战略制定过程如何与长、短期计划时间区间相对应。</w:t>
            </w:r>
          </w:p>
          <w:p w14:paraId="3F533EBD" w14:textId="328B9099" w:rsidR="00D653E9" w:rsidRPr="00F82399" w:rsidRDefault="00D653E9" w:rsidP="00D653E9">
            <w:pPr>
              <w:snapToGrid w:val="0"/>
              <w:spacing w:line="360" w:lineRule="auto"/>
              <w:rPr>
                <w:rFonts w:ascii="宋体" w:eastAsia="宋体" w:hAnsi="宋体"/>
                <w:sz w:val="21"/>
                <w:szCs w:val="21"/>
              </w:rPr>
            </w:pPr>
            <w:r w:rsidRPr="0043036A">
              <w:rPr>
                <w:rFonts w:eastAsia="宋体"/>
                <w:b/>
                <w:sz w:val="21"/>
                <w:szCs w:val="21"/>
              </w:rPr>
              <w:t>4.2.2.2.2</w:t>
            </w:r>
            <w:r w:rsidRPr="00F82399">
              <w:rPr>
                <w:rFonts w:ascii="宋体" w:eastAsia="宋体" w:hAnsi="宋体"/>
                <w:sz w:val="21"/>
                <w:szCs w:val="21"/>
              </w:rPr>
              <w:t xml:space="preserve"> </w:t>
            </w:r>
            <w:r w:rsidRPr="00F82399">
              <w:rPr>
                <w:rFonts w:ascii="宋体" w:eastAsia="宋体" w:hAnsi="宋体" w:hint="eastAsia"/>
                <w:sz w:val="21"/>
                <w:szCs w:val="21"/>
              </w:rPr>
              <w:t>如何确保制定战略时考虑下列关键因素，如何就这些因素收集和分析有关的数据和信息：</w:t>
            </w:r>
          </w:p>
          <w:p w14:paraId="0470207B" w14:textId="75E8ECBE" w:rsidR="00D653E9" w:rsidRDefault="00D653E9" w:rsidP="00D653E9">
            <w:pPr>
              <w:pStyle w:val="af"/>
              <w:kinsoku w:val="0"/>
              <w:overflowPunct w:val="0"/>
              <w:snapToGrid w:val="0"/>
              <w:spacing w:line="360" w:lineRule="auto"/>
              <w:ind w:left="0" w:firstLineChars="200" w:firstLine="420"/>
              <w:rPr>
                <w:rFonts w:ascii="宋体" w:eastAsia="宋体" w:hAnsi="宋体"/>
                <w:bCs/>
              </w:rPr>
            </w:pPr>
            <w:proofErr w:type="gramStart"/>
            <w:r w:rsidRPr="00F82399">
              <w:rPr>
                <w:rFonts w:ascii="宋体" w:eastAsia="宋体" w:hAnsi="宋体"/>
                <w:bCs/>
              </w:rPr>
              <w:t>—</w:t>
            </w:r>
            <w:r w:rsidRPr="00F82399">
              <w:rPr>
                <w:rFonts w:ascii="宋体" w:eastAsia="宋体" w:hAnsi="宋体" w:hint="eastAsia"/>
                <w:bCs/>
              </w:rPr>
              <w:t>顾客</w:t>
            </w:r>
            <w:proofErr w:type="gramEnd"/>
            <w:r w:rsidRPr="00F82399">
              <w:rPr>
                <w:rFonts w:ascii="宋体" w:eastAsia="宋体" w:hAnsi="宋体" w:hint="eastAsia"/>
                <w:bCs/>
              </w:rPr>
              <w:t>和市场的需求、期望以及机会</w:t>
            </w:r>
            <w:r>
              <w:rPr>
                <w:rFonts w:ascii="宋体" w:eastAsia="宋体" w:hAnsi="宋体" w:hint="eastAsia"/>
                <w:bCs/>
              </w:rPr>
              <w:t>；</w:t>
            </w:r>
          </w:p>
          <w:p w14:paraId="187D1A41" w14:textId="77777777" w:rsidR="00D653E9" w:rsidRDefault="00D653E9" w:rsidP="00D653E9">
            <w:pPr>
              <w:pStyle w:val="af"/>
              <w:kinsoku w:val="0"/>
              <w:overflowPunct w:val="0"/>
              <w:snapToGrid w:val="0"/>
              <w:spacing w:line="360" w:lineRule="auto"/>
              <w:ind w:left="0" w:firstLineChars="200" w:firstLine="420"/>
              <w:rPr>
                <w:rFonts w:ascii="宋体" w:eastAsia="宋体" w:hAnsi="宋体"/>
              </w:rPr>
            </w:pPr>
            <w:r w:rsidRPr="00F82399">
              <w:rPr>
                <w:rFonts w:ascii="宋体" w:eastAsia="宋体" w:hAnsi="宋体"/>
              </w:rPr>
              <w:t>—</w:t>
            </w:r>
            <w:r w:rsidRPr="00F82399">
              <w:rPr>
                <w:rFonts w:ascii="宋体" w:eastAsia="宋体" w:hAnsi="宋体" w:hint="eastAsia"/>
              </w:rPr>
              <w:t>竞争环境及竞争能力</w:t>
            </w:r>
            <w:r>
              <w:rPr>
                <w:rFonts w:ascii="宋体" w:eastAsia="宋体" w:hAnsi="宋体" w:hint="eastAsia"/>
              </w:rPr>
              <w:t>；</w:t>
            </w:r>
          </w:p>
          <w:p w14:paraId="2E8DEAEE" w14:textId="69818457" w:rsidR="00D653E9" w:rsidRDefault="00D653E9" w:rsidP="00D653E9">
            <w:pPr>
              <w:pStyle w:val="af"/>
              <w:kinsoku w:val="0"/>
              <w:overflowPunct w:val="0"/>
              <w:snapToGrid w:val="0"/>
              <w:spacing w:line="360" w:lineRule="auto"/>
              <w:ind w:left="0" w:firstLineChars="200" w:firstLine="420"/>
              <w:rPr>
                <w:rFonts w:ascii="楷体" w:eastAsia="楷体" w:hAnsi="楷体" w:cs="Times New Roman"/>
                <w:color w:val="FF0000"/>
              </w:rPr>
            </w:pPr>
            <w:proofErr w:type="gramStart"/>
            <w:r w:rsidRPr="00F82399">
              <w:rPr>
                <w:rFonts w:ascii="宋体" w:eastAsia="宋体" w:hAnsi="宋体"/>
              </w:rPr>
              <w:t>—</w:t>
            </w:r>
            <w:r w:rsidRPr="00F82399">
              <w:rPr>
                <w:rFonts w:ascii="宋体" w:eastAsia="宋体" w:hAnsi="宋体" w:hint="eastAsia"/>
              </w:rPr>
              <w:t>影响</w:t>
            </w:r>
            <w:proofErr w:type="gramEnd"/>
            <w:r w:rsidRPr="00F82399">
              <w:rPr>
                <w:rFonts w:ascii="宋体" w:eastAsia="宋体" w:hAnsi="宋体" w:hint="eastAsia"/>
              </w:rPr>
              <w:t>产品、服务及运营方式的重要创新或变化</w:t>
            </w:r>
            <w:r>
              <w:rPr>
                <w:rFonts w:ascii="宋体" w:eastAsia="宋体" w:hAnsi="宋体" w:hint="eastAsia"/>
              </w:rPr>
              <w:t>；</w:t>
            </w:r>
          </w:p>
        </w:tc>
      </w:tr>
    </w:tbl>
    <w:p w14:paraId="47E98446" w14:textId="77777777" w:rsidR="007831D1" w:rsidRDefault="007831D1" w:rsidP="007831D1">
      <w:pPr>
        <w:pStyle w:val="af"/>
        <w:kinsoku w:val="0"/>
        <w:overflowPunct w:val="0"/>
        <w:snapToGrid w:val="0"/>
        <w:spacing w:line="360" w:lineRule="auto"/>
        <w:ind w:left="0"/>
        <w:rPr>
          <w:rFonts w:ascii="楷体" w:eastAsia="楷体" w:hAnsi="楷体"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7"/>
      </w:tblGrid>
      <w:tr w:rsidR="00A75024" w:rsidRPr="0036544F" w14:paraId="61EE3FE6" w14:textId="77777777" w:rsidTr="00D653E9">
        <w:trPr>
          <w:trHeight w:val="2843"/>
        </w:trPr>
        <w:tc>
          <w:tcPr>
            <w:tcW w:w="9227" w:type="dxa"/>
          </w:tcPr>
          <w:p w14:paraId="47EC7CD9" w14:textId="77777777" w:rsidR="00A75024" w:rsidRPr="00F82399" w:rsidRDefault="00A75024" w:rsidP="007831D1">
            <w:pPr>
              <w:autoSpaceDE/>
              <w:autoSpaceDN/>
              <w:snapToGrid w:val="0"/>
              <w:spacing w:line="360" w:lineRule="auto"/>
              <w:ind w:firstLineChars="200" w:firstLine="420"/>
              <w:jc w:val="both"/>
              <w:rPr>
                <w:rFonts w:ascii="宋体" w:eastAsia="宋体" w:hAnsi="宋体"/>
                <w:bCs/>
                <w:sz w:val="21"/>
                <w:szCs w:val="21"/>
              </w:rPr>
            </w:pPr>
            <w:r w:rsidRPr="00F82399">
              <w:rPr>
                <w:rFonts w:ascii="宋体" w:eastAsia="宋体" w:hAnsi="宋体"/>
                <w:bCs/>
                <w:sz w:val="21"/>
                <w:szCs w:val="21"/>
              </w:rPr>
              <w:lastRenderedPageBreak/>
              <w:t>—</w:t>
            </w:r>
            <w:r w:rsidRPr="00F82399">
              <w:rPr>
                <w:rFonts w:ascii="宋体" w:eastAsia="宋体" w:hAnsi="宋体" w:hint="eastAsia"/>
                <w:bCs/>
                <w:sz w:val="21"/>
                <w:szCs w:val="21"/>
              </w:rPr>
              <w:t>资源方面的优势和劣势，资源重新配置到优先考虑的产品、服务或领域的机会；</w:t>
            </w:r>
          </w:p>
          <w:p w14:paraId="567E795B" w14:textId="77777777" w:rsidR="00A75024" w:rsidRPr="00F82399" w:rsidRDefault="00A75024" w:rsidP="007831D1">
            <w:pPr>
              <w:autoSpaceDE/>
              <w:autoSpaceDN/>
              <w:snapToGrid w:val="0"/>
              <w:spacing w:line="360" w:lineRule="auto"/>
              <w:ind w:firstLineChars="200" w:firstLine="420"/>
              <w:jc w:val="both"/>
              <w:rPr>
                <w:rFonts w:ascii="宋体" w:eastAsia="宋体" w:hAnsi="宋体"/>
                <w:bCs/>
                <w:sz w:val="21"/>
                <w:szCs w:val="21"/>
              </w:rPr>
            </w:pPr>
            <w:r w:rsidRPr="00F82399">
              <w:rPr>
                <w:rFonts w:ascii="宋体" w:eastAsia="宋体" w:hAnsi="宋体"/>
                <w:sz w:val="21"/>
                <w:szCs w:val="21"/>
              </w:rPr>
              <w:t>—</w:t>
            </w:r>
            <w:r w:rsidRPr="00F82399">
              <w:rPr>
                <w:rFonts w:ascii="宋体" w:eastAsia="宋体" w:hAnsi="宋体" w:hint="eastAsia"/>
                <w:sz w:val="21"/>
                <w:szCs w:val="21"/>
              </w:rPr>
              <w:t>经济、社会、道德、法律法规以及其它方面的潜在风险；</w:t>
            </w:r>
          </w:p>
          <w:p w14:paraId="4D0280CF" w14:textId="77777777" w:rsidR="00A75024" w:rsidRPr="00F82399" w:rsidRDefault="00A75024" w:rsidP="007831D1">
            <w:pPr>
              <w:pStyle w:val="af6"/>
              <w:adjustRightInd w:val="0"/>
              <w:snapToGrid w:val="0"/>
              <w:spacing w:line="360" w:lineRule="auto"/>
              <w:ind w:leftChars="0" w:left="0" w:firstLineChars="200" w:firstLine="420"/>
              <w:rPr>
                <w:rFonts w:hAnsi="宋体"/>
                <w:szCs w:val="21"/>
              </w:rPr>
            </w:pPr>
            <w:r w:rsidRPr="00F82399">
              <w:rPr>
                <w:rFonts w:hAnsi="宋体"/>
                <w:szCs w:val="21"/>
              </w:rPr>
              <w:t>—</w:t>
            </w:r>
            <w:r w:rsidRPr="00F82399">
              <w:rPr>
                <w:rFonts w:hAnsi="宋体" w:hint="eastAsia"/>
                <w:szCs w:val="21"/>
              </w:rPr>
              <w:t>国内外经济形势的变化；</w:t>
            </w:r>
          </w:p>
          <w:p w14:paraId="74145C7D" w14:textId="77777777" w:rsidR="00A75024" w:rsidRPr="00F82399" w:rsidRDefault="00A75024" w:rsidP="007831D1">
            <w:pPr>
              <w:pStyle w:val="af6"/>
              <w:adjustRightInd w:val="0"/>
              <w:snapToGrid w:val="0"/>
              <w:spacing w:line="360" w:lineRule="auto"/>
              <w:ind w:leftChars="0" w:left="0" w:firstLineChars="202" w:firstLine="424"/>
              <w:rPr>
                <w:rFonts w:hAnsi="宋体"/>
                <w:bCs/>
                <w:kern w:val="2"/>
                <w:szCs w:val="21"/>
              </w:rPr>
            </w:pPr>
            <w:r w:rsidRPr="00F82399">
              <w:rPr>
                <w:rFonts w:hAnsi="宋体"/>
                <w:bCs/>
                <w:kern w:val="2"/>
                <w:szCs w:val="21"/>
              </w:rPr>
              <w:t>—</w:t>
            </w:r>
            <w:r w:rsidRPr="00F82399">
              <w:rPr>
                <w:rFonts w:hAnsi="宋体" w:hint="eastAsia"/>
                <w:bCs/>
                <w:kern w:val="2"/>
                <w:szCs w:val="21"/>
              </w:rPr>
              <w:t>组织特有的影响经营的因素，包括品牌、合作伙伴和供应链方面的需要及组织的优势和劣势等；</w:t>
            </w:r>
          </w:p>
          <w:p w14:paraId="4C2D18B4" w14:textId="77777777" w:rsidR="00A75024" w:rsidRPr="00F82399" w:rsidRDefault="00A75024" w:rsidP="007831D1">
            <w:pPr>
              <w:tabs>
                <w:tab w:val="center" w:pos="4828"/>
              </w:tabs>
              <w:snapToGrid w:val="0"/>
              <w:spacing w:line="360" w:lineRule="auto"/>
              <w:ind w:firstLineChars="200" w:firstLine="420"/>
              <w:jc w:val="both"/>
              <w:rPr>
                <w:rFonts w:ascii="宋体" w:eastAsia="宋体" w:hAnsi="宋体"/>
                <w:bCs/>
                <w:sz w:val="21"/>
                <w:szCs w:val="21"/>
              </w:rPr>
            </w:pPr>
            <w:r w:rsidRPr="00F82399">
              <w:rPr>
                <w:rFonts w:ascii="宋体" w:eastAsia="宋体" w:hAnsi="宋体"/>
                <w:bCs/>
                <w:sz w:val="21"/>
                <w:szCs w:val="21"/>
              </w:rPr>
              <w:t>—</w:t>
            </w:r>
            <w:r w:rsidRPr="00F82399">
              <w:rPr>
                <w:rFonts w:ascii="宋体" w:eastAsia="宋体" w:hAnsi="宋体" w:hint="eastAsia"/>
                <w:bCs/>
                <w:sz w:val="21"/>
                <w:szCs w:val="21"/>
              </w:rPr>
              <w:t>可持续发展的要求和相关因素；</w:t>
            </w:r>
            <w:r w:rsidRPr="00F82399">
              <w:rPr>
                <w:rFonts w:ascii="宋体" w:eastAsia="宋体" w:hAnsi="宋体"/>
                <w:bCs/>
                <w:sz w:val="21"/>
                <w:szCs w:val="21"/>
              </w:rPr>
              <w:tab/>
            </w:r>
          </w:p>
          <w:p w14:paraId="79197D71" w14:textId="77777777" w:rsidR="00A75024" w:rsidRPr="0036544F" w:rsidRDefault="00A75024" w:rsidP="007831D1">
            <w:pPr>
              <w:snapToGrid w:val="0"/>
              <w:spacing w:line="360" w:lineRule="auto"/>
              <w:ind w:firstLineChars="200" w:firstLine="420"/>
              <w:jc w:val="both"/>
              <w:rPr>
                <w:rFonts w:ascii="宋体" w:eastAsia="宋体"/>
                <w:b/>
                <w:bCs/>
                <w:szCs w:val="21"/>
              </w:rPr>
            </w:pPr>
            <w:r w:rsidRPr="00F82399">
              <w:rPr>
                <w:rFonts w:ascii="宋体" w:eastAsia="宋体" w:hAnsi="宋体"/>
                <w:sz w:val="21"/>
                <w:szCs w:val="21"/>
              </w:rPr>
              <w:t>—</w:t>
            </w:r>
            <w:r w:rsidRPr="00F82399">
              <w:rPr>
                <w:rFonts w:ascii="宋体" w:eastAsia="宋体" w:hAnsi="宋体" w:hint="eastAsia"/>
                <w:sz w:val="21"/>
                <w:szCs w:val="21"/>
              </w:rPr>
              <w:t>战略的执行能力。</w:t>
            </w:r>
          </w:p>
        </w:tc>
      </w:tr>
    </w:tbl>
    <w:p w14:paraId="15674469" w14:textId="65B1E93E" w:rsidR="00CA03F6" w:rsidRPr="0043036A" w:rsidRDefault="005A7437" w:rsidP="00CA03F6">
      <w:pPr>
        <w:adjustRightInd/>
        <w:snapToGrid w:val="0"/>
        <w:spacing w:line="360" w:lineRule="auto"/>
        <w:jc w:val="both"/>
        <w:rPr>
          <w:rFonts w:eastAsia="楷体"/>
          <w:sz w:val="21"/>
          <w:szCs w:val="21"/>
        </w:rPr>
      </w:pPr>
      <w:bookmarkStart w:id="25" w:name="_Hlk495582151"/>
      <w:r w:rsidRPr="0043036A">
        <w:rPr>
          <w:rFonts w:eastAsia="楷体"/>
          <w:sz w:val="21"/>
          <w:szCs w:val="21"/>
        </w:rPr>
        <w:t xml:space="preserve">4.2.2.2.3 </w:t>
      </w:r>
      <w:bookmarkEnd w:id="25"/>
      <w:r w:rsidR="00CA03F6" w:rsidRPr="0043036A">
        <w:rPr>
          <w:rFonts w:eastAsia="楷体"/>
          <w:sz w:val="21"/>
          <w:szCs w:val="21"/>
        </w:rPr>
        <w:t>在战略制定过程中如何考虑转型变革的潜在需求，如何激励和体现创新，如何确定当前和未来所需的核心竞争力。</w:t>
      </w:r>
    </w:p>
    <w:p w14:paraId="5206DD5E" w14:textId="672E0410" w:rsidR="00B86EA1" w:rsidRPr="0043036A" w:rsidRDefault="005A7437" w:rsidP="005A7437">
      <w:pPr>
        <w:pStyle w:val="af7"/>
        <w:snapToGrid w:val="0"/>
        <w:spacing w:line="360" w:lineRule="auto"/>
        <w:ind w:left="0" w:firstLineChars="200" w:firstLine="420"/>
        <w:rPr>
          <w:rFonts w:ascii="Times New Roman" w:eastAsia="楷体"/>
          <w:sz w:val="21"/>
          <w:szCs w:val="21"/>
        </w:rPr>
      </w:pPr>
      <w:r w:rsidRPr="0043036A">
        <w:rPr>
          <w:rFonts w:ascii="Times New Roman" w:eastAsia="楷体"/>
          <w:sz w:val="21"/>
          <w:szCs w:val="21"/>
        </w:rPr>
        <w:t>注</w:t>
      </w:r>
      <w:r w:rsidR="00260161" w:rsidRPr="0043036A">
        <w:rPr>
          <w:rFonts w:ascii="Times New Roman" w:eastAsia="楷体"/>
          <w:sz w:val="21"/>
          <w:szCs w:val="21"/>
        </w:rPr>
        <w:t>1</w:t>
      </w:r>
      <w:r w:rsidR="00E016CD" w:rsidRPr="0043036A">
        <w:rPr>
          <w:rFonts w:ascii="Times New Roman" w:eastAsia="楷体"/>
          <w:sz w:val="21"/>
          <w:szCs w:val="21"/>
        </w:rPr>
        <w:t>:</w:t>
      </w:r>
      <w:r w:rsidRPr="0043036A">
        <w:rPr>
          <w:rFonts w:ascii="Times New Roman" w:eastAsia="楷体"/>
          <w:sz w:val="21"/>
          <w:szCs w:val="21"/>
        </w:rPr>
        <w:t>[</w:t>
      </w:r>
      <w:smartTag w:uri="urn:schemas-microsoft-com:office:smarttags" w:element="chsdate">
        <w:smartTagPr>
          <w:attr w:name="IsROCDate" w:val="False"/>
          <w:attr w:name="IsLunarDate" w:val="False"/>
          <w:attr w:name="Day" w:val="30"/>
          <w:attr w:name="Month" w:val="12"/>
          <w:attr w:name="Year" w:val="1899"/>
        </w:smartTagPr>
        <w:r w:rsidRPr="0043036A">
          <w:rPr>
            <w:rFonts w:ascii="Times New Roman" w:eastAsia="楷体"/>
            <w:sz w:val="21"/>
            <w:szCs w:val="21"/>
          </w:rPr>
          <w:t>4.2.2</w:t>
        </w:r>
      </w:smartTag>
      <w:r w:rsidRPr="0043036A">
        <w:rPr>
          <w:rFonts w:ascii="Times New Roman" w:eastAsia="楷体"/>
          <w:sz w:val="21"/>
          <w:szCs w:val="21"/>
        </w:rPr>
        <w:t>.2.</w:t>
      </w:r>
      <w:r w:rsidR="00CA03F6" w:rsidRPr="0043036A">
        <w:rPr>
          <w:rFonts w:ascii="Times New Roman" w:eastAsia="楷体"/>
          <w:sz w:val="21"/>
          <w:szCs w:val="21"/>
        </w:rPr>
        <w:t>2</w:t>
      </w:r>
      <w:r w:rsidRPr="0043036A">
        <w:rPr>
          <w:rFonts w:ascii="Times New Roman" w:eastAsia="楷体"/>
          <w:sz w:val="21"/>
          <w:szCs w:val="21"/>
        </w:rPr>
        <w:t>]</w:t>
      </w:r>
      <w:r w:rsidRPr="0043036A">
        <w:rPr>
          <w:rFonts w:ascii="Times New Roman" w:eastAsia="楷体"/>
          <w:sz w:val="21"/>
          <w:szCs w:val="21"/>
        </w:rPr>
        <w:t>战略可以围绕以下方面展开</w:t>
      </w:r>
      <w:r w:rsidR="00B86EA1" w:rsidRPr="0043036A">
        <w:rPr>
          <w:rFonts w:ascii="Times New Roman" w:eastAsia="楷体"/>
          <w:sz w:val="21"/>
          <w:szCs w:val="21"/>
        </w:rPr>
        <w:t>：新的医疗保健服务，如互联网医疗、精准医疗和智慧医疗；建立</w:t>
      </w:r>
      <w:proofErr w:type="gramStart"/>
      <w:r w:rsidR="00B86EA1" w:rsidRPr="0043036A">
        <w:rPr>
          <w:rFonts w:ascii="Times New Roman" w:eastAsia="楷体"/>
          <w:sz w:val="21"/>
          <w:szCs w:val="21"/>
        </w:rPr>
        <w:t>医</w:t>
      </w:r>
      <w:proofErr w:type="gramEnd"/>
      <w:r w:rsidR="00B86EA1" w:rsidRPr="0043036A">
        <w:rPr>
          <w:rFonts w:ascii="Times New Roman" w:eastAsia="楷体"/>
          <w:sz w:val="21"/>
          <w:szCs w:val="21"/>
        </w:rPr>
        <w:t>联体，延伸健康服务等；新的员工或志愿者关系</w:t>
      </w:r>
      <w:r w:rsidR="00260161" w:rsidRPr="0043036A">
        <w:rPr>
          <w:rFonts w:ascii="Times New Roman" w:eastAsia="楷体"/>
          <w:sz w:val="21"/>
          <w:szCs w:val="21"/>
        </w:rPr>
        <w:t>。</w:t>
      </w:r>
    </w:p>
    <w:p w14:paraId="3EEB5A1E" w14:textId="369A6288" w:rsidR="005A7437" w:rsidRPr="00D653E9" w:rsidRDefault="005A7437" w:rsidP="00B86EA1">
      <w:pPr>
        <w:tabs>
          <w:tab w:val="right" w:pos="7140"/>
        </w:tabs>
        <w:snapToGrid w:val="0"/>
        <w:spacing w:line="360" w:lineRule="auto"/>
        <w:ind w:firstLineChars="200" w:firstLine="420"/>
        <w:jc w:val="both"/>
        <w:rPr>
          <w:rFonts w:ascii="楷体" w:eastAsia="楷体" w:hAnsi="楷体"/>
          <w:sz w:val="21"/>
          <w:szCs w:val="21"/>
        </w:rPr>
      </w:pPr>
      <w:r w:rsidRPr="0043036A">
        <w:rPr>
          <w:rFonts w:eastAsia="楷体"/>
          <w:sz w:val="21"/>
          <w:szCs w:val="21"/>
        </w:rPr>
        <w:t>注</w:t>
      </w:r>
      <w:r w:rsidR="00260161" w:rsidRPr="0043036A">
        <w:rPr>
          <w:rFonts w:eastAsia="楷体"/>
          <w:sz w:val="21"/>
          <w:szCs w:val="21"/>
        </w:rPr>
        <w:t>2</w:t>
      </w:r>
      <w:r w:rsidR="00E016CD" w:rsidRPr="0043036A">
        <w:rPr>
          <w:rFonts w:eastAsia="楷体"/>
          <w:sz w:val="21"/>
          <w:szCs w:val="21"/>
        </w:rPr>
        <w:t>:</w:t>
      </w:r>
      <w:r w:rsidRPr="0043036A">
        <w:rPr>
          <w:rFonts w:eastAsia="楷体"/>
          <w:sz w:val="21"/>
          <w:szCs w:val="21"/>
        </w:rPr>
        <w:t>[4.2.2.2.2]</w:t>
      </w:r>
      <w:r w:rsidRPr="00D653E9">
        <w:rPr>
          <w:rFonts w:ascii="楷体" w:eastAsia="楷体" w:hAnsi="楷体" w:hint="eastAsia"/>
          <w:sz w:val="21"/>
          <w:szCs w:val="21"/>
        </w:rPr>
        <w:t>在战略信息收集和分析过程中，可用大数据进行内外部环境分析（适用时）。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7"/>
      </w:tblGrid>
      <w:tr w:rsidR="00A75024" w:rsidRPr="0036544F" w14:paraId="1E458DA6" w14:textId="77777777" w:rsidTr="00E016CD">
        <w:tc>
          <w:tcPr>
            <w:tcW w:w="9227" w:type="dxa"/>
          </w:tcPr>
          <w:p w14:paraId="3FE2EDA0" w14:textId="77777777" w:rsidR="00E016CD" w:rsidRPr="0043036A" w:rsidRDefault="00E016CD" w:rsidP="00D653E9">
            <w:pPr>
              <w:tabs>
                <w:tab w:val="right" w:pos="7140"/>
              </w:tabs>
              <w:snapToGrid w:val="0"/>
              <w:spacing w:line="360" w:lineRule="auto"/>
              <w:jc w:val="both"/>
              <w:rPr>
                <w:rFonts w:eastAsia="宋体"/>
                <w:b/>
                <w:bCs/>
                <w:sz w:val="21"/>
                <w:szCs w:val="21"/>
              </w:rPr>
            </w:pPr>
            <w:r w:rsidRPr="0043036A">
              <w:rPr>
                <w:rFonts w:eastAsia="宋体"/>
                <w:b/>
                <w:bCs/>
                <w:sz w:val="21"/>
                <w:szCs w:val="21"/>
              </w:rPr>
              <w:t xml:space="preserve">4.2.2.3 </w:t>
            </w:r>
            <w:r w:rsidRPr="0043036A">
              <w:rPr>
                <w:rFonts w:eastAsia="宋体"/>
                <w:b/>
                <w:bCs/>
                <w:sz w:val="21"/>
                <w:szCs w:val="21"/>
              </w:rPr>
              <w:t>战略和战略目标</w:t>
            </w:r>
          </w:p>
          <w:p w14:paraId="7FC2E8FD" w14:textId="5B59509E" w:rsidR="00E016CD" w:rsidRPr="0043036A" w:rsidRDefault="00E016CD" w:rsidP="00D653E9">
            <w:pPr>
              <w:snapToGrid w:val="0"/>
              <w:spacing w:line="360" w:lineRule="auto"/>
              <w:jc w:val="both"/>
              <w:rPr>
                <w:rFonts w:eastAsia="宋体"/>
                <w:sz w:val="21"/>
                <w:szCs w:val="21"/>
              </w:rPr>
            </w:pPr>
            <w:r w:rsidRPr="0043036A">
              <w:rPr>
                <w:rFonts w:eastAsia="宋体"/>
                <w:b/>
                <w:sz w:val="21"/>
                <w:szCs w:val="21"/>
              </w:rPr>
              <w:t>4.2.2.3.</w:t>
            </w:r>
            <w:r w:rsidRPr="0043036A">
              <w:rPr>
                <w:rFonts w:eastAsia="宋体"/>
                <w:sz w:val="21"/>
                <w:szCs w:val="21"/>
              </w:rPr>
              <w:t xml:space="preserve">1 </w:t>
            </w:r>
            <w:r w:rsidRPr="0043036A">
              <w:rPr>
                <w:rFonts w:eastAsia="宋体"/>
                <w:sz w:val="21"/>
                <w:szCs w:val="21"/>
              </w:rPr>
              <w:t>说明战略和战略目标，以及战略目标对应的时间表和关键的量化指标。</w:t>
            </w:r>
          </w:p>
          <w:p w14:paraId="12254920" w14:textId="77777777" w:rsidR="00A75024" w:rsidRPr="0043036A" w:rsidRDefault="00E016CD" w:rsidP="00D653E9">
            <w:pPr>
              <w:snapToGrid w:val="0"/>
              <w:spacing w:line="360" w:lineRule="auto"/>
              <w:jc w:val="both"/>
              <w:rPr>
                <w:rFonts w:eastAsia="宋体"/>
                <w:sz w:val="21"/>
                <w:szCs w:val="21"/>
              </w:rPr>
            </w:pPr>
            <w:smartTag w:uri="urn:schemas-microsoft-com:office:smarttags" w:element="chsdate">
              <w:smartTagPr>
                <w:attr w:name="Year" w:val="1899"/>
                <w:attr w:name="Month" w:val="12"/>
                <w:attr w:name="Day" w:val="30"/>
                <w:attr w:name="IsLunarDate" w:val="False"/>
                <w:attr w:name="IsROCDate" w:val="False"/>
              </w:smartTagPr>
              <w:r w:rsidRPr="0043036A">
                <w:rPr>
                  <w:rFonts w:eastAsia="宋体"/>
                  <w:b/>
                  <w:sz w:val="21"/>
                  <w:szCs w:val="21"/>
                </w:rPr>
                <w:t>4.2.2</w:t>
              </w:r>
            </w:smartTag>
            <w:r w:rsidRPr="0043036A">
              <w:rPr>
                <w:rFonts w:eastAsia="宋体"/>
                <w:b/>
                <w:sz w:val="21"/>
                <w:szCs w:val="21"/>
              </w:rPr>
              <w:t>.3.2</w:t>
            </w:r>
            <w:r w:rsidRPr="0043036A">
              <w:rPr>
                <w:rFonts w:eastAsia="宋体"/>
                <w:sz w:val="21"/>
                <w:szCs w:val="21"/>
              </w:rPr>
              <w:t xml:space="preserve"> </w:t>
            </w:r>
            <w:r w:rsidRPr="0043036A">
              <w:rPr>
                <w:rFonts w:eastAsia="宋体"/>
                <w:sz w:val="21"/>
                <w:szCs w:val="21"/>
              </w:rPr>
              <w:t>战略和战略目标如何应对战略挑战和发挥战略优势，如何反映产品、服务、经营等方面的创新机会，如何均衡地考虑长、短期的挑战和机遇以及所有相关方的需要。</w:t>
            </w:r>
          </w:p>
          <w:p w14:paraId="119B9AEC" w14:textId="77777777" w:rsidR="004E0431" w:rsidRPr="0043036A" w:rsidRDefault="004E0431" w:rsidP="00D653E9">
            <w:pPr>
              <w:snapToGrid w:val="0"/>
              <w:spacing w:line="360" w:lineRule="auto"/>
              <w:jc w:val="both"/>
              <w:rPr>
                <w:rFonts w:eastAsia="宋体"/>
                <w:b/>
                <w:sz w:val="21"/>
                <w:szCs w:val="21"/>
              </w:rPr>
            </w:pPr>
            <w:r w:rsidRPr="0043036A">
              <w:rPr>
                <w:rFonts w:eastAsia="宋体"/>
                <w:b/>
                <w:sz w:val="21"/>
                <w:szCs w:val="21"/>
              </w:rPr>
              <w:t xml:space="preserve">4.2.3 </w:t>
            </w:r>
            <w:r w:rsidRPr="0043036A">
              <w:rPr>
                <w:rFonts w:eastAsia="宋体"/>
                <w:b/>
                <w:sz w:val="21"/>
                <w:szCs w:val="21"/>
              </w:rPr>
              <w:t>战略部署</w:t>
            </w:r>
          </w:p>
          <w:p w14:paraId="3FD717CE" w14:textId="77777777" w:rsidR="004E0431" w:rsidRPr="0043036A" w:rsidRDefault="004E0431" w:rsidP="00D653E9">
            <w:pPr>
              <w:snapToGrid w:val="0"/>
              <w:spacing w:line="360" w:lineRule="auto"/>
              <w:jc w:val="both"/>
              <w:rPr>
                <w:rFonts w:eastAsia="宋体"/>
                <w:b/>
                <w:bCs/>
                <w:sz w:val="21"/>
                <w:szCs w:val="21"/>
              </w:rPr>
            </w:pPr>
            <w:smartTag w:uri="urn:schemas-microsoft-com:office:smarttags" w:element="chsdate">
              <w:smartTagPr>
                <w:attr w:name="IsROCDate" w:val="False"/>
                <w:attr w:name="IsLunarDate" w:val="False"/>
                <w:attr w:name="Day" w:val="30"/>
                <w:attr w:name="Month" w:val="12"/>
                <w:attr w:name="Year" w:val="1899"/>
              </w:smartTagPr>
              <w:r w:rsidRPr="0043036A">
                <w:rPr>
                  <w:rFonts w:eastAsia="宋体"/>
                  <w:b/>
                  <w:bCs/>
                  <w:sz w:val="21"/>
                  <w:szCs w:val="21"/>
                </w:rPr>
                <w:t>4.2.3</w:t>
              </w:r>
            </w:smartTag>
            <w:r w:rsidRPr="0043036A">
              <w:rPr>
                <w:rFonts w:eastAsia="宋体"/>
                <w:b/>
                <w:bCs/>
                <w:sz w:val="21"/>
                <w:szCs w:val="21"/>
              </w:rPr>
              <w:t xml:space="preserve">.1 </w:t>
            </w:r>
            <w:r w:rsidRPr="0043036A">
              <w:rPr>
                <w:rFonts w:eastAsia="宋体"/>
                <w:b/>
                <w:bCs/>
                <w:sz w:val="21"/>
                <w:szCs w:val="21"/>
              </w:rPr>
              <w:t>提要</w:t>
            </w:r>
          </w:p>
          <w:p w14:paraId="2F8ADA4C" w14:textId="77777777" w:rsidR="004E0431" w:rsidRPr="0043036A" w:rsidRDefault="004E0431" w:rsidP="00D653E9">
            <w:pPr>
              <w:snapToGrid w:val="0"/>
              <w:spacing w:line="360" w:lineRule="auto"/>
              <w:ind w:firstLineChars="200" w:firstLine="420"/>
              <w:jc w:val="both"/>
              <w:rPr>
                <w:rFonts w:eastAsia="宋体"/>
                <w:sz w:val="21"/>
                <w:szCs w:val="21"/>
              </w:rPr>
            </w:pPr>
            <w:r w:rsidRPr="0043036A">
              <w:rPr>
                <w:rFonts w:eastAsia="宋体"/>
                <w:sz w:val="21"/>
                <w:szCs w:val="21"/>
              </w:rPr>
              <w:t>组织如何将战略和战略目标转化为实施计划及相关的关键绩效指标，以及</w:t>
            </w:r>
            <w:r w:rsidRPr="0043036A">
              <w:rPr>
                <w:rFonts w:eastAsia="宋体"/>
                <w:bCs/>
                <w:sz w:val="21"/>
                <w:szCs w:val="21"/>
              </w:rPr>
              <w:t>如何</w:t>
            </w:r>
            <w:r w:rsidRPr="0043036A">
              <w:rPr>
                <w:rFonts w:eastAsia="宋体"/>
                <w:sz w:val="21"/>
                <w:szCs w:val="21"/>
              </w:rPr>
              <w:t>根据这些关键绩效指标预测组织未来的绩效。</w:t>
            </w:r>
          </w:p>
          <w:p w14:paraId="437D289C" w14:textId="77777777" w:rsidR="004E0431" w:rsidRPr="0043036A" w:rsidRDefault="004E0431" w:rsidP="00D653E9">
            <w:pPr>
              <w:snapToGrid w:val="0"/>
              <w:spacing w:line="360" w:lineRule="auto"/>
              <w:jc w:val="both"/>
              <w:rPr>
                <w:rFonts w:eastAsia="宋体"/>
                <w:b/>
                <w:bCs/>
                <w:sz w:val="21"/>
                <w:szCs w:val="21"/>
              </w:rPr>
            </w:pPr>
            <w:r w:rsidRPr="0043036A">
              <w:rPr>
                <w:rFonts w:eastAsia="宋体"/>
                <w:b/>
                <w:bCs/>
                <w:sz w:val="21"/>
                <w:szCs w:val="21"/>
              </w:rPr>
              <w:t xml:space="preserve">4.2.3.2 </w:t>
            </w:r>
            <w:r w:rsidRPr="0043036A">
              <w:rPr>
                <w:rFonts w:eastAsia="宋体"/>
                <w:b/>
                <w:bCs/>
                <w:sz w:val="21"/>
                <w:szCs w:val="21"/>
              </w:rPr>
              <w:t>实施计划的制定与部署</w:t>
            </w:r>
          </w:p>
          <w:p w14:paraId="338BC8E2" w14:textId="77777777" w:rsidR="004E0431" w:rsidRPr="0043036A" w:rsidRDefault="004E0431" w:rsidP="00D653E9">
            <w:pPr>
              <w:snapToGrid w:val="0"/>
              <w:spacing w:line="360" w:lineRule="auto"/>
              <w:jc w:val="both"/>
              <w:rPr>
                <w:rFonts w:eastAsia="宋体"/>
                <w:sz w:val="21"/>
                <w:szCs w:val="21"/>
              </w:rPr>
            </w:pPr>
            <w:smartTag w:uri="urn:schemas-microsoft-com:office:smarttags" w:element="chsdate">
              <w:smartTagPr>
                <w:attr w:name="Year" w:val="1899"/>
                <w:attr w:name="Month" w:val="12"/>
                <w:attr w:name="Day" w:val="30"/>
                <w:attr w:name="IsLunarDate" w:val="False"/>
                <w:attr w:name="IsROCDate" w:val="False"/>
              </w:smartTagPr>
              <w:r w:rsidRPr="0043036A">
                <w:rPr>
                  <w:rFonts w:eastAsia="宋体"/>
                  <w:b/>
                  <w:sz w:val="21"/>
                  <w:szCs w:val="21"/>
                </w:rPr>
                <w:t>4.2.3</w:t>
              </w:r>
            </w:smartTag>
            <w:r w:rsidRPr="0043036A">
              <w:rPr>
                <w:rFonts w:eastAsia="宋体"/>
                <w:b/>
                <w:sz w:val="21"/>
                <w:szCs w:val="21"/>
              </w:rPr>
              <w:t xml:space="preserve">.2.1 </w:t>
            </w:r>
            <w:r w:rsidRPr="0043036A">
              <w:rPr>
                <w:rFonts w:eastAsia="宋体"/>
                <w:sz w:val="21"/>
                <w:szCs w:val="21"/>
              </w:rPr>
              <w:t>如何制定和部署实现战略目标的实施计划；</w:t>
            </w:r>
            <w:r w:rsidRPr="0043036A">
              <w:rPr>
                <w:rFonts w:eastAsia="宋体"/>
                <w:spacing w:val="-4"/>
                <w:sz w:val="21"/>
                <w:szCs w:val="21"/>
              </w:rPr>
              <w:t>如何根据环境的变化对战略目标及其实施计划进行调整和落实。</w:t>
            </w:r>
          </w:p>
          <w:p w14:paraId="14A64246" w14:textId="77777777" w:rsidR="004E0431" w:rsidRPr="00F82399" w:rsidRDefault="004E0431" w:rsidP="00D653E9">
            <w:pPr>
              <w:snapToGrid w:val="0"/>
              <w:spacing w:line="360" w:lineRule="auto"/>
              <w:jc w:val="both"/>
              <w:rPr>
                <w:rFonts w:ascii="宋体" w:eastAsia="宋体" w:hAnsi="宋体"/>
                <w:sz w:val="21"/>
                <w:szCs w:val="21"/>
              </w:rPr>
            </w:pPr>
            <w:smartTag w:uri="urn:schemas-microsoft-com:office:smarttags" w:element="chsdate">
              <w:smartTagPr>
                <w:attr w:name="Year" w:val="1899"/>
                <w:attr w:name="Month" w:val="12"/>
                <w:attr w:name="Day" w:val="30"/>
                <w:attr w:name="IsLunarDate" w:val="False"/>
                <w:attr w:name="IsROCDate" w:val="False"/>
              </w:smartTagPr>
              <w:r w:rsidRPr="0043036A">
                <w:rPr>
                  <w:rFonts w:eastAsia="宋体"/>
                  <w:b/>
                  <w:sz w:val="21"/>
                  <w:szCs w:val="21"/>
                </w:rPr>
                <w:t>4.2.3</w:t>
              </w:r>
            </w:smartTag>
            <w:r w:rsidRPr="0043036A">
              <w:rPr>
                <w:rFonts w:eastAsia="宋体"/>
                <w:b/>
                <w:sz w:val="21"/>
                <w:szCs w:val="21"/>
              </w:rPr>
              <w:t>.2.2</w:t>
            </w:r>
            <w:r w:rsidRPr="0043036A">
              <w:rPr>
                <w:rFonts w:eastAsia="宋体"/>
                <w:sz w:val="21"/>
                <w:szCs w:val="21"/>
              </w:rPr>
              <w:t xml:space="preserve"> </w:t>
            </w:r>
            <w:r w:rsidRPr="00F82399">
              <w:rPr>
                <w:rFonts w:ascii="宋体" w:eastAsia="宋体" w:hAnsi="宋体" w:hint="eastAsia"/>
                <w:sz w:val="21"/>
                <w:szCs w:val="21"/>
              </w:rPr>
              <w:t>说明组织的主要长、短期实施计划，这些计划所反映出的在产品和服务、顾客和市场以及经营管理方面的关键变化。</w:t>
            </w:r>
          </w:p>
          <w:p w14:paraId="4949256F" w14:textId="77777777" w:rsidR="004E0431" w:rsidRPr="0043036A" w:rsidRDefault="004E0431" w:rsidP="00D653E9">
            <w:pPr>
              <w:snapToGrid w:val="0"/>
              <w:spacing w:line="360" w:lineRule="auto"/>
              <w:jc w:val="both"/>
              <w:rPr>
                <w:rFonts w:eastAsia="宋体"/>
                <w:sz w:val="21"/>
                <w:szCs w:val="21"/>
              </w:rPr>
            </w:pPr>
            <w:smartTag w:uri="urn:schemas-microsoft-com:office:smarttags" w:element="chsdate">
              <w:smartTagPr>
                <w:attr w:name="Year" w:val="1899"/>
                <w:attr w:name="Month" w:val="12"/>
                <w:attr w:name="Day" w:val="30"/>
                <w:attr w:name="IsLunarDate" w:val="False"/>
                <w:attr w:name="IsROCDate" w:val="False"/>
              </w:smartTagPr>
              <w:r w:rsidRPr="0043036A">
                <w:rPr>
                  <w:rFonts w:eastAsia="宋体"/>
                  <w:b/>
                  <w:spacing w:val="-4"/>
                  <w:sz w:val="21"/>
                  <w:szCs w:val="21"/>
                </w:rPr>
                <w:t>4.2.3</w:t>
              </w:r>
            </w:smartTag>
            <w:r w:rsidRPr="0043036A">
              <w:rPr>
                <w:rFonts w:eastAsia="宋体"/>
                <w:b/>
                <w:spacing w:val="-4"/>
                <w:sz w:val="21"/>
                <w:szCs w:val="21"/>
              </w:rPr>
              <w:t>.2.3</w:t>
            </w:r>
            <w:r w:rsidRPr="0043036A">
              <w:rPr>
                <w:rFonts w:eastAsia="宋体"/>
                <w:spacing w:val="-4"/>
                <w:sz w:val="21"/>
                <w:szCs w:val="21"/>
              </w:rPr>
              <w:t xml:space="preserve"> </w:t>
            </w:r>
            <w:r w:rsidRPr="0043036A">
              <w:rPr>
                <w:rFonts w:eastAsia="宋体"/>
                <w:spacing w:val="-4"/>
                <w:sz w:val="21"/>
                <w:szCs w:val="21"/>
              </w:rPr>
              <w:t>如何获取和配置资源以确保实施计划的实现；</w:t>
            </w:r>
            <w:r w:rsidRPr="0043036A">
              <w:rPr>
                <w:rFonts w:eastAsia="宋体"/>
                <w:sz w:val="21"/>
                <w:szCs w:val="21"/>
              </w:rPr>
              <w:t>说明组织为了实现长、短期战略目标和实施计划的重要资源计划。</w:t>
            </w:r>
          </w:p>
          <w:p w14:paraId="264ACA74" w14:textId="56F65AE4" w:rsidR="004E0431" w:rsidRPr="004E0431" w:rsidRDefault="004E0431" w:rsidP="00D653E9">
            <w:pPr>
              <w:snapToGrid w:val="0"/>
              <w:spacing w:line="360" w:lineRule="auto"/>
              <w:jc w:val="both"/>
              <w:rPr>
                <w:rFonts w:ascii="宋体" w:eastAsia="宋体"/>
                <w:b/>
                <w:bCs/>
                <w:szCs w:val="21"/>
              </w:rPr>
            </w:pPr>
            <w:smartTag w:uri="urn:schemas-microsoft-com:office:smarttags" w:element="chsdate">
              <w:smartTagPr>
                <w:attr w:name="Year" w:val="1899"/>
                <w:attr w:name="Month" w:val="12"/>
                <w:attr w:name="Day" w:val="30"/>
                <w:attr w:name="IsLunarDate" w:val="False"/>
                <w:attr w:name="IsROCDate" w:val="False"/>
              </w:smartTagPr>
              <w:r w:rsidRPr="0043036A">
                <w:rPr>
                  <w:rFonts w:eastAsia="宋体"/>
                  <w:b/>
                  <w:sz w:val="21"/>
                  <w:szCs w:val="21"/>
                </w:rPr>
                <w:t>4.2.3</w:t>
              </w:r>
            </w:smartTag>
            <w:r w:rsidRPr="0043036A">
              <w:rPr>
                <w:rFonts w:eastAsia="宋体"/>
                <w:b/>
                <w:sz w:val="21"/>
                <w:szCs w:val="21"/>
              </w:rPr>
              <w:t>.2.4</w:t>
            </w:r>
            <w:r w:rsidRPr="00F82399">
              <w:rPr>
                <w:rFonts w:ascii="宋体" w:eastAsia="宋体" w:hAnsi="宋体"/>
                <w:sz w:val="21"/>
                <w:szCs w:val="21"/>
              </w:rPr>
              <w:t xml:space="preserve"> </w:t>
            </w:r>
            <w:r w:rsidRPr="00F82399">
              <w:rPr>
                <w:rFonts w:ascii="宋体" w:eastAsia="宋体" w:hAnsi="宋体" w:hint="eastAsia"/>
                <w:sz w:val="21"/>
                <w:szCs w:val="21"/>
              </w:rPr>
              <w:t>说明监测实施计划进展情况的关键绩效指标，如何确保这些指标协调一致，并涵盖所有关键的领域和相关方</w:t>
            </w:r>
            <w:r>
              <w:rPr>
                <w:rFonts w:ascii="宋体" w:eastAsia="宋体" w:hAnsi="宋体" w:hint="eastAsia"/>
                <w:sz w:val="21"/>
                <w:szCs w:val="21"/>
              </w:rPr>
              <w:t>。</w:t>
            </w:r>
          </w:p>
        </w:tc>
      </w:tr>
    </w:tbl>
    <w:p w14:paraId="109CC1C1" w14:textId="36A82959" w:rsidR="00E016CD" w:rsidRPr="0043036A" w:rsidRDefault="00E016CD" w:rsidP="00D653E9">
      <w:pPr>
        <w:tabs>
          <w:tab w:val="right" w:pos="7140"/>
        </w:tabs>
        <w:snapToGrid w:val="0"/>
        <w:spacing w:line="360" w:lineRule="auto"/>
        <w:ind w:firstLineChars="200" w:firstLine="420"/>
        <w:jc w:val="both"/>
        <w:rPr>
          <w:rFonts w:eastAsia="楷体"/>
          <w:sz w:val="21"/>
          <w:szCs w:val="21"/>
        </w:rPr>
      </w:pPr>
      <w:r w:rsidRPr="0043036A">
        <w:rPr>
          <w:rFonts w:eastAsia="楷体"/>
          <w:sz w:val="21"/>
          <w:szCs w:val="21"/>
        </w:rPr>
        <w:t>注</w:t>
      </w:r>
      <w:r w:rsidRPr="0043036A">
        <w:rPr>
          <w:rFonts w:eastAsia="楷体"/>
          <w:sz w:val="21"/>
          <w:szCs w:val="21"/>
        </w:rPr>
        <w:t>1:[4.2.3.2.1]</w:t>
      </w:r>
      <w:r w:rsidR="00A72072" w:rsidRPr="0043036A">
        <w:rPr>
          <w:rFonts w:eastAsia="楷体"/>
          <w:sz w:val="21"/>
          <w:szCs w:val="21"/>
        </w:rPr>
        <w:t>实施计划应考虑部署到组织各层次</w:t>
      </w:r>
      <w:r w:rsidRPr="0043036A">
        <w:rPr>
          <w:rFonts w:eastAsia="楷体"/>
          <w:sz w:val="21"/>
          <w:szCs w:val="21"/>
        </w:rPr>
        <w:t>、主要的供应商、合作伙伴和协作者。实施计划的部署</w:t>
      </w:r>
      <w:r w:rsidR="00A72072" w:rsidRPr="0043036A">
        <w:rPr>
          <w:rFonts w:eastAsia="楷体"/>
          <w:sz w:val="21"/>
          <w:szCs w:val="21"/>
        </w:rPr>
        <w:t>应考虑</w:t>
      </w:r>
      <w:r w:rsidRPr="0043036A">
        <w:rPr>
          <w:rFonts w:eastAsia="楷体"/>
          <w:sz w:val="21"/>
          <w:szCs w:val="21"/>
        </w:rPr>
        <w:t>对组织结构和运行模式进行调整。</w:t>
      </w:r>
    </w:p>
    <w:p w14:paraId="68C1C8E0" w14:textId="7F889961" w:rsidR="00E016CD" w:rsidRDefault="00E016CD" w:rsidP="00D653E9">
      <w:pPr>
        <w:tabs>
          <w:tab w:val="right" w:pos="7140"/>
        </w:tabs>
        <w:snapToGrid w:val="0"/>
        <w:spacing w:line="360" w:lineRule="auto"/>
        <w:ind w:firstLineChars="200" w:firstLine="420"/>
        <w:jc w:val="both"/>
        <w:rPr>
          <w:rFonts w:ascii="楷体" w:eastAsia="楷体" w:hAnsi="楷体"/>
          <w:color w:val="FF0000"/>
          <w:sz w:val="21"/>
          <w:szCs w:val="21"/>
        </w:rPr>
      </w:pPr>
      <w:r w:rsidRPr="0043036A">
        <w:rPr>
          <w:rFonts w:eastAsia="楷体"/>
          <w:sz w:val="21"/>
          <w:szCs w:val="21"/>
        </w:rPr>
        <w:t>注</w:t>
      </w:r>
      <w:r w:rsidRPr="0043036A">
        <w:rPr>
          <w:rFonts w:eastAsia="楷体"/>
          <w:sz w:val="21"/>
          <w:szCs w:val="21"/>
        </w:rPr>
        <w:t>2</w:t>
      </w:r>
      <w:r w:rsidRPr="0043036A">
        <w:rPr>
          <w:rFonts w:eastAsia="楷体"/>
          <w:b/>
          <w:sz w:val="21"/>
          <w:szCs w:val="21"/>
        </w:rPr>
        <w:t>:</w:t>
      </w:r>
      <w:r w:rsidRPr="0043036A">
        <w:rPr>
          <w:rFonts w:eastAsia="楷体"/>
          <w:sz w:val="21"/>
          <w:szCs w:val="21"/>
        </w:rPr>
        <w:t>[4.2.3.2.3]</w:t>
      </w:r>
      <w:r w:rsidRPr="00D653E9">
        <w:rPr>
          <w:rFonts w:ascii="楷体" w:eastAsia="楷体" w:hAnsi="楷体" w:hint="eastAsia"/>
          <w:sz w:val="21"/>
          <w:szCs w:val="21"/>
        </w:rPr>
        <w:t>组织的重要资源计划可包括</w:t>
      </w:r>
      <w:r w:rsidR="00A72072" w:rsidRPr="00D653E9">
        <w:rPr>
          <w:rFonts w:ascii="楷体" w:eastAsia="楷体" w:hAnsi="楷体" w:hint="eastAsia"/>
          <w:sz w:val="21"/>
          <w:szCs w:val="21"/>
        </w:rPr>
        <w:t>人力资源、财务资源</w:t>
      </w:r>
      <w:r w:rsidRPr="00D653E9">
        <w:rPr>
          <w:rFonts w:ascii="楷体" w:eastAsia="楷体" w:hAnsi="楷体" w:hint="eastAsia"/>
          <w:sz w:val="21"/>
          <w:szCs w:val="21"/>
        </w:rPr>
        <w:t>、</w:t>
      </w:r>
      <w:r w:rsidR="00A72072" w:rsidRPr="00D653E9">
        <w:rPr>
          <w:rFonts w:ascii="楷体" w:eastAsia="楷体" w:hAnsi="楷体" w:hint="eastAsia"/>
          <w:sz w:val="21"/>
          <w:szCs w:val="21"/>
        </w:rPr>
        <w:t>信息和知识资源、技术资源、基础设施及供应商和合作伙伴</w:t>
      </w:r>
      <w:r w:rsidRPr="00D653E9">
        <w:rPr>
          <w:rFonts w:ascii="楷体" w:eastAsia="楷体" w:hAnsi="楷体" w:hint="eastAsia"/>
          <w:sz w:val="21"/>
          <w:szCs w:val="21"/>
        </w:rPr>
        <w:t>等</w:t>
      </w:r>
      <w:r w:rsidR="00A72072" w:rsidRPr="00D653E9">
        <w:rPr>
          <w:rFonts w:ascii="楷体" w:eastAsia="楷体" w:hAnsi="楷体" w:hint="eastAsia"/>
          <w:sz w:val="21"/>
          <w:szCs w:val="21"/>
        </w:rPr>
        <w:t>方面</w:t>
      </w:r>
      <w:r w:rsidRPr="00D653E9">
        <w:rPr>
          <w:rFonts w:ascii="楷体" w:eastAsia="楷体" w:hAnsi="楷体" w:hint="eastAsia"/>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7"/>
      </w:tblGrid>
      <w:tr w:rsidR="00E016CD" w:rsidRPr="0036544F" w14:paraId="736A8CB6" w14:textId="77777777" w:rsidTr="00E016CD">
        <w:tc>
          <w:tcPr>
            <w:tcW w:w="9227" w:type="dxa"/>
          </w:tcPr>
          <w:p w14:paraId="06C03275" w14:textId="77777777" w:rsidR="00E016CD" w:rsidRPr="00F82399" w:rsidRDefault="00E016CD" w:rsidP="00D653E9">
            <w:pPr>
              <w:snapToGrid w:val="0"/>
              <w:spacing w:line="360" w:lineRule="auto"/>
              <w:rPr>
                <w:rFonts w:ascii="宋体" w:eastAsia="宋体" w:hAnsi="宋体"/>
                <w:b/>
                <w:bCs/>
                <w:sz w:val="21"/>
                <w:szCs w:val="21"/>
              </w:rPr>
            </w:pPr>
            <w:r w:rsidRPr="0043036A">
              <w:rPr>
                <w:rFonts w:eastAsia="宋体"/>
                <w:b/>
                <w:bCs/>
                <w:sz w:val="21"/>
                <w:szCs w:val="21"/>
              </w:rPr>
              <w:t xml:space="preserve">4.2.3.3 </w:t>
            </w:r>
            <w:r w:rsidRPr="00F82399">
              <w:rPr>
                <w:rFonts w:ascii="宋体" w:eastAsia="宋体" w:hAnsi="宋体" w:hint="eastAsia"/>
                <w:b/>
                <w:bCs/>
                <w:sz w:val="21"/>
                <w:szCs w:val="21"/>
              </w:rPr>
              <w:t>绩效预测</w:t>
            </w:r>
          </w:p>
          <w:p w14:paraId="165C7112" w14:textId="77777777" w:rsidR="00E016CD" w:rsidRPr="00F82399" w:rsidRDefault="00E016CD" w:rsidP="00D653E9">
            <w:pPr>
              <w:snapToGrid w:val="0"/>
              <w:spacing w:line="360" w:lineRule="auto"/>
              <w:ind w:firstLineChars="200" w:firstLine="420"/>
              <w:jc w:val="both"/>
              <w:rPr>
                <w:rFonts w:ascii="宋体" w:eastAsia="宋体" w:hAnsi="宋体"/>
                <w:b/>
                <w:bCs/>
                <w:sz w:val="21"/>
                <w:szCs w:val="21"/>
              </w:rPr>
            </w:pPr>
            <w:r w:rsidRPr="00F82399">
              <w:rPr>
                <w:rFonts w:ascii="宋体" w:eastAsia="宋体" w:hAnsi="宋体" w:hint="eastAsia"/>
                <w:sz w:val="21"/>
                <w:szCs w:val="21"/>
              </w:rPr>
              <w:t>说明组织长、短期计划期内的关键绩效指标的预测结果以及相应的预测方法；如何将所预测绩</w:t>
            </w:r>
            <w:r w:rsidRPr="00F82399">
              <w:rPr>
                <w:rFonts w:ascii="宋体" w:eastAsia="宋体" w:hAnsi="宋体" w:hint="eastAsia"/>
                <w:sz w:val="21"/>
                <w:szCs w:val="21"/>
              </w:rPr>
              <w:lastRenderedPageBreak/>
              <w:t>效与竞争对手或对比组织的预测绩效相比较，与主要的标杆、组织的目标及以往绩效相比较；如何确保实现所预测绩效，如何应对相对于竞争对手或对比组织的绩效差距。</w:t>
            </w:r>
          </w:p>
        </w:tc>
      </w:tr>
    </w:tbl>
    <w:p w14:paraId="0130E5B0" w14:textId="500ECEC9" w:rsidR="00E016CD" w:rsidRPr="00D653E9" w:rsidRDefault="00E016CD" w:rsidP="00D653E9">
      <w:pPr>
        <w:tabs>
          <w:tab w:val="right" w:pos="7140"/>
        </w:tabs>
        <w:snapToGrid w:val="0"/>
        <w:spacing w:line="360" w:lineRule="auto"/>
        <w:ind w:firstLineChars="200" w:firstLine="420"/>
        <w:jc w:val="both"/>
        <w:rPr>
          <w:rFonts w:ascii="楷体" w:eastAsia="楷体" w:hAnsi="楷体"/>
          <w:sz w:val="21"/>
          <w:szCs w:val="21"/>
        </w:rPr>
      </w:pPr>
      <w:r w:rsidRPr="0043036A">
        <w:rPr>
          <w:rFonts w:ascii="楷体" w:eastAsia="楷体" w:hAnsi="楷体" w:hint="eastAsia"/>
          <w:sz w:val="21"/>
          <w:szCs w:val="21"/>
        </w:rPr>
        <w:t>注</w:t>
      </w:r>
      <w:r w:rsidR="008841E3" w:rsidRPr="0043036A">
        <w:rPr>
          <w:rFonts w:ascii="楷体" w:eastAsia="楷体" w:hAnsi="楷体"/>
          <w:sz w:val="21"/>
          <w:szCs w:val="21"/>
        </w:rPr>
        <w:t>1</w:t>
      </w:r>
      <w:r w:rsidRPr="00D653E9">
        <w:rPr>
          <w:rFonts w:ascii="楷体" w:eastAsia="楷体" w:hAnsi="楷体" w:hint="eastAsia"/>
          <w:sz w:val="21"/>
          <w:szCs w:val="21"/>
        </w:rPr>
        <w:t>:绩效预测可以考虑包括因新创办医疗服务机构、收购或兼并、新创造价值、市场的进入和转移、新的立法要求、法律要求或行业标准，以及预计的医疗技术的重大创新而带来的各种变化。</w:t>
      </w:r>
    </w:p>
    <w:tbl>
      <w:tblPr>
        <w:tblStyle w:val="af9"/>
        <w:tblW w:w="0" w:type="auto"/>
        <w:tblLook w:val="04A0" w:firstRow="1" w:lastRow="0" w:firstColumn="1" w:lastColumn="0" w:noHBand="0" w:noVBand="1"/>
      </w:tblPr>
      <w:tblGrid>
        <w:gridCol w:w="9227"/>
      </w:tblGrid>
      <w:tr w:rsidR="005964EA" w14:paraId="6E7D0AC3" w14:textId="77777777" w:rsidTr="005964EA">
        <w:tc>
          <w:tcPr>
            <w:tcW w:w="9227" w:type="dxa"/>
          </w:tcPr>
          <w:p w14:paraId="6633B552" w14:textId="77777777" w:rsidR="005964EA" w:rsidRPr="0043036A" w:rsidRDefault="005964EA" w:rsidP="00D653E9">
            <w:pPr>
              <w:pStyle w:val="2"/>
              <w:snapToGrid w:val="0"/>
              <w:spacing w:before="0" w:after="0" w:line="360" w:lineRule="auto"/>
              <w:outlineLvl w:val="1"/>
              <w:rPr>
                <w:rStyle w:val="aff3"/>
                <w:rFonts w:ascii="Times New Roman" w:eastAsia="宋体" w:hAnsi="Times New Roman" w:cs="Times New Roman"/>
                <w:b/>
                <w:bCs/>
                <w:sz w:val="21"/>
                <w:szCs w:val="21"/>
              </w:rPr>
            </w:pPr>
            <w:bookmarkStart w:id="26" w:name="_Toc497230743"/>
            <w:r w:rsidRPr="0043036A">
              <w:rPr>
                <w:rStyle w:val="aff3"/>
                <w:rFonts w:ascii="Times New Roman" w:eastAsia="宋体" w:hAnsi="Times New Roman" w:cs="Times New Roman"/>
                <w:b/>
                <w:sz w:val="21"/>
                <w:szCs w:val="21"/>
              </w:rPr>
              <w:t>4</w:t>
            </w:r>
            <w:r w:rsidRPr="0043036A">
              <w:rPr>
                <w:rStyle w:val="aff3"/>
                <w:rFonts w:ascii="Times New Roman" w:eastAsia="宋体" w:hAnsi="Times New Roman" w:cs="Times New Roman"/>
                <w:b/>
                <w:bCs/>
                <w:sz w:val="21"/>
                <w:szCs w:val="21"/>
              </w:rPr>
              <w:t xml:space="preserve">.3 </w:t>
            </w:r>
            <w:r w:rsidRPr="0043036A">
              <w:rPr>
                <w:rStyle w:val="aff3"/>
                <w:rFonts w:ascii="Times New Roman" w:eastAsia="宋体" w:hAnsi="Times New Roman" w:cs="Times New Roman"/>
                <w:b/>
                <w:bCs/>
                <w:sz w:val="21"/>
                <w:szCs w:val="21"/>
              </w:rPr>
              <w:t>顾客与市场</w:t>
            </w:r>
            <w:bookmarkEnd w:id="26"/>
          </w:p>
          <w:p w14:paraId="68BFED05" w14:textId="77777777" w:rsidR="005964EA" w:rsidRPr="0043036A" w:rsidRDefault="005964EA" w:rsidP="00D653E9">
            <w:pPr>
              <w:pStyle w:val="af"/>
              <w:kinsoku w:val="0"/>
              <w:overflowPunct w:val="0"/>
              <w:snapToGrid w:val="0"/>
              <w:spacing w:line="360" w:lineRule="auto"/>
              <w:ind w:left="0"/>
              <w:rPr>
                <w:rFonts w:ascii="Times New Roman" w:eastAsia="宋体" w:cs="Times New Roman"/>
                <w:b/>
                <w:w w:val="105"/>
              </w:rPr>
            </w:pPr>
            <w:r w:rsidRPr="0043036A">
              <w:rPr>
                <w:rFonts w:ascii="Times New Roman" w:eastAsia="宋体" w:cs="Times New Roman"/>
                <w:b/>
                <w:w w:val="105"/>
              </w:rPr>
              <w:t xml:space="preserve">4.3.1 </w:t>
            </w:r>
            <w:r w:rsidRPr="0043036A">
              <w:rPr>
                <w:rFonts w:ascii="Times New Roman" w:eastAsia="宋体" w:cs="Times New Roman"/>
                <w:b/>
                <w:w w:val="105"/>
              </w:rPr>
              <w:t>总则</w:t>
            </w:r>
            <w:r w:rsidRPr="0043036A">
              <w:rPr>
                <w:rFonts w:ascii="Times New Roman" w:eastAsia="宋体" w:cs="Times New Roman"/>
                <w:b/>
                <w:w w:val="105"/>
              </w:rPr>
              <w:t xml:space="preserve"> </w:t>
            </w:r>
          </w:p>
          <w:p w14:paraId="25F4B7AD" w14:textId="4A69451C" w:rsidR="005964EA" w:rsidRPr="0043036A" w:rsidRDefault="005964EA" w:rsidP="00D653E9">
            <w:pPr>
              <w:pStyle w:val="af"/>
              <w:kinsoku w:val="0"/>
              <w:overflowPunct w:val="0"/>
              <w:snapToGrid w:val="0"/>
              <w:spacing w:line="360" w:lineRule="auto"/>
              <w:ind w:left="0" w:firstLineChars="200" w:firstLine="440"/>
              <w:rPr>
                <w:rFonts w:ascii="Times New Roman" w:eastAsia="宋体" w:cs="Times New Roman"/>
                <w:w w:val="105"/>
              </w:rPr>
            </w:pPr>
            <w:r w:rsidRPr="0043036A">
              <w:rPr>
                <w:rFonts w:ascii="Times New Roman" w:eastAsia="宋体" w:cs="Times New Roman"/>
                <w:w w:val="105"/>
              </w:rPr>
              <w:t>本条款用于评价组织确定顾客和市场的需求、期望和偏好以及建立顾客关系、确定影响顾客满意程度关键因素的方法。</w:t>
            </w:r>
          </w:p>
          <w:p w14:paraId="3837400A" w14:textId="77777777" w:rsidR="005964EA" w:rsidRPr="0043036A" w:rsidRDefault="005964EA" w:rsidP="00D653E9">
            <w:pPr>
              <w:pStyle w:val="af"/>
              <w:kinsoku w:val="0"/>
              <w:overflowPunct w:val="0"/>
              <w:snapToGrid w:val="0"/>
              <w:spacing w:line="360" w:lineRule="auto"/>
              <w:ind w:left="0"/>
              <w:rPr>
                <w:rFonts w:ascii="Times New Roman" w:eastAsia="宋体" w:cs="Times New Roman"/>
                <w:b/>
                <w:w w:val="105"/>
              </w:rPr>
            </w:pPr>
            <w:r w:rsidRPr="0043036A">
              <w:rPr>
                <w:rFonts w:ascii="Times New Roman" w:eastAsia="宋体" w:cs="Times New Roman"/>
                <w:b/>
                <w:w w:val="105"/>
              </w:rPr>
              <w:t xml:space="preserve">4.3.2 </w:t>
            </w:r>
            <w:r w:rsidRPr="0043036A">
              <w:rPr>
                <w:rFonts w:ascii="Times New Roman" w:eastAsia="宋体" w:cs="Times New Roman"/>
                <w:b/>
                <w:w w:val="105"/>
              </w:rPr>
              <w:t>顾客和市场的了解</w:t>
            </w:r>
            <w:r w:rsidRPr="0043036A">
              <w:rPr>
                <w:rFonts w:ascii="Times New Roman" w:eastAsia="宋体" w:cs="Times New Roman"/>
                <w:b/>
                <w:w w:val="105"/>
              </w:rPr>
              <w:t xml:space="preserve"> </w:t>
            </w:r>
          </w:p>
          <w:p w14:paraId="3AA09175" w14:textId="0F3868D6" w:rsidR="005964EA" w:rsidRPr="00B06BB6" w:rsidRDefault="005964EA" w:rsidP="00D653E9">
            <w:pPr>
              <w:pStyle w:val="af"/>
              <w:kinsoku w:val="0"/>
              <w:overflowPunct w:val="0"/>
              <w:snapToGrid w:val="0"/>
              <w:spacing w:line="360" w:lineRule="auto"/>
              <w:ind w:left="0"/>
              <w:rPr>
                <w:rFonts w:ascii="Times New Roman" w:eastAsia="宋体" w:cs="Times New Roman"/>
                <w:b/>
                <w:w w:val="105"/>
              </w:rPr>
            </w:pPr>
            <w:r w:rsidRPr="0043036A">
              <w:rPr>
                <w:rFonts w:ascii="Times New Roman" w:eastAsia="宋体" w:cs="Times New Roman"/>
                <w:b/>
                <w:w w:val="105"/>
              </w:rPr>
              <w:t>4.3.2.1</w:t>
            </w:r>
            <w:r w:rsidRPr="00B06BB6">
              <w:rPr>
                <w:rFonts w:ascii="Times New Roman" w:eastAsia="宋体" w:cs="Times New Roman" w:hint="eastAsia"/>
                <w:b/>
                <w:w w:val="105"/>
              </w:rPr>
              <w:t xml:space="preserve"> </w:t>
            </w:r>
            <w:r w:rsidRPr="00B06BB6">
              <w:rPr>
                <w:rFonts w:ascii="Times New Roman" w:eastAsia="宋体" w:cs="Times New Roman" w:hint="eastAsia"/>
                <w:b/>
                <w:w w:val="105"/>
              </w:rPr>
              <w:t>提要</w:t>
            </w:r>
            <w:r w:rsidRPr="00B06BB6">
              <w:rPr>
                <w:rFonts w:ascii="Times New Roman" w:eastAsia="宋体" w:cs="Times New Roman" w:hint="eastAsia"/>
                <w:b/>
                <w:w w:val="105"/>
              </w:rPr>
              <w:t xml:space="preserve"> </w:t>
            </w:r>
          </w:p>
          <w:p w14:paraId="3CF8F678" w14:textId="569ABF43" w:rsidR="005964EA" w:rsidRPr="00DD5E76" w:rsidRDefault="005964EA" w:rsidP="00D653E9">
            <w:pPr>
              <w:pStyle w:val="af"/>
              <w:kinsoku w:val="0"/>
              <w:overflowPunct w:val="0"/>
              <w:snapToGrid w:val="0"/>
              <w:spacing w:line="360" w:lineRule="auto"/>
              <w:ind w:left="0" w:firstLineChars="200" w:firstLine="440"/>
              <w:rPr>
                <w:rFonts w:ascii="Times New Roman" w:eastAsia="宋体" w:cs="Times New Roman"/>
                <w:w w:val="105"/>
              </w:rPr>
            </w:pPr>
            <w:r w:rsidRPr="00DD5E76">
              <w:rPr>
                <w:rFonts w:ascii="Times New Roman" w:eastAsia="宋体" w:cs="Times New Roman" w:hint="eastAsia"/>
                <w:w w:val="105"/>
              </w:rPr>
              <w:t>组织如何确定顾客和市场的需求、期望和偏好以及如何拓展新的市场。</w:t>
            </w:r>
            <w:r w:rsidRPr="00DD5E76">
              <w:rPr>
                <w:rFonts w:ascii="Times New Roman" w:eastAsia="宋体" w:cs="Times New Roman" w:hint="eastAsia"/>
                <w:w w:val="105"/>
              </w:rPr>
              <w:t xml:space="preserve"> </w:t>
            </w:r>
          </w:p>
          <w:p w14:paraId="36141F94" w14:textId="77777777" w:rsidR="005964EA" w:rsidRPr="00B06BB6" w:rsidRDefault="005964EA" w:rsidP="00D653E9">
            <w:pPr>
              <w:pStyle w:val="af"/>
              <w:kinsoku w:val="0"/>
              <w:overflowPunct w:val="0"/>
              <w:snapToGrid w:val="0"/>
              <w:spacing w:line="360" w:lineRule="auto"/>
              <w:ind w:left="0"/>
              <w:rPr>
                <w:rFonts w:ascii="Times New Roman" w:eastAsia="宋体" w:cs="Times New Roman"/>
                <w:b/>
                <w:w w:val="105"/>
              </w:rPr>
            </w:pPr>
            <w:r w:rsidRPr="00B06BB6">
              <w:rPr>
                <w:rFonts w:ascii="Times New Roman" w:eastAsia="宋体" w:cs="Times New Roman" w:hint="eastAsia"/>
                <w:b/>
                <w:w w:val="105"/>
              </w:rPr>
              <w:t xml:space="preserve">4.3.2.2 </w:t>
            </w:r>
            <w:r w:rsidRPr="00B06BB6">
              <w:rPr>
                <w:rFonts w:ascii="Times New Roman" w:eastAsia="宋体" w:cs="Times New Roman" w:hint="eastAsia"/>
                <w:b/>
                <w:w w:val="105"/>
              </w:rPr>
              <w:t>顾客和市场的细分</w:t>
            </w:r>
            <w:r w:rsidRPr="00B06BB6">
              <w:rPr>
                <w:rFonts w:ascii="Times New Roman" w:eastAsia="宋体" w:cs="Times New Roman" w:hint="eastAsia"/>
                <w:b/>
                <w:w w:val="105"/>
              </w:rPr>
              <w:t xml:space="preserve"> </w:t>
            </w:r>
          </w:p>
          <w:p w14:paraId="3D0C3D45" w14:textId="77777777" w:rsidR="005964EA" w:rsidRPr="0043036A" w:rsidRDefault="005964EA" w:rsidP="00D653E9">
            <w:pPr>
              <w:pStyle w:val="af"/>
              <w:snapToGrid w:val="0"/>
              <w:spacing w:line="360" w:lineRule="auto"/>
              <w:ind w:left="0"/>
              <w:rPr>
                <w:rFonts w:ascii="Times New Roman" w:eastAsia="宋体" w:cs="Times New Roman"/>
                <w:w w:val="105"/>
              </w:rPr>
            </w:pPr>
            <w:r w:rsidRPr="0043036A">
              <w:rPr>
                <w:rFonts w:ascii="Times New Roman" w:eastAsia="宋体" w:cs="Times New Roman"/>
                <w:w w:val="105"/>
              </w:rPr>
              <w:t xml:space="preserve">4.3.2.2.1 </w:t>
            </w:r>
            <w:r w:rsidRPr="0043036A">
              <w:rPr>
                <w:rFonts w:ascii="Times New Roman" w:eastAsia="宋体" w:cs="Times New Roman"/>
                <w:w w:val="105"/>
              </w:rPr>
              <w:t>如何识别顾客、顾客群和细分市场，如何确定当前及未来的产品和服务所针对的顾客、顾客群和细分市场。</w:t>
            </w:r>
            <w:r w:rsidRPr="0043036A">
              <w:rPr>
                <w:rFonts w:ascii="Times New Roman" w:eastAsia="宋体" w:cs="Times New Roman"/>
                <w:w w:val="105"/>
              </w:rPr>
              <w:t xml:space="preserve"> </w:t>
            </w:r>
          </w:p>
          <w:p w14:paraId="19974501" w14:textId="5F5C6940" w:rsidR="005964EA" w:rsidRPr="0043036A" w:rsidRDefault="005964EA" w:rsidP="00D653E9">
            <w:pPr>
              <w:pStyle w:val="af"/>
              <w:kinsoku w:val="0"/>
              <w:overflowPunct w:val="0"/>
              <w:snapToGrid w:val="0"/>
              <w:spacing w:line="360" w:lineRule="auto"/>
              <w:ind w:left="0"/>
              <w:rPr>
                <w:rFonts w:ascii="Times New Roman" w:eastAsia="宋体" w:cs="Times New Roman"/>
                <w:w w:val="105"/>
              </w:rPr>
            </w:pPr>
            <w:r w:rsidRPr="0043036A">
              <w:rPr>
                <w:rFonts w:ascii="Times New Roman" w:eastAsia="宋体" w:cs="Times New Roman"/>
                <w:w w:val="105"/>
              </w:rPr>
              <w:t xml:space="preserve">4.3.2.2.2 </w:t>
            </w:r>
            <w:r w:rsidRPr="0043036A">
              <w:rPr>
                <w:rFonts w:ascii="Times New Roman" w:eastAsia="宋体" w:cs="Times New Roman"/>
                <w:w w:val="105"/>
              </w:rPr>
              <w:t>在顾客和市场的细分过程中，如何考虑竞争对手的顾客及其它潜在的顾客和市场。</w:t>
            </w:r>
          </w:p>
          <w:p w14:paraId="5B3EEF09" w14:textId="77777777" w:rsidR="005964EA" w:rsidRPr="0043036A" w:rsidRDefault="005964EA" w:rsidP="00D653E9">
            <w:pPr>
              <w:pStyle w:val="af"/>
              <w:kinsoku w:val="0"/>
              <w:overflowPunct w:val="0"/>
              <w:snapToGrid w:val="0"/>
              <w:spacing w:line="360" w:lineRule="auto"/>
              <w:ind w:left="0"/>
              <w:rPr>
                <w:rFonts w:ascii="Times New Roman" w:eastAsia="宋体" w:cs="Times New Roman"/>
                <w:b/>
                <w:w w:val="105"/>
              </w:rPr>
            </w:pPr>
            <w:r w:rsidRPr="0043036A">
              <w:rPr>
                <w:rFonts w:ascii="Times New Roman" w:eastAsia="宋体" w:cs="Times New Roman"/>
                <w:b/>
                <w:w w:val="105"/>
              </w:rPr>
              <w:t xml:space="preserve">4.3.2.3 </w:t>
            </w:r>
            <w:r w:rsidRPr="0043036A">
              <w:rPr>
                <w:rFonts w:ascii="Times New Roman" w:eastAsia="宋体" w:cs="Times New Roman"/>
                <w:b/>
                <w:w w:val="105"/>
              </w:rPr>
              <w:t>顾客需求和期望的了解</w:t>
            </w:r>
            <w:r w:rsidRPr="0043036A">
              <w:rPr>
                <w:rFonts w:ascii="Times New Roman" w:eastAsia="宋体" w:cs="Times New Roman"/>
                <w:b/>
                <w:w w:val="105"/>
              </w:rPr>
              <w:t xml:space="preserve"> </w:t>
            </w:r>
          </w:p>
          <w:p w14:paraId="1865048A" w14:textId="77777777" w:rsidR="005964EA" w:rsidRPr="0043036A" w:rsidRDefault="005964EA" w:rsidP="00D653E9">
            <w:pPr>
              <w:pStyle w:val="af"/>
              <w:kinsoku w:val="0"/>
              <w:overflowPunct w:val="0"/>
              <w:snapToGrid w:val="0"/>
              <w:spacing w:line="360" w:lineRule="auto"/>
              <w:ind w:left="0"/>
              <w:rPr>
                <w:rFonts w:ascii="Times New Roman" w:eastAsia="宋体" w:cs="Times New Roman"/>
                <w:w w:val="105"/>
              </w:rPr>
            </w:pPr>
            <w:r w:rsidRPr="0043036A">
              <w:rPr>
                <w:rFonts w:ascii="Times New Roman" w:eastAsia="宋体" w:cs="Times New Roman"/>
                <w:w w:val="105"/>
              </w:rPr>
              <w:t xml:space="preserve">4.3.2.3.1 </w:t>
            </w:r>
            <w:r w:rsidRPr="0043036A">
              <w:rPr>
                <w:rFonts w:ascii="Times New Roman" w:eastAsia="宋体" w:cs="Times New Roman"/>
                <w:w w:val="105"/>
              </w:rPr>
              <w:t>如何了解关键顾客的需求、期望和偏好及其对于顾客的购买或建立长期关系的相对重要性，如何针对不同的顾客、顾客群和细分市场采取不同的了解方法。</w:t>
            </w:r>
            <w:r w:rsidRPr="0043036A">
              <w:rPr>
                <w:rFonts w:ascii="Times New Roman" w:eastAsia="宋体" w:cs="Times New Roman"/>
                <w:w w:val="105"/>
              </w:rPr>
              <w:t xml:space="preserve"> </w:t>
            </w:r>
          </w:p>
          <w:p w14:paraId="21C65528" w14:textId="6D6AAED9" w:rsidR="005964EA" w:rsidRPr="0043036A" w:rsidRDefault="005964EA" w:rsidP="00D653E9">
            <w:pPr>
              <w:pStyle w:val="af"/>
              <w:kinsoku w:val="0"/>
              <w:overflowPunct w:val="0"/>
              <w:snapToGrid w:val="0"/>
              <w:spacing w:line="360" w:lineRule="auto"/>
              <w:ind w:left="0"/>
              <w:rPr>
                <w:rFonts w:ascii="Times New Roman" w:eastAsia="宋体" w:cs="Times New Roman"/>
                <w:w w:val="105"/>
              </w:rPr>
            </w:pPr>
            <w:r w:rsidRPr="0043036A">
              <w:rPr>
                <w:rFonts w:ascii="Times New Roman" w:eastAsia="宋体" w:cs="Times New Roman"/>
                <w:w w:val="105"/>
              </w:rPr>
              <w:t xml:space="preserve">4.3.2.3.2 </w:t>
            </w:r>
            <w:r w:rsidRPr="0043036A">
              <w:rPr>
                <w:rFonts w:ascii="Times New Roman" w:eastAsia="宋体" w:cs="Times New Roman"/>
                <w:w w:val="105"/>
              </w:rPr>
              <w:t>如何将当前和以往顾客的相关信息用于产品和服务的设计、生产、改进、创新以及市场开发和营销过程。如何使用这些信息来强化顾客导向、满足顾客需要以及识别创新的机会。</w:t>
            </w:r>
            <w:r w:rsidRPr="0043036A">
              <w:rPr>
                <w:rFonts w:ascii="Times New Roman" w:eastAsia="宋体" w:cs="Times New Roman"/>
                <w:w w:val="105"/>
              </w:rPr>
              <w:t xml:space="preserve"> </w:t>
            </w:r>
          </w:p>
          <w:p w14:paraId="75663E9D" w14:textId="65BEB1F2" w:rsidR="005964EA" w:rsidRPr="005964EA" w:rsidRDefault="005964EA" w:rsidP="00D653E9">
            <w:pPr>
              <w:pStyle w:val="af"/>
              <w:kinsoku w:val="0"/>
              <w:overflowPunct w:val="0"/>
              <w:snapToGrid w:val="0"/>
              <w:spacing w:line="360" w:lineRule="auto"/>
              <w:ind w:left="0"/>
              <w:rPr>
                <w:rFonts w:ascii="Times New Roman" w:eastAsia="宋体" w:cs="Times New Roman"/>
                <w:w w:val="105"/>
              </w:rPr>
            </w:pPr>
            <w:r w:rsidRPr="0043036A">
              <w:rPr>
                <w:rFonts w:ascii="Times New Roman" w:eastAsia="宋体" w:cs="Times New Roman"/>
                <w:w w:val="105"/>
              </w:rPr>
              <w:t>4.3.2.3.3</w:t>
            </w:r>
            <w:r w:rsidRPr="00DD5E76">
              <w:rPr>
                <w:rFonts w:ascii="Times New Roman" w:eastAsia="宋体" w:cs="Times New Roman" w:hint="eastAsia"/>
                <w:w w:val="105"/>
              </w:rPr>
              <w:t xml:space="preserve"> </w:t>
            </w:r>
            <w:r w:rsidRPr="00DD5E76">
              <w:rPr>
                <w:rFonts w:ascii="Times New Roman" w:eastAsia="宋体" w:cs="Times New Roman" w:hint="eastAsia"/>
                <w:w w:val="105"/>
              </w:rPr>
              <w:t>如何使了解顾客需求和期望的方法适应发展方向、业务需要及市场的变化。</w:t>
            </w:r>
          </w:p>
        </w:tc>
      </w:tr>
    </w:tbl>
    <w:p w14:paraId="0245254D" w14:textId="54DD6F3C" w:rsidR="00B06BB6" w:rsidRPr="0043036A" w:rsidRDefault="00591AED" w:rsidP="00D653E9">
      <w:pPr>
        <w:pStyle w:val="af"/>
        <w:kinsoku w:val="0"/>
        <w:overflowPunct w:val="0"/>
        <w:snapToGrid w:val="0"/>
        <w:spacing w:line="360" w:lineRule="auto"/>
        <w:ind w:left="0" w:firstLineChars="200" w:firstLine="440"/>
        <w:jc w:val="both"/>
        <w:rPr>
          <w:rFonts w:ascii="Times New Roman" w:eastAsia="楷体" w:cs="Times New Roman"/>
          <w:b/>
        </w:rPr>
      </w:pPr>
      <w:r w:rsidRPr="0043036A">
        <w:rPr>
          <w:rFonts w:ascii="Times New Roman" w:eastAsia="楷体" w:cs="Times New Roman"/>
          <w:w w:val="105"/>
        </w:rPr>
        <w:t>注</w:t>
      </w:r>
      <w:r w:rsidR="00D653E9" w:rsidRPr="0043036A">
        <w:rPr>
          <w:rFonts w:ascii="Times New Roman" w:eastAsia="楷体" w:cs="Times New Roman"/>
          <w:w w:val="105"/>
        </w:rPr>
        <w:t>1</w:t>
      </w:r>
      <w:r w:rsidR="005964EA" w:rsidRPr="0043036A">
        <w:rPr>
          <w:rFonts w:ascii="Times New Roman" w:eastAsia="楷体" w:cs="Times New Roman"/>
          <w:w w:val="105"/>
        </w:rPr>
        <w:t>:</w:t>
      </w:r>
      <w:r w:rsidRPr="0043036A">
        <w:rPr>
          <w:rFonts w:ascii="Times New Roman" w:eastAsia="楷体" w:cs="Times New Roman"/>
          <w:w w:val="105"/>
        </w:rPr>
        <w:t>考虑</w:t>
      </w:r>
      <w:r w:rsidR="00B755AE" w:rsidRPr="0043036A">
        <w:rPr>
          <w:rFonts w:ascii="Times New Roman" w:eastAsia="楷体" w:cs="Times New Roman"/>
          <w:w w:val="105"/>
        </w:rPr>
        <w:t>应用社交</w:t>
      </w:r>
      <w:r w:rsidRPr="0043036A">
        <w:rPr>
          <w:rFonts w:ascii="Times New Roman" w:eastAsia="楷体" w:cs="Times New Roman"/>
          <w:w w:val="105"/>
        </w:rPr>
        <w:t>媒体和网络技术等</w:t>
      </w:r>
      <w:r w:rsidR="00B755AE" w:rsidRPr="0043036A">
        <w:rPr>
          <w:rFonts w:ascii="Times New Roman" w:eastAsia="楷体" w:cs="Times New Roman"/>
          <w:w w:val="105"/>
        </w:rPr>
        <w:t>新</w:t>
      </w:r>
      <w:r w:rsidRPr="0043036A">
        <w:rPr>
          <w:rFonts w:ascii="Times New Roman" w:eastAsia="楷体" w:cs="Times New Roman"/>
          <w:w w:val="105"/>
        </w:rPr>
        <w:t>方法</w:t>
      </w:r>
      <w:r w:rsidR="00B06BB6" w:rsidRPr="0043036A">
        <w:rPr>
          <w:rFonts w:ascii="Times New Roman" w:eastAsia="楷体" w:cs="Times New Roman"/>
          <w:w w:val="105"/>
        </w:rPr>
        <w:t>了解</w:t>
      </w:r>
      <w:r w:rsidRPr="0043036A">
        <w:rPr>
          <w:rFonts w:ascii="Times New Roman" w:eastAsia="楷体" w:cs="Times New Roman"/>
          <w:w w:val="105"/>
        </w:rPr>
        <w:t>顾客的需求、期望和偏好</w:t>
      </w:r>
    </w:p>
    <w:p w14:paraId="7B17AF2E" w14:textId="1C66310E" w:rsidR="00FF425E" w:rsidRPr="0043036A" w:rsidRDefault="00B755AE" w:rsidP="00D653E9">
      <w:pPr>
        <w:pStyle w:val="af"/>
        <w:kinsoku w:val="0"/>
        <w:overflowPunct w:val="0"/>
        <w:snapToGrid w:val="0"/>
        <w:spacing w:line="360" w:lineRule="auto"/>
        <w:ind w:left="0" w:firstLineChars="200" w:firstLine="420"/>
        <w:jc w:val="both"/>
        <w:rPr>
          <w:rFonts w:ascii="Times New Roman" w:eastAsia="楷体" w:cs="Times New Roman"/>
        </w:rPr>
      </w:pPr>
      <w:r w:rsidRPr="0043036A">
        <w:rPr>
          <w:rFonts w:ascii="Times New Roman" w:eastAsia="楷体" w:cs="Times New Roman"/>
        </w:rPr>
        <w:t>注</w:t>
      </w:r>
      <w:r w:rsidR="00D653E9" w:rsidRPr="0043036A">
        <w:rPr>
          <w:rFonts w:ascii="Times New Roman" w:eastAsia="楷体" w:cs="Times New Roman"/>
        </w:rPr>
        <w:t>2</w:t>
      </w:r>
      <w:r w:rsidR="005964EA" w:rsidRPr="0043036A">
        <w:rPr>
          <w:rFonts w:ascii="Times New Roman" w:eastAsia="楷体" w:cs="Times New Roman"/>
        </w:rPr>
        <w:t>:</w:t>
      </w:r>
      <w:r w:rsidR="008D42A7" w:rsidRPr="0043036A">
        <w:rPr>
          <w:rFonts w:ascii="Times New Roman" w:eastAsia="楷体" w:cs="Times New Roman"/>
        </w:rPr>
        <w:t>[</w:t>
      </w:r>
      <w:r w:rsidRPr="0043036A">
        <w:rPr>
          <w:rFonts w:ascii="Times New Roman" w:eastAsia="楷体" w:cs="Times New Roman"/>
        </w:rPr>
        <w:t>4.3.</w:t>
      </w:r>
      <w:r w:rsidR="008D42A7" w:rsidRPr="0043036A">
        <w:rPr>
          <w:rFonts w:ascii="Times New Roman" w:eastAsia="楷体" w:cs="Times New Roman"/>
        </w:rPr>
        <w:t>2.3.1]</w:t>
      </w:r>
      <w:r w:rsidR="00FF425E" w:rsidRPr="0043036A">
        <w:rPr>
          <w:rFonts w:ascii="Times New Roman" w:eastAsia="楷体" w:cs="Times New Roman"/>
        </w:rPr>
        <w:t>了解</w:t>
      </w:r>
      <w:r w:rsidRPr="0043036A">
        <w:rPr>
          <w:rFonts w:ascii="Times New Roman" w:eastAsia="楷体" w:cs="Times New Roman"/>
        </w:rPr>
        <w:t>顾客需求、期望</w:t>
      </w:r>
      <w:r w:rsidR="008D42A7" w:rsidRPr="0043036A">
        <w:rPr>
          <w:rFonts w:ascii="Times New Roman" w:eastAsia="楷体" w:cs="Times New Roman"/>
        </w:rPr>
        <w:t>和偏好还应考虑竞争对手顾客和其他潜在顾客。</w:t>
      </w:r>
    </w:p>
    <w:p w14:paraId="6DB3B09D" w14:textId="71983F6F" w:rsidR="008C207F" w:rsidRDefault="008C207F" w:rsidP="00D653E9">
      <w:pPr>
        <w:pStyle w:val="af"/>
        <w:kinsoku w:val="0"/>
        <w:overflowPunct w:val="0"/>
        <w:snapToGrid w:val="0"/>
        <w:spacing w:line="360" w:lineRule="auto"/>
        <w:ind w:left="0" w:firstLineChars="200" w:firstLine="420"/>
        <w:jc w:val="both"/>
        <w:rPr>
          <w:rFonts w:ascii="楷体" w:eastAsia="楷体" w:hAnsi="楷体" w:cs="Times New Roman"/>
        </w:rPr>
      </w:pPr>
      <w:r w:rsidRPr="0043036A">
        <w:rPr>
          <w:rFonts w:ascii="Times New Roman" w:eastAsia="楷体" w:cs="Times New Roman"/>
        </w:rPr>
        <w:t>注</w:t>
      </w:r>
      <w:r w:rsidR="00D653E9" w:rsidRPr="0043036A">
        <w:rPr>
          <w:rFonts w:ascii="Times New Roman" w:eastAsia="楷体" w:cs="Times New Roman"/>
        </w:rPr>
        <w:t>3</w:t>
      </w:r>
      <w:r w:rsidR="005964EA" w:rsidRPr="0043036A">
        <w:rPr>
          <w:rFonts w:ascii="Times New Roman" w:eastAsia="楷体" w:cs="Times New Roman"/>
        </w:rPr>
        <w:t>:</w:t>
      </w:r>
      <w:r w:rsidRPr="0043036A">
        <w:rPr>
          <w:rFonts w:ascii="Times New Roman" w:eastAsia="楷体" w:cs="Times New Roman"/>
        </w:rPr>
        <w:t>[4.3.2.3.2]</w:t>
      </w:r>
      <w:r w:rsidRPr="00D653E9">
        <w:rPr>
          <w:rFonts w:ascii="楷体" w:eastAsia="楷体" w:hAnsi="楷体" w:cs="Times New Roman" w:hint="eastAsia"/>
        </w:rPr>
        <w:t>注重顾客现状的了解，采用不同的方法、工具、量表，全面了解顾客的现状，基于行业规范制定针对性的安全、有效、合理、便捷的服务计划，并评价和改进顾客现状了解方法，使之更有效、简便。</w:t>
      </w:r>
    </w:p>
    <w:tbl>
      <w:tblPr>
        <w:tblStyle w:val="af9"/>
        <w:tblW w:w="5000" w:type="pct"/>
        <w:tblLook w:val="04A0" w:firstRow="1" w:lastRow="0" w:firstColumn="1" w:lastColumn="0" w:noHBand="0" w:noVBand="1"/>
      </w:tblPr>
      <w:tblGrid>
        <w:gridCol w:w="9227"/>
      </w:tblGrid>
      <w:tr w:rsidR="00BB7B3A" w14:paraId="71A48DB2" w14:textId="77777777" w:rsidTr="00700548">
        <w:tc>
          <w:tcPr>
            <w:tcW w:w="5000" w:type="pct"/>
          </w:tcPr>
          <w:p w14:paraId="6F8C21BD" w14:textId="5BBE3519" w:rsidR="00BB7B3A" w:rsidRPr="00BB7B3A" w:rsidRDefault="00BB7B3A" w:rsidP="00821E33">
            <w:pPr>
              <w:pStyle w:val="af"/>
              <w:kinsoku w:val="0"/>
              <w:overflowPunct w:val="0"/>
              <w:snapToGrid w:val="0"/>
              <w:spacing w:line="362" w:lineRule="auto"/>
              <w:ind w:left="0"/>
              <w:rPr>
                <w:rFonts w:ascii="Times New Roman" w:eastAsia="宋体" w:cs="Times New Roman"/>
                <w:b/>
                <w:w w:val="105"/>
              </w:rPr>
            </w:pPr>
            <w:r w:rsidRPr="00BB7B3A">
              <w:rPr>
                <w:rFonts w:ascii="Times New Roman" w:eastAsia="宋体" w:cs="Times New Roman"/>
                <w:b/>
                <w:w w:val="105"/>
              </w:rPr>
              <w:t xml:space="preserve">4.3.3 </w:t>
            </w:r>
            <w:r w:rsidRPr="00BB7B3A">
              <w:rPr>
                <w:rFonts w:ascii="Times New Roman" w:eastAsia="宋体" w:cs="Times New Roman"/>
                <w:b/>
                <w:w w:val="105"/>
              </w:rPr>
              <w:t>顾客关系与顾客满意</w:t>
            </w:r>
            <w:r w:rsidRPr="00BB7B3A">
              <w:rPr>
                <w:rFonts w:ascii="Times New Roman" w:eastAsia="宋体" w:cs="Times New Roman"/>
                <w:b/>
                <w:w w:val="105"/>
              </w:rPr>
              <w:t xml:space="preserve"> </w:t>
            </w:r>
          </w:p>
          <w:p w14:paraId="6DF75016" w14:textId="396770E6" w:rsidR="00BB7B3A" w:rsidRPr="00B630C2" w:rsidRDefault="00BB7B3A" w:rsidP="00821E33">
            <w:pPr>
              <w:pStyle w:val="af"/>
              <w:kinsoku w:val="0"/>
              <w:overflowPunct w:val="0"/>
              <w:snapToGrid w:val="0"/>
              <w:spacing w:line="360" w:lineRule="auto"/>
              <w:ind w:left="0"/>
              <w:rPr>
                <w:rFonts w:ascii="Times New Roman" w:eastAsia="宋体" w:cs="Times New Roman"/>
                <w:b/>
                <w:w w:val="105"/>
              </w:rPr>
            </w:pPr>
            <w:r w:rsidRPr="00B630C2">
              <w:rPr>
                <w:rFonts w:ascii="Times New Roman" w:eastAsia="宋体" w:cs="Times New Roman"/>
                <w:b/>
                <w:w w:val="105"/>
              </w:rPr>
              <w:t xml:space="preserve">4.3.3.1 </w:t>
            </w:r>
            <w:r w:rsidRPr="00B630C2">
              <w:rPr>
                <w:rFonts w:ascii="Times New Roman" w:eastAsia="宋体" w:cs="Times New Roman"/>
                <w:b/>
                <w:w w:val="105"/>
              </w:rPr>
              <w:t>提要</w:t>
            </w:r>
          </w:p>
          <w:p w14:paraId="149885E3" w14:textId="70A50D48" w:rsidR="00BB7B3A" w:rsidRDefault="00BB7B3A" w:rsidP="00821E33">
            <w:pPr>
              <w:pStyle w:val="af"/>
              <w:kinsoku w:val="0"/>
              <w:overflowPunct w:val="0"/>
              <w:snapToGrid w:val="0"/>
              <w:spacing w:line="362" w:lineRule="auto"/>
              <w:ind w:left="0" w:firstLineChars="200" w:firstLine="440"/>
              <w:rPr>
                <w:rFonts w:ascii="Times New Roman" w:eastAsia="宋体" w:cs="Times New Roman"/>
                <w:w w:val="105"/>
              </w:rPr>
            </w:pPr>
            <w:r w:rsidRPr="00B0250B">
              <w:rPr>
                <w:rFonts w:ascii="Times New Roman" w:eastAsia="宋体" w:cs="Times New Roman"/>
                <w:w w:val="105"/>
              </w:rPr>
              <w:t>组织如何建立、维护和加强顾客关系，如何确定赢得和保持顾客并使顾客满意、忠诚的关键因素的方法</w:t>
            </w:r>
            <w:r w:rsidR="00821E33">
              <w:rPr>
                <w:rFonts w:ascii="Times New Roman" w:eastAsia="宋体" w:cs="Times New Roman" w:hint="eastAsia"/>
                <w:w w:val="105"/>
              </w:rPr>
              <w:t>。</w:t>
            </w:r>
          </w:p>
          <w:p w14:paraId="1F3BD643" w14:textId="77777777" w:rsidR="00BB7B3A" w:rsidRPr="00B0250B" w:rsidRDefault="00BB7B3A" w:rsidP="00821E33">
            <w:pPr>
              <w:pStyle w:val="af"/>
              <w:kinsoku w:val="0"/>
              <w:overflowPunct w:val="0"/>
              <w:snapToGrid w:val="0"/>
              <w:spacing w:line="360" w:lineRule="auto"/>
              <w:ind w:left="0"/>
              <w:rPr>
                <w:rFonts w:ascii="Times New Roman" w:eastAsia="宋体" w:cs="Times New Roman"/>
                <w:w w:val="105"/>
              </w:rPr>
            </w:pPr>
            <w:r w:rsidRPr="00B0250B">
              <w:rPr>
                <w:rFonts w:ascii="Times New Roman" w:eastAsia="宋体" w:cs="Times New Roman"/>
                <w:b/>
                <w:w w:val="105"/>
              </w:rPr>
              <w:t xml:space="preserve">4.3.3.2 </w:t>
            </w:r>
            <w:r w:rsidRPr="00B0250B">
              <w:rPr>
                <w:rFonts w:ascii="Times New Roman" w:eastAsia="宋体" w:cs="Times New Roman"/>
                <w:b/>
                <w:w w:val="105"/>
              </w:rPr>
              <w:t>顾客关系的建立</w:t>
            </w:r>
            <w:r w:rsidRPr="00B0250B">
              <w:rPr>
                <w:rFonts w:ascii="Times New Roman" w:eastAsia="宋体" w:cs="Times New Roman"/>
                <w:w w:val="105"/>
              </w:rPr>
              <w:t xml:space="preserve"> </w:t>
            </w:r>
          </w:p>
          <w:p w14:paraId="55977BAA" w14:textId="77777777" w:rsidR="00BB7B3A" w:rsidRPr="00B0250B" w:rsidRDefault="00BB7B3A" w:rsidP="00821E33">
            <w:pPr>
              <w:pStyle w:val="af"/>
              <w:kinsoku w:val="0"/>
              <w:overflowPunct w:val="0"/>
              <w:snapToGrid w:val="0"/>
              <w:spacing w:line="360" w:lineRule="auto"/>
              <w:ind w:left="0"/>
              <w:rPr>
                <w:rFonts w:ascii="Times New Roman" w:eastAsia="宋体" w:cs="Times New Roman"/>
                <w:w w:val="105"/>
              </w:rPr>
            </w:pPr>
            <w:r w:rsidRPr="00B0250B">
              <w:rPr>
                <w:rFonts w:ascii="Times New Roman" w:eastAsia="宋体" w:cs="Times New Roman"/>
                <w:w w:val="105"/>
              </w:rPr>
              <w:t xml:space="preserve">4.3.3.2.1 </w:t>
            </w:r>
            <w:r w:rsidRPr="00B0250B">
              <w:rPr>
                <w:rFonts w:ascii="Times New Roman" w:eastAsia="宋体" w:cs="Times New Roman"/>
                <w:w w:val="105"/>
              </w:rPr>
              <w:t>如何建立顾客关系以赢得顾客，满足并超越其期望，提高其忠诚度，获得良好口碑。</w:t>
            </w:r>
            <w:r w:rsidRPr="00B0250B">
              <w:rPr>
                <w:rFonts w:ascii="Times New Roman" w:eastAsia="宋体" w:cs="Times New Roman"/>
                <w:w w:val="105"/>
              </w:rPr>
              <w:t xml:space="preserve"> </w:t>
            </w:r>
          </w:p>
          <w:p w14:paraId="2F7012DC" w14:textId="3B11FF44" w:rsidR="00BB7B3A" w:rsidRPr="00B0250B" w:rsidRDefault="00BB7B3A" w:rsidP="00821E33">
            <w:pPr>
              <w:pStyle w:val="af"/>
              <w:kinsoku w:val="0"/>
              <w:overflowPunct w:val="0"/>
              <w:snapToGrid w:val="0"/>
              <w:spacing w:line="360" w:lineRule="auto"/>
              <w:ind w:left="0"/>
              <w:rPr>
                <w:rFonts w:ascii="Times New Roman" w:eastAsia="宋体" w:cs="Times New Roman"/>
                <w:w w:val="105"/>
              </w:rPr>
            </w:pPr>
            <w:r w:rsidRPr="00B0250B">
              <w:rPr>
                <w:rFonts w:ascii="Times New Roman" w:eastAsia="宋体" w:cs="Times New Roman"/>
                <w:w w:val="105"/>
              </w:rPr>
              <w:t xml:space="preserve">4.3.3.2.2 </w:t>
            </w:r>
            <w:r w:rsidRPr="00B0250B">
              <w:rPr>
                <w:rFonts w:ascii="Times New Roman" w:eastAsia="宋体" w:cs="Times New Roman"/>
                <w:w w:val="105"/>
              </w:rPr>
              <w:t>如何建立与顾客接触的主要渠道，这些渠道如何方便顾客查询信息、进行交易和提出投诉；如何确定每种渠道主要的顾客接触要求，并将这些要求落实到有关的人员和过程。</w:t>
            </w:r>
          </w:p>
          <w:p w14:paraId="5E1C955D" w14:textId="77777777" w:rsidR="00BB7B3A" w:rsidRDefault="00BB7B3A" w:rsidP="00821E33">
            <w:pPr>
              <w:pStyle w:val="af"/>
              <w:kinsoku w:val="0"/>
              <w:overflowPunct w:val="0"/>
              <w:snapToGrid w:val="0"/>
              <w:spacing w:line="360" w:lineRule="auto"/>
              <w:ind w:left="0"/>
              <w:rPr>
                <w:rFonts w:ascii="Times New Roman" w:eastAsia="宋体" w:cs="Times New Roman"/>
                <w:w w:val="105"/>
              </w:rPr>
            </w:pPr>
            <w:r w:rsidRPr="00B0250B">
              <w:rPr>
                <w:rFonts w:ascii="Times New Roman" w:eastAsia="宋体" w:cs="Times New Roman"/>
                <w:w w:val="105"/>
              </w:rPr>
              <w:t xml:space="preserve">4.3.3.2.3 </w:t>
            </w:r>
            <w:r w:rsidRPr="00B0250B">
              <w:rPr>
                <w:rFonts w:ascii="Times New Roman" w:eastAsia="宋体" w:cs="Times New Roman"/>
                <w:w w:val="105"/>
              </w:rPr>
              <w:t>如何处理顾客投诉，确保投诉得到有效、快速的解决。如何大限度地减少顾客和业务</w:t>
            </w:r>
            <w:r w:rsidRPr="00B0250B">
              <w:rPr>
                <w:rFonts w:ascii="Times New Roman" w:eastAsia="宋体" w:cs="Times New Roman"/>
                <w:w w:val="105"/>
              </w:rPr>
              <w:lastRenderedPageBreak/>
              <w:t>流失。如何积累和分析投诉信息以用于组织及合作伙伴的改进。</w:t>
            </w:r>
          </w:p>
          <w:p w14:paraId="530E9630" w14:textId="3D8DF754" w:rsidR="00BB7B3A" w:rsidRPr="00BB7B3A" w:rsidRDefault="00BB7B3A" w:rsidP="00BB7B3A">
            <w:pPr>
              <w:pStyle w:val="af"/>
              <w:kinsoku w:val="0"/>
              <w:overflowPunct w:val="0"/>
              <w:snapToGrid w:val="0"/>
              <w:spacing w:line="360" w:lineRule="auto"/>
              <w:ind w:left="0"/>
              <w:rPr>
                <w:rFonts w:eastAsia="宋体"/>
                <w:b/>
                <w:w w:val="105"/>
              </w:rPr>
            </w:pPr>
            <w:r w:rsidRPr="00B0250B">
              <w:rPr>
                <w:rFonts w:ascii="Times New Roman" w:eastAsia="宋体" w:cs="Times New Roman"/>
                <w:w w:val="105"/>
              </w:rPr>
              <w:t>4.3.3.2.4</w:t>
            </w:r>
            <w:r>
              <w:rPr>
                <w:rFonts w:ascii="Times New Roman" w:eastAsia="宋体" w:cs="Times New Roman"/>
                <w:w w:val="105"/>
              </w:rPr>
              <w:t xml:space="preserve"> </w:t>
            </w:r>
            <w:r w:rsidRPr="00B0250B">
              <w:rPr>
                <w:rFonts w:ascii="Times New Roman" w:eastAsia="宋体" w:cs="Times New Roman"/>
                <w:w w:val="105"/>
              </w:rPr>
              <w:t>如何使建立顾客关系的方法适合组织发展方向及业务需要</w:t>
            </w:r>
            <w:r>
              <w:rPr>
                <w:rFonts w:ascii="Times New Roman" w:eastAsia="宋体" w:cs="Times New Roman" w:hint="eastAsia"/>
                <w:w w:val="105"/>
              </w:rPr>
              <w:t>。</w:t>
            </w:r>
          </w:p>
        </w:tc>
      </w:tr>
    </w:tbl>
    <w:p w14:paraId="5B8D05C6" w14:textId="7DDE9801" w:rsidR="009C227E" w:rsidRPr="0043036A" w:rsidRDefault="00E743D3" w:rsidP="00076CFB">
      <w:pPr>
        <w:pStyle w:val="af"/>
        <w:kinsoku w:val="0"/>
        <w:overflowPunct w:val="0"/>
        <w:snapToGrid w:val="0"/>
        <w:spacing w:line="360" w:lineRule="auto"/>
        <w:ind w:left="0" w:firstLineChars="200" w:firstLine="440"/>
        <w:jc w:val="both"/>
        <w:rPr>
          <w:rFonts w:ascii="Times New Roman" w:eastAsia="楷体" w:cs="Times New Roman"/>
          <w:w w:val="105"/>
        </w:rPr>
      </w:pPr>
      <w:r w:rsidRPr="0043036A">
        <w:rPr>
          <w:rFonts w:ascii="Times New Roman" w:eastAsia="楷体" w:cs="Times New Roman"/>
          <w:w w:val="105"/>
        </w:rPr>
        <w:t>注</w:t>
      </w:r>
      <w:r w:rsidRPr="0043036A">
        <w:rPr>
          <w:rFonts w:ascii="Times New Roman" w:eastAsia="楷体" w:cs="Times New Roman"/>
          <w:w w:val="105"/>
        </w:rPr>
        <w:t>1</w:t>
      </w:r>
      <w:r w:rsidR="00BB7B3A" w:rsidRPr="0043036A">
        <w:rPr>
          <w:rFonts w:ascii="Times New Roman" w:eastAsia="楷体" w:cs="Times New Roman"/>
          <w:w w:val="105"/>
        </w:rPr>
        <w:t>:</w:t>
      </w:r>
      <w:r w:rsidRPr="0043036A">
        <w:rPr>
          <w:rFonts w:ascii="Times New Roman" w:eastAsia="楷体" w:cs="Times New Roman"/>
        </w:rPr>
        <w:t>[</w:t>
      </w:r>
      <w:r w:rsidRPr="0043036A">
        <w:rPr>
          <w:rFonts w:ascii="Times New Roman" w:eastAsia="楷体" w:cs="Times New Roman"/>
          <w:w w:val="105"/>
        </w:rPr>
        <w:t>4.3.3.2.1]</w:t>
      </w:r>
      <w:r w:rsidR="001A2693" w:rsidRPr="0043036A">
        <w:rPr>
          <w:rFonts w:ascii="Times New Roman" w:eastAsia="楷体" w:cs="Times New Roman"/>
          <w:w w:val="105"/>
        </w:rPr>
        <w:t>应考虑通过</w:t>
      </w:r>
      <w:r w:rsidR="00EF2590" w:rsidRPr="0043036A">
        <w:rPr>
          <w:rFonts w:ascii="Times New Roman" w:eastAsia="楷体" w:cs="Times New Roman"/>
          <w:w w:val="105"/>
        </w:rPr>
        <w:t>包括顾客支持在内的多种方法</w:t>
      </w:r>
      <w:r w:rsidR="001A2693" w:rsidRPr="0043036A">
        <w:rPr>
          <w:rFonts w:ascii="Times New Roman" w:eastAsia="楷体" w:cs="Times New Roman"/>
          <w:w w:val="105"/>
        </w:rPr>
        <w:t>增进顾客关系和顾客忠诚，提升品牌形象</w:t>
      </w:r>
      <w:r w:rsidR="00BF46EF">
        <w:rPr>
          <w:rFonts w:ascii="Times New Roman" w:eastAsia="楷体" w:cs="Times New Roman" w:hint="eastAsia"/>
          <w:w w:val="105"/>
        </w:rPr>
        <w:t>。</w:t>
      </w:r>
    </w:p>
    <w:p w14:paraId="6A72DB03" w14:textId="490427BB" w:rsidR="001A2693" w:rsidRPr="0043036A" w:rsidRDefault="001A2693" w:rsidP="00076CFB">
      <w:pPr>
        <w:pStyle w:val="af"/>
        <w:kinsoku w:val="0"/>
        <w:overflowPunct w:val="0"/>
        <w:snapToGrid w:val="0"/>
        <w:spacing w:line="360" w:lineRule="auto"/>
        <w:ind w:left="25" w:firstLine="420"/>
        <w:jc w:val="both"/>
        <w:rPr>
          <w:rFonts w:ascii="Times New Roman" w:eastAsia="楷体" w:cs="Times New Roman"/>
          <w:w w:val="105"/>
        </w:rPr>
      </w:pPr>
      <w:r w:rsidRPr="0043036A">
        <w:rPr>
          <w:rFonts w:ascii="Times New Roman" w:eastAsia="楷体" w:cs="Times New Roman"/>
          <w:w w:val="105"/>
        </w:rPr>
        <w:t>注</w:t>
      </w:r>
      <w:r w:rsidRPr="0043036A">
        <w:rPr>
          <w:rFonts w:ascii="Times New Roman" w:eastAsia="楷体" w:cs="Times New Roman"/>
          <w:w w:val="105"/>
        </w:rPr>
        <w:t>2</w:t>
      </w:r>
      <w:r w:rsidR="00BB7B3A" w:rsidRPr="0043036A">
        <w:rPr>
          <w:rFonts w:ascii="Times New Roman" w:eastAsia="楷体" w:cs="Times New Roman"/>
          <w:w w:val="105"/>
        </w:rPr>
        <w:t>:</w:t>
      </w:r>
      <w:r w:rsidRPr="0043036A">
        <w:rPr>
          <w:rFonts w:ascii="Times New Roman" w:eastAsia="楷体" w:cs="Times New Roman"/>
        </w:rPr>
        <w:t>[</w:t>
      </w:r>
      <w:r w:rsidRPr="0043036A">
        <w:rPr>
          <w:rFonts w:ascii="Times New Roman" w:eastAsia="楷体" w:cs="Times New Roman"/>
          <w:w w:val="105"/>
        </w:rPr>
        <w:t>4.3.3.2.2]</w:t>
      </w:r>
      <w:r w:rsidR="000A285C" w:rsidRPr="0043036A">
        <w:rPr>
          <w:rFonts w:ascii="Times New Roman" w:eastAsia="楷体" w:cs="Times New Roman"/>
          <w:w w:val="105"/>
        </w:rPr>
        <w:t>开辟渠道增进顾客参与，优化服务接触界面，提高顾客体验和感知价值。</w:t>
      </w:r>
    </w:p>
    <w:p w14:paraId="483DE3A8" w14:textId="15FB5187" w:rsidR="009C227E" w:rsidRPr="00821E33" w:rsidRDefault="0006278D" w:rsidP="00076CFB">
      <w:pPr>
        <w:pStyle w:val="af"/>
        <w:kinsoku w:val="0"/>
        <w:overflowPunct w:val="0"/>
        <w:spacing w:before="1" w:line="362" w:lineRule="auto"/>
        <w:ind w:firstLine="314"/>
        <w:jc w:val="both"/>
        <w:rPr>
          <w:rFonts w:ascii="楷体" w:eastAsia="楷体" w:hAnsi="楷体" w:cs="Times New Roman"/>
        </w:rPr>
      </w:pPr>
      <w:r w:rsidRPr="0043036A">
        <w:rPr>
          <w:rFonts w:ascii="Times New Roman" w:eastAsia="楷体" w:cs="Times New Roman"/>
          <w:w w:val="105"/>
        </w:rPr>
        <w:t>注</w:t>
      </w:r>
      <w:r w:rsidR="00BB7B3A" w:rsidRPr="0043036A">
        <w:rPr>
          <w:rFonts w:ascii="Times New Roman" w:eastAsia="楷体" w:cs="Times New Roman"/>
          <w:w w:val="105"/>
        </w:rPr>
        <w:t>3</w:t>
      </w:r>
      <w:r w:rsidR="00BB7B3A" w:rsidRPr="0043036A">
        <w:rPr>
          <w:rFonts w:ascii="Times New Roman" w:eastAsia="楷体" w:cs="Times New Roman"/>
        </w:rPr>
        <w:t>:</w:t>
      </w:r>
      <w:r w:rsidRPr="0043036A">
        <w:rPr>
          <w:rFonts w:ascii="Times New Roman" w:eastAsia="楷体" w:cs="Times New Roman"/>
        </w:rPr>
        <w:t>[</w:t>
      </w:r>
      <w:r w:rsidRPr="0043036A">
        <w:rPr>
          <w:rFonts w:ascii="Times New Roman" w:eastAsia="楷体" w:cs="Times New Roman"/>
          <w:w w:val="105"/>
        </w:rPr>
        <w:t>4.3.3.2.3]</w:t>
      </w:r>
      <w:r w:rsidRPr="00821E33">
        <w:rPr>
          <w:rFonts w:ascii="楷体" w:eastAsia="楷体" w:hAnsi="楷体" w:cs="Times New Roman" w:hint="eastAsia"/>
        </w:rPr>
        <w:t>投诉处理应考虑采取纠正措施，防止类似问题的重复发生</w:t>
      </w:r>
      <w:r w:rsidR="009C227E" w:rsidRPr="00821E33">
        <w:rPr>
          <w:rFonts w:ascii="楷体" w:eastAsia="楷体" w:hAnsi="楷体" w:cs="Times New Roman" w:hint="eastAsia"/>
        </w:rPr>
        <w:t>。</w:t>
      </w:r>
    </w:p>
    <w:tbl>
      <w:tblPr>
        <w:tblStyle w:val="af9"/>
        <w:tblW w:w="0" w:type="auto"/>
        <w:tblLook w:val="04A0" w:firstRow="1" w:lastRow="0" w:firstColumn="1" w:lastColumn="0" w:noHBand="0" w:noVBand="1"/>
      </w:tblPr>
      <w:tblGrid>
        <w:gridCol w:w="9227"/>
      </w:tblGrid>
      <w:tr w:rsidR="00BB7B3A" w14:paraId="27531C12" w14:textId="77777777" w:rsidTr="00BB7B3A">
        <w:tc>
          <w:tcPr>
            <w:tcW w:w="9227" w:type="dxa"/>
          </w:tcPr>
          <w:p w14:paraId="71FD06C6" w14:textId="77777777" w:rsidR="00BB7B3A" w:rsidRPr="00B0250B" w:rsidRDefault="00BB7B3A" w:rsidP="00821E33">
            <w:pPr>
              <w:pStyle w:val="af"/>
              <w:kinsoku w:val="0"/>
              <w:overflowPunct w:val="0"/>
              <w:snapToGrid w:val="0"/>
              <w:spacing w:line="360" w:lineRule="auto"/>
              <w:ind w:left="0"/>
              <w:rPr>
                <w:rFonts w:ascii="Times New Roman" w:eastAsia="宋体" w:cs="Times New Roman"/>
                <w:b/>
                <w:w w:val="105"/>
              </w:rPr>
            </w:pPr>
            <w:r w:rsidRPr="00B0250B">
              <w:rPr>
                <w:rFonts w:ascii="Times New Roman" w:eastAsia="宋体" w:cs="Times New Roman"/>
                <w:b/>
                <w:w w:val="105"/>
              </w:rPr>
              <w:t xml:space="preserve">4.3.3.3 </w:t>
            </w:r>
            <w:r w:rsidRPr="00B0250B">
              <w:rPr>
                <w:rFonts w:ascii="Times New Roman" w:eastAsia="宋体" w:cs="Times New Roman"/>
                <w:b/>
                <w:w w:val="105"/>
              </w:rPr>
              <w:t>顾客满意的测量</w:t>
            </w:r>
            <w:r w:rsidRPr="00B0250B">
              <w:rPr>
                <w:rFonts w:ascii="Times New Roman" w:eastAsia="宋体" w:cs="Times New Roman"/>
                <w:b/>
                <w:w w:val="105"/>
              </w:rPr>
              <w:t xml:space="preserve"> </w:t>
            </w:r>
          </w:p>
          <w:p w14:paraId="5D4A9D55" w14:textId="77777777" w:rsidR="00BB7B3A" w:rsidRDefault="00BB7B3A" w:rsidP="00821E33">
            <w:pPr>
              <w:pStyle w:val="af"/>
              <w:kinsoku w:val="0"/>
              <w:overflowPunct w:val="0"/>
              <w:snapToGrid w:val="0"/>
              <w:spacing w:line="360" w:lineRule="auto"/>
              <w:ind w:left="0"/>
              <w:rPr>
                <w:rFonts w:ascii="Times New Roman" w:eastAsia="宋体" w:cs="Times New Roman"/>
                <w:w w:val="105"/>
              </w:rPr>
            </w:pPr>
            <w:r w:rsidRPr="00B0250B">
              <w:rPr>
                <w:rFonts w:ascii="Times New Roman" w:eastAsia="宋体" w:cs="Times New Roman"/>
                <w:w w:val="105"/>
              </w:rPr>
              <w:t xml:space="preserve">4.3.3.3.1 </w:t>
            </w:r>
            <w:r w:rsidRPr="00B0250B">
              <w:rPr>
                <w:rFonts w:ascii="Times New Roman" w:eastAsia="宋体" w:cs="Times New Roman"/>
                <w:w w:val="105"/>
              </w:rPr>
              <w:t>如何测量顾客满意和忠诚，所用方法如何因顾客群不同而异，如何确保测量能够获得有效的信息并用于改进，以超越顾客期望、获得良好口碑并赢得市场。</w:t>
            </w:r>
          </w:p>
          <w:p w14:paraId="5FF9F294" w14:textId="77777777" w:rsidR="00BB7B3A" w:rsidRPr="00B0250B" w:rsidRDefault="00BB7B3A" w:rsidP="00821E33">
            <w:pPr>
              <w:pStyle w:val="af"/>
              <w:kinsoku w:val="0"/>
              <w:overflowPunct w:val="0"/>
              <w:snapToGrid w:val="0"/>
              <w:spacing w:line="360" w:lineRule="auto"/>
              <w:ind w:left="0"/>
              <w:rPr>
                <w:rFonts w:ascii="Times New Roman" w:eastAsia="宋体" w:cs="Times New Roman"/>
                <w:w w:val="105"/>
              </w:rPr>
            </w:pPr>
            <w:r w:rsidRPr="00B0250B">
              <w:rPr>
                <w:rFonts w:ascii="Times New Roman" w:eastAsia="宋体" w:cs="Times New Roman"/>
                <w:w w:val="105"/>
              </w:rPr>
              <w:t xml:space="preserve">4.3.3.3.2 </w:t>
            </w:r>
            <w:r w:rsidRPr="00B0250B">
              <w:rPr>
                <w:rFonts w:ascii="Times New Roman" w:eastAsia="宋体" w:cs="Times New Roman"/>
                <w:w w:val="105"/>
              </w:rPr>
              <w:t>如何对顾客进行产品和服务质量的跟踪，以获得及时、有效的反馈信息并将其用于改进与创新活动。</w:t>
            </w:r>
            <w:r w:rsidRPr="00B0250B">
              <w:rPr>
                <w:rFonts w:ascii="Times New Roman" w:eastAsia="宋体" w:cs="Times New Roman"/>
                <w:w w:val="105"/>
              </w:rPr>
              <w:t xml:space="preserve"> </w:t>
            </w:r>
          </w:p>
          <w:p w14:paraId="12DC0B15" w14:textId="77777777" w:rsidR="00BB7B3A" w:rsidRPr="00B0250B" w:rsidRDefault="00BB7B3A" w:rsidP="00821E33">
            <w:pPr>
              <w:pStyle w:val="af"/>
              <w:kinsoku w:val="0"/>
              <w:overflowPunct w:val="0"/>
              <w:snapToGrid w:val="0"/>
              <w:spacing w:line="360" w:lineRule="auto"/>
              <w:ind w:left="0"/>
              <w:rPr>
                <w:rFonts w:ascii="Times New Roman" w:eastAsia="宋体" w:cs="Times New Roman"/>
                <w:w w:val="105"/>
              </w:rPr>
            </w:pPr>
            <w:r w:rsidRPr="00B0250B">
              <w:rPr>
                <w:rFonts w:ascii="Times New Roman" w:eastAsia="宋体" w:cs="Times New Roman"/>
                <w:w w:val="105"/>
              </w:rPr>
              <w:t xml:space="preserve">4.3.3.3.3 </w:t>
            </w:r>
            <w:r w:rsidRPr="00B0250B">
              <w:rPr>
                <w:rFonts w:ascii="Times New Roman" w:eastAsia="宋体" w:cs="Times New Roman"/>
                <w:w w:val="105"/>
              </w:rPr>
              <w:t>如何获取和应用可供比较的竞争对手和标杆的顾客满意信息。</w:t>
            </w:r>
            <w:r w:rsidRPr="00B0250B">
              <w:rPr>
                <w:rFonts w:ascii="Times New Roman" w:eastAsia="宋体" w:cs="Times New Roman"/>
                <w:w w:val="105"/>
              </w:rPr>
              <w:t xml:space="preserve"> </w:t>
            </w:r>
          </w:p>
          <w:p w14:paraId="757F14EF" w14:textId="524AFAE9" w:rsidR="00BB7B3A" w:rsidRDefault="00BB7B3A" w:rsidP="00821E33">
            <w:pPr>
              <w:pStyle w:val="af"/>
              <w:kinsoku w:val="0"/>
              <w:overflowPunct w:val="0"/>
              <w:snapToGrid w:val="0"/>
              <w:spacing w:line="360" w:lineRule="auto"/>
              <w:ind w:left="0"/>
              <w:rPr>
                <w:rFonts w:ascii="楷体" w:eastAsia="楷体" w:hAnsi="楷体" w:cs="Times New Roman"/>
                <w:color w:val="FF0000"/>
              </w:rPr>
            </w:pPr>
            <w:r w:rsidRPr="00B0250B">
              <w:rPr>
                <w:rFonts w:ascii="Times New Roman" w:eastAsia="宋体" w:cs="Times New Roman"/>
                <w:w w:val="105"/>
              </w:rPr>
              <w:t xml:space="preserve">4.3.3.3.4 </w:t>
            </w:r>
            <w:r w:rsidRPr="00B0250B">
              <w:rPr>
                <w:rFonts w:ascii="Times New Roman" w:eastAsia="宋体" w:cs="Times New Roman"/>
                <w:w w:val="105"/>
              </w:rPr>
              <w:t>如何使测量顾客满意和忠诚的方法适应发展方向及业务需要</w:t>
            </w:r>
            <w:r>
              <w:rPr>
                <w:rFonts w:ascii="Times New Roman" w:eastAsia="宋体" w:cs="Times New Roman" w:hint="eastAsia"/>
                <w:w w:val="105"/>
              </w:rPr>
              <w:t>。</w:t>
            </w:r>
          </w:p>
        </w:tc>
      </w:tr>
    </w:tbl>
    <w:p w14:paraId="23AEC7BB" w14:textId="3C53B697" w:rsidR="00DC4CCC" w:rsidRPr="00DC4CCC" w:rsidRDefault="00DC4CCC" w:rsidP="00076CFB">
      <w:pPr>
        <w:pStyle w:val="af"/>
        <w:kinsoku w:val="0"/>
        <w:overflowPunct w:val="0"/>
        <w:snapToGrid w:val="0"/>
        <w:spacing w:line="360" w:lineRule="auto"/>
        <w:ind w:left="0" w:firstLineChars="200" w:firstLine="420"/>
        <w:jc w:val="both"/>
        <w:rPr>
          <w:rFonts w:ascii="Times New Roman" w:eastAsia="楷体" w:cs="Times New Roman"/>
        </w:rPr>
      </w:pPr>
      <w:r w:rsidRPr="0043036A">
        <w:rPr>
          <w:rFonts w:ascii="Times New Roman" w:eastAsia="楷体" w:cs="Times New Roman"/>
        </w:rPr>
        <w:t>注</w:t>
      </w:r>
      <w:r w:rsidRPr="0043036A">
        <w:rPr>
          <w:rFonts w:ascii="Times New Roman" w:eastAsia="楷体" w:cs="Times New Roman"/>
        </w:rPr>
        <w:t>1</w:t>
      </w:r>
      <w:r w:rsidR="00821E33">
        <w:rPr>
          <w:rFonts w:ascii="楷体" w:eastAsia="楷体" w:hAnsi="楷体" w:cs="Times New Roman" w:hint="eastAsia"/>
        </w:rPr>
        <w:t>:</w:t>
      </w:r>
      <w:r w:rsidR="00EF2590">
        <w:rPr>
          <w:rFonts w:ascii="楷体" w:eastAsia="楷体" w:hAnsi="楷体" w:cs="Times New Roman" w:hint="eastAsia"/>
        </w:rPr>
        <w:t>在</w:t>
      </w:r>
      <w:r>
        <w:rPr>
          <w:rFonts w:ascii="楷体" w:eastAsia="楷体" w:hAnsi="楷体" w:cs="Times New Roman" w:hint="eastAsia"/>
        </w:rPr>
        <w:t>顾客</w:t>
      </w:r>
      <w:r w:rsidR="00EF2590">
        <w:rPr>
          <w:rFonts w:ascii="楷体" w:eastAsia="楷体" w:hAnsi="楷体" w:cs="Times New Roman" w:hint="eastAsia"/>
        </w:rPr>
        <w:t>满意的测量和分析中，注重对顾客</w:t>
      </w:r>
      <w:r w:rsidR="009C227E" w:rsidRPr="00FF5210">
        <w:rPr>
          <w:rFonts w:ascii="楷体" w:eastAsia="楷体" w:hAnsi="楷体" w:cs="Times New Roman" w:hint="eastAsia"/>
        </w:rPr>
        <w:t>不满意</w:t>
      </w:r>
      <w:r w:rsidR="00EF2590">
        <w:rPr>
          <w:rFonts w:ascii="楷体" w:eastAsia="楷体" w:hAnsi="楷体" w:cs="Times New Roman" w:hint="eastAsia"/>
        </w:rPr>
        <w:t>进行</w:t>
      </w:r>
      <w:r w:rsidR="009C227E" w:rsidRPr="00FF5210">
        <w:rPr>
          <w:rFonts w:ascii="楷体" w:eastAsia="楷体" w:hAnsi="楷体" w:cs="Times New Roman" w:hint="eastAsia"/>
        </w:rPr>
        <w:t>确认，以识别不满意根源，并</w:t>
      </w:r>
      <w:r w:rsidR="009C227E" w:rsidRPr="00EC798E">
        <w:rPr>
          <w:rFonts w:ascii="Times New Roman" w:eastAsia="楷体" w:cs="Times New Roman"/>
        </w:rPr>
        <w:t>采取</w:t>
      </w:r>
      <w:r w:rsidR="00EF2590">
        <w:rPr>
          <w:rFonts w:ascii="Times New Roman" w:eastAsia="楷体" w:cs="Times New Roman" w:hint="eastAsia"/>
        </w:rPr>
        <w:t>纠正措施。</w:t>
      </w:r>
    </w:p>
    <w:tbl>
      <w:tblPr>
        <w:tblStyle w:val="af9"/>
        <w:tblW w:w="5000" w:type="pct"/>
        <w:tblLook w:val="04A0" w:firstRow="1" w:lastRow="0" w:firstColumn="1" w:lastColumn="0" w:noHBand="0" w:noVBand="1"/>
      </w:tblPr>
      <w:tblGrid>
        <w:gridCol w:w="9227"/>
      </w:tblGrid>
      <w:tr w:rsidR="00494B5D" w:rsidRPr="008B6666" w14:paraId="66946C1C" w14:textId="77777777" w:rsidTr="00700548">
        <w:trPr>
          <w:trHeight w:val="4598"/>
        </w:trPr>
        <w:tc>
          <w:tcPr>
            <w:tcW w:w="5000" w:type="pct"/>
          </w:tcPr>
          <w:p w14:paraId="5DC14291" w14:textId="127118D1" w:rsidR="00494B5D" w:rsidRPr="00BB105E" w:rsidRDefault="00494B5D" w:rsidP="00BB105E">
            <w:pPr>
              <w:pStyle w:val="2"/>
              <w:snapToGrid w:val="0"/>
              <w:spacing w:before="0" w:after="0" w:line="360" w:lineRule="auto"/>
              <w:outlineLvl w:val="1"/>
              <w:rPr>
                <w:rStyle w:val="aff3"/>
                <w:rFonts w:ascii="宋体" w:eastAsia="宋体" w:hAnsi="宋体"/>
                <w:sz w:val="21"/>
                <w:szCs w:val="21"/>
              </w:rPr>
            </w:pPr>
            <w:bookmarkStart w:id="27" w:name="_Toc497230744"/>
            <w:r w:rsidRPr="00821E33">
              <w:rPr>
                <w:rStyle w:val="aff3"/>
                <w:rFonts w:ascii="Times New Roman" w:eastAsia="宋体" w:hAnsi="Times New Roman" w:cs="Times New Roman"/>
                <w:b/>
                <w:sz w:val="21"/>
                <w:szCs w:val="21"/>
              </w:rPr>
              <w:t>4.4</w:t>
            </w:r>
            <w:r w:rsidR="00821E33">
              <w:rPr>
                <w:rStyle w:val="aff3"/>
                <w:rFonts w:ascii="Times New Roman" w:eastAsia="宋体" w:hAnsi="Times New Roman" w:cs="Times New Roman"/>
                <w:b/>
                <w:sz w:val="21"/>
                <w:szCs w:val="21"/>
              </w:rPr>
              <w:t xml:space="preserve"> </w:t>
            </w:r>
            <w:r w:rsidRPr="00BB105E">
              <w:rPr>
                <w:rStyle w:val="aff3"/>
                <w:rFonts w:ascii="宋体" w:eastAsia="宋体" w:hAnsi="宋体" w:hint="eastAsia"/>
                <w:b/>
                <w:sz w:val="21"/>
                <w:szCs w:val="21"/>
              </w:rPr>
              <w:t>资源</w:t>
            </w:r>
            <w:bookmarkEnd w:id="27"/>
            <w:r w:rsidRPr="00BB105E">
              <w:rPr>
                <w:rStyle w:val="aff3"/>
                <w:rFonts w:ascii="宋体" w:eastAsia="宋体" w:hAnsi="宋体" w:hint="eastAsia"/>
                <w:sz w:val="21"/>
                <w:szCs w:val="21"/>
              </w:rPr>
              <w:t xml:space="preserve"> </w:t>
            </w:r>
          </w:p>
          <w:p w14:paraId="5A239901" w14:textId="77777777" w:rsidR="00494B5D" w:rsidRPr="00BB105E" w:rsidRDefault="00494B5D" w:rsidP="00BB105E">
            <w:pPr>
              <w:pStyle w:val="af8"/>
              <w:adjustRightInd w:val="0"/>
              <w:snapToGrid w:val="0"/>
              <w:spacing w:before="0" w:beforeAutospacing="0" w:after="0" w:afterAutospacing="0" w:line="360" w:lineRule="auto"/>
              <w:rPr>
                <w:rFonts w:cstheme="minorEastAsia"/>
                <w:b/>
                <w:sz w:val="21"/>
                <w:szCs w:val="21"/>
              </w:rPr>
            </w:pPr>
            <w:r w:rsidRPr="00821E33">
              <w:rPr>
                <w:rFonts w:ascii="Times New Roman" w:hAnsi="Times New Roman" w:cs="Times New Roman"/>
                <w:b/>
                <w:sz w:val="21"/>
                <w:szCs w:val="21"/>
              </w:rPr>
              <w:t>4.4.1</w:t>
            </w:r>
            <w:r w:rsidRPr="00BB105E">
              <w:rPr>
                <w:rFonts w:cstheme="minorEastAsia" w:hint="eastAsia"/>
                <w:b/>
                <w:sz w:val="21"/>
                <w:szCs w:val="21"/>
              </w:rPr>
              <w:t xml:space="preserve"> 总则</w:t>
            </w:r>
          </w:p>
          <w:p w14:paraId="22B19D85" w14:textId="77777777" w:rsidR="00494B5D" w:rsidRPr="00BB105E" w:rsidRDefault="00494B5D" w:rsidP="00BB105E">
            <w:pPr>
              <w:pStyle w:val="af8"/>
              <w:adjustRightInd w:val="0"/>
              <w:snapToGrid w:val="0"/>
              <w:spacing w:before="0" w:beforeAutospacing="0" w:after="0" w:afterAutospacing="0" w:line="360" w:lineRule="auto"/>
              <w:ind w:firstLineChars="200" w:firstLine="420"/>
              <w:rPr>
                <w:rFonts w:cstheme="minorEastAsia"/>
                <w:sz w:val="21"/>
                <w:szCs w:val="21"/>
              </w:rPr>
            </w:pPr>
            <w:r w:rsidRPr="00BB105E">
              <w:rPr>
                <w:rFonts w:cstheme="minorEastAsia" w:hint="eastAsia"/>
                <w:sz w:val="21"/>
                <w:szCs w:val="21"/>
              </w:rPr>
              <w:t>本条款用于评价组织的人力、财务、信息和知识、技术、基础设施和相关方关系等资源管理的情况。</w:t>
            </w:r>
          </w:p>
          <w:p w14:paraId="12F4CF36" w14:textId="77777777" w:rsidR="00494B5D" w:rsidRPr="00BB105E" w:rsidRDefault="00494B5D" w:rsidP="00BB105E">
            <w:pPr>
              <w:pStyle w:val="af8"/>
              <w:adjustRightInd w:val="0"/>
              <w:snapToGrid w:val="0"/>
              <w:spacing w:before="0" w:beforeAutospacing="0" w:after="0" w:afterAutospacing="0" w:line="360" w:lineRule="auto"/>
              <w:rPr>
                <w:rFonts w:cstheme="minorEastAsia"/>
                <w:b/>
                <w:sz w:val="21"/>
                <w:szCs w:val="21"/>
              </w:rPr>
            </w:pPr>
            <w:r w:rsidRPr="00821E33">
              <w:rPr>
                <w:rFonts w:ascii="Times New Roman" w:hAnsi="Times New Roman" w:cs="Times New Roman" w:hint="eastAsia"/>
                <w:b/>
                <w:sz w:val="21"/>
                <w:szCs w:val="21"/>
              </w:rPr>
              <w:t>4.4.2</w:t>
            </w:r>
            <w:r w:rsidRPr="00BB105E">
              <w:rPr>
                <w:rFonts w:cstheme="minorEastAsia" w:hint="eastAsia"/>
                <w:b/>
                <w:sz w:val="21"/>
                <w:szCs w:val="21"/>
              </w:rPr>
              <w:t xml:space="preserve"> 人力资源</w:t>
            </w:r>
          </w:p>
          <w:p w14:paraId="54BE0091" w14:textId="77777777" w:rsidR="00494B5D" w:rsidRPr="00BB105E" w:rsidRDefault="00494B5D" w:rsidP="00BB105E">
            <w:pPr>
              <w:pStyle w:val="af8"/>
              <w:adjustRightInd w:val="0"/>
              <w:snapToGrid w:val="0"/>
              <w:spacing w:before="0" w:beforeAutospacing="0" w:after="0" w:afterAutospacing="0" w:line="360" w:lineRule="auto"/>
              <w:rPr>
                <w:rFonts w:cstheme="minorEastAsia"/>
                <w:b/>
                <w:sz w:val="21"/>
                <w:szCs w:val="21"/>
              </w:rPr>
            </w:pPr>
            <w:r w:rsidRPr="00821E33">
              <w:rPr>
                <w:rFonts w:ascii="Times New Roman" w:hAnsi="Times New Roman" w:cs="Times New Roman" w:hint="eastAsia"/>
                <w:b/>
                <w:sz w:val="21"/>
                <w:szCs w:val="21"/>
              </w:rPr>
              <w:t>4.4.2.1</w:t>
            </w:r>
            <w:r w:rsidRPr="00BB105E">
              <w:rPr>
                <w:rFonts w:cstheme="minorEastAsia" w:hint="eastAsia"/>
                <w:b/>
                <w:sz w:val="21"/>
                <w:szCs w:val="21"/>
              </w:rPr>
              <w:t xml:space="preserve"> 提要</w:t>
            </w:r>
          </w:p>
          <w:p w14:paraId="2D82B815" w14:textId="77777777" w:rsidR="00494B5D" w:rsidRPr="00BB105E" w:rsidRDefault="00494B5D" w:rsidP="00BB105E">
            <w:pPr>
              <w:pStyle w:val="af8"/>
              <w:adjustRightInd w:val="0"/>
              <w:snapToGrid w:val="0"/>
              <w:spacing w:before="0" w:beforeAutospacing="0" w:after="0" w:afterAutospacing="0" w:line="360" w:lineRule="auto"/>
              <w:ind w:firstLineChars="200" w:firstLine="420"/>
              <w:rPr>
                <w:rFonts w:cstheme="minorEastAsia"/>
                <w:sz w:val="21"/>
                <w:szCs w:val="21"/>
              </w:rPr>
            </w:pPr>
            <w:r w:rsidRPr="00BB105E">
              <w:rPr>
                <w:rFonts w:cstheme="minorEastAsia" w:hint="eastAsia"/>
                <w:sz w:val="21"/>
                <w:szCs w:val="21"/>
              </w:rPr>
              <w:t>组织如何建立以人为本的人力资源管理体系，促进员工的学习和发展，提高员工的满意程度。</w:t>
            </w:r>
          </w:p>
          <w:p w14:paraId="522F4BB3" w14:textId="519BDE7B" w:rsidR="00EF2E13" w:rsidRPr="00BB105E" w:rsidRDefault="00EF2E13" w:rsidP="00BB105E">
            <w:pPr>
              <w:pStyle w:val="af"/>
              <w:kinsoku w:val="0"/>
              <w:overflowPunct w:val="0"/>
              <w:snapToGrid w:val="0"/>
              <w:spacing w:line="360" w:lineRule="auto"/>
              <w:ind w:left="0"/>
              <w:rPr>
                <w:rFonts w:ascii="宋体" w:eastAsia="宋体" w:hAnsi="宋体" w:cs="Segoe UI Symbol"/>
              </w:rPr>
            </w:pPr>
            <w:r w:rsidRPr="00821E33">
              <w:rPr>
                <w:rFonts w:ascii="Times New Roman" w:eastAsia="宋体" w:cs="Times New Roman"/>
                <w:b/>
                <w:w w:val="105"/>
              </w:rPr>
              <w:t>4.4.</w:t>
            </w:r>
            <w:r w:rsidRPr="00821E33">
              <w:rPr>
                <w:rFonts w:ascii="Times New Roman" w:eastAsia="宋体" w:cs="Times New Roman"/>
                <w:b/>
                <w:spacing w:val="1"/>
                <w:w w:val="105"/>
              </w:rPr>
              <w:t>2</w:t>
            </w:r>
            <w:r w:rsidRPr="00821E33">
              <w:rPr>
                <w:rFonts w:ascii="Times New Roman" w:eastAsia="宋体" w:cs="Times New Roman"/>
                <w:b/>
                <w:w w:val="105"/>
              </w:rPr>
              <w:t>.2</w:t>
            </w:r>
            <w:r w:rsidR="00700548" w:rsidRPr="00BB105E">
              <w:rPr>
                <w:rFonts w:cstheme="minorEastAsia" w:hint="eastAsia"/>
                <w:b/>
              </w:rPr>
              <w:t xml:space="preserve"> </w:t>
            </w:r>
            <w:r w:rsidRPr="00821E33">
              <w:rPr>
                <w:rFonts w:ascii="宋体" w:eastAsia="宋体" w:hAnsi="宋体" w:hint="eastAsia"/>
                <w:b/>
                <w:w w:val="105"/>
              </w:rPr>
              <w:t>工作的组织和管理</w:t>
            </w:r>
            <w:r w:rsidRPr="00BB105E">
              <w:rPr>
                <w:rFonts w:ascii="宋体" w:eastAsia="宋体" w:hAnsi="宋体" w:cs="Segoe UI Symbol"/>
                <w:w w:val="183"/>
              </w:rPr>
              <w:t xml:space="preserve"> </w:t>
            </w:r>
          </w:p>
          <w:p w14:paraId="450D5963" w14:textId="31E4100B" w:rsidR="00EF2E13" w:rsidRPr="00BB105E" w:rsidRDefault="00EF2E13" w:rsidP="00BB105E">
            <w:pPr>
              <w:pStyle w:val="af"/>
              <w:kinsoku w:val="0"/>
              <w:overflowPunct w:val="0"/>
              <w:snapToGrid w:val="0"/>
              <w:spacing w:line="360" w:lineRule="auto"/>
              <w:ind w:left="0"/>
              <w:rPr>
                <w:rFonts w:ascii="宋体" w:eastAsia="宋体" w:hAnsi="宋体" w:cs="Segoe UI Symbol"/>
              </w:rPr>
            </w:pPr>
            <w:r w:rsidRPr="00821E33">
              <w:rPr>
                <w:rFonts w:ascii="Times New Roman" w:eastAsia="宋体" w:cs="Times New Roman"/>
              </w:rPr>
              <w:t>4.4.</w:t>
            </w:r>
            <w:r w:rsidRPr="00821E33">
              <w:rPr>
                <w:rFonts w:ascii="Times New Roman" w:eastAsia="宋体" w:cs="Times New Roman"/>
                <w:spacing w:val="1"/>
              </w:rPr>
              <w:t>2</w:t>
            </w:r>
            <w:r w:rsidRPr="00821E33">
              <w:rPr>
                <w:rFonts w:ascii="Times New Roman" w:eastAsia="宋体" w:cs="Times New Roman"/>
              </w:rPr>
              <w:t>.2.</w:t>
            </w:r>
            <w:r w:rsidRPr="00821E33">
              <w:rPr>
                <w:rFonts w:ascii="Times New Roman" w:eastAsia="宋体" w:cs="Times New Roman"/>
                <w:spacing w:val="1"/>
              </w:rPr>
              <w:t>1</w:t>
            </w:r>
            <w:r w:rsidR="00700548" w:rsidRPr="00BB105E">
              <w:rPr>
                <w:rFonts w:cs="Segoe UI Symbol"/>
              </w:rPr>
              <w:t xml:space="preserve"> </w:t>
            </w:r>
            <w:r w:rsidRPr="00BB105E">
              <w:rPr>
                <w:rFonts w:ascii="宋体" w:eastAsia="宋体" w:hAnsi="宋体" w:hint="eastAsia"/>
              </w:rPr>
              <w:t>如</w:t>
            </w:r>
            <w:r w:rsidRPr="00BB105E">
              <w:rPr>
                <w:rFonts w:ascii="宋体" w:eastAsia="宋体" w:hAnsi="宋体" w:hint="eastAsia"/>
                <w:spacing w:val="-3"/>
              </w:rPr>
              <w:t>何</w:t>
            </w:r>
            <w:r w:rsidRPr="00BB105E">
              <w:rPr>
                <w:rFonts w:ascii="宋体" w:eastAsia="宋体" w:hAnsi="宋体" w:hint="eastAsia"/>
              </w:rPr>
              <w:t>对</w:t>
            </w:r>
            <w:r w:rsidRPr="00BB105E">
              <w:rPr>
                <w:rFonts w:ascii="宋体" w:eastAsia="宋体" w:hAnsi="宋体" w:hint="eastAsia"/>
                <w:spacing w:val="-3"/>
              </w:rPr>
              <w:t>工</w:t>
            </w:r>
            <w:r w:rsidRPr="00BB105E">
              <w:rPr>
                <w:rFonts w:ascii="宋体" w:eastAsia="宋体" w:hAnsi="宋体" w:hint="eastAsia"/>
              </w:rPr>
              <w:t>作</w:t>
            </w:r>
            <w:r w:rsidRPr="00BB105E">
              <w:rPr>
                <w:rFonts w:ascii="宋体" w:eastAsia="宋体" w:hAnsi="宋体" w:hint="eastAsia"/>
                <w:spacing w:val="-3"/>
              </w:rPr>
              <w:t>和</w:t>
            </w:r>
            <w:r w:rsidRPr="00BB105E">
              <w:rPr>
                <w:rFonts w:ascii="宋体" w:eastAsia="宋体" w:hAnsi="宋体" w:hint="eastAsia"/>
              </w:rPr>
              <w:t>职位</w:t>
            </w:r>
            <w:r w:rsidRPr="00BB105E">
              <w:rPr>
                <w:rFonts w:ascii="宋体" w:eastAsia="宋体" w:hAnsi="宋体" w:hint="eastAsia"/>
                <w:spacing w:val="-3"/>
              </w:rPr>
              <w:t>进</w:t>
            </w:r>
            <w:r w:rsidRPr="00BB105E">
              <w:rPr>
                <w:rFonts w:ascii="宋体" w:eastAsia="宋体" w:hAnsi="宋体" w:hint="eastAsia"/>
              </w:rPr>
              <w:t>行</w:t>
            </w:r>
            <w:r w:rsidRPr="00BB105E">
              <w:rPr>
                <w:rFonts w:ascii="宋体" w:eastAsia="宋体" w:hAnsi="宋体" w:hint="eastAsia"/>
                <w:spacing w:val="-3"/>
              </w:rPr>
              <w:t>组织、管</w:t>
            </w:r>
            <w:r w:rsidRPr="00BB105E">
              <w:rPr>
                <w:rFonts w:ascii="宋体" w:eastAsia="宋体" w:hAnsi="宋体" w:hint="eastAsia"/>
              </w:rPr>
              <w:t>理</w:t>
            </w:r>
            <w:r w:rsidRPr="00BB105E">
              <w:rPr>
                <w:rFonts w:ascii="宋体" w:eastAsia="宋体" w:hAnsi="宋体" w:hint="eastAsia"/>
                <w:spacing w:val="-5"/>
              </w:rPr>
              <w:t>，</w:t>
            </w:r>
            <w:r w:rsidRPr="00BB105E">
              <w:rPr>
                <w:rFonts w:ascii="宋体" w:eastAsia="宋体" w:hAnsi="宋体" w:hint="eastAsia"/>
                <w:spacing w:val="-2"/>
              </w:rPr>
              <w:t>以</w:t>
            </w:r>
            <w:r w:rsidRPr="00BB105E">
              <w:rPr>
                <w:rFonts w:ascii="宋体" w:eastAsia="宋体" w:hAnsi="宋体" w:hint="eastAsia"/>
              </w:rPr>
              <w:t>应对</w:t>
            </w:r>
            <w:r w:rsidRPr="00BB105E">
              <w:rPr>
                <w:rFonts w:ascii="宋体" w:eastAsia="宋体" w:hAnsi="宋体" w:hint="eastAsia"/>
                <w:spacing w:val="-3"/>
              </w:rPr>
              <w:t>战</w:t>
            </w:r>
            <w:r w:rsidRPr="00BB105E">
              <w:rPr>
                <w:rFonts w:ascii="宋体" w:eastAsia="宋体" w:hAnsi="宋体" w:hint="eastAsia"/>
              </w:rPr>
              <w:t>略</w:t>
            </w:r>
            <w:r w:rsidRPr="00BB105E">
              <w:rPr>
                <w:rFonts w:ascii="宋体" w:eastAsia="宋体" w:hAnsi="宋体" w:hint="eastAsia"/>
                <w:spacing w:val="-3"/>
              </w:rPr>
              <w:t>挑战、满</w:t>
            </w:r>
            <w:r w:rsidRPr="00BB105E">
              <w:rPr>
                <w:rFonts w:ascii="宋体" w:eastAsia="宋体" w:hAnsi="宋体" w:hint="eastAsia"/>
              </w:rPr>
              <w:t>足</w:t>
            </w:r>
            <w:r w:rsidRPr="00BB105E">
              <w:rPr>
                <w:rFonts w:ascii="宋体" w:eastAsia="宋体" w:hAnsi="宋体" w:hint="eastAsia"/>
                <w:spacing w:val="-3"/>
              </w:rPr>
              <w:t>实施</w:t>
            </w:r>
            <w:r w:rsidRPr="00BB105E">
              <w:rPr>
                <w:rFonts w:ascii="宋体" w:eastAsia="宋体" w:hAnsi="宋体" w:hint="eastAsia"/>
              </w:rPr>
              <w:t>计</w:t>
            </w:r>
            <w:r w:rsidRPr="00BB105E">
              <w:rPr>
                <w:rFonts w:ascii="宋体" w:eastAsia="宋体" w:hAnsi="宋体" w:hint="eastAsia"/>
                <w:spacing w:val="-3"/>
              </w:rPr>
              <w:t>划，对</w:t>
            </w:r>
            <w:r w:rsidRPr="00BB105E">
              <w:rPr>
                <w:rFonts w:ascii="宋体" w:eastAsia="宋体" w:hAnsi="宋体" w:hint="eastAsia"/>
              </w:rPr>
              <w:t>业</w:t>
            </w:r>
            <w:r w:rsidRPr="00BB105E">
              <w:rPr>
                <w:rFonts w:ascii="宋体" w:eastAsia="宋体" w:hAnsi="宋体" w:hint="eastAsia"/>
                <w:spacing w:val="-3"/>
              </w:rPr>
              <w:t>务</w:t>
            </w:r>
            <w:r w:rsidRPr="00BB105E">
              <w:rPr>
                <w:rFonts w:ascii="宋体" w:eastAsia="宋体" w:hAnsi="宋体" w:hint="eastAsia"/>
              </w:rPr>
              <w:t>变</w:t>
            </w:r>
            <w:r w:rsidRPr="00BB105E">
              <w:rPr>
                <w:rFonts w:ascii="宋体" w:eastAsia="宋体" w:hAnsi="宋体" w:hint="eastAsia"/>
                <w:spacing w:val="-3"/>
              </w:rPr>
              <w:t>化</w:t>
            </w:r>
            <w:proofErr w:type="gramStart"/>
            <w:r w:rsidRPr="00BB105E">
              <w:rPr>
                <w:rFonts w:ascii="宋体" w:eastAsia="宋体" w:hAnsi="宋体" w:hint="eastAsia"/>
              </w:rPr>
              <w:t>作</w:t>
            </w:r>
            <w:r w:rsidRPr="00BB105E">
              <w:rPr>
                <w:rFonts w:ascii="宋体" w:eastAsia="宋体" w:hAnsi="宋体" w:hint="eastAsia"/>
                <w:spacing w:val="-3"/>
              </w:rPr>
              <w:t>出</w:t>
            </w:r>
            <w:proofErr w:type="gramEnd"/>
            <w:r w:rsidRPr="00BB105E">
              <w:rPr>
                <w:rFonts w:ascii="宋体" w:eastAsia="宋体" w:hAnsi="宋体" w:hint="eastAsia"/>
              </w:rPr>
              <w:t>快速灵</w:t>
            </w:r>
            <w:r w:rsidRPr="00BB105E">
              <w:rPr>
                <w:rFonts w:ascii="宋体" w:eastAsia="宋体" w:hAnsi="宋体" w:hint="eastAsia"/>
                <w:spacing w:val="-3"/>
              </w:rPr>
              <w:t>活</w:t>
            </w:r>
            <w:r w:rsidRPr="00BB105E">
              <w:rPr>
                <w:rFonts w:ascii="宋体" w:eastAsia="宋体" w:hAnsi="宋体" w:hint="eastAsia"/>
              </w:rPr>
              <w:t>反</w:t>
            </w:r>
            <w:r w:rsidRPr="00BB105E">
              <w:rPr>
                <w:rFonts w:ascii="宋体" w:eastAsia="宋体" w:hAnsi="宋体" w:hint="eastAsia"/>
                <w:spacing w:val="-3"/>
              </w:rPr>
              <w:t>应，</w:t>
            </w:r>
            <w:r w:rsidRPr="00BB105E">
              <w:rPr>
                <w:rFonts w:ascii="宋体" w:eastAsia="宋体" w:hAnsi="宋体" w:hint="eastAsia"/>
              </w:rPr>
              <w:t>促</w:t>
            </w:r>
            <w:r w:rsidRPr="00BB105E">
              <w:rPr>
                <w:rFonts w:ascii="宋体" w:eastAsia="宋体" w:hAnsi="宋体" w:hint="eastAsia"/>
                <w:spacing w:val="-3"/>
              </w:rPr>
              <w:t>进</w:t>
            </w:r>
            <w:r w:rsidRPr="00BB105E">
              <w:rPr>
                <w:rFonts w:ascii="宋体" w:eastAsia="宋体" w:hAnsi="宋体" w:hint="eastAsia"/>
              </w:rPr>
              <w:t>组</w:t>
            </w:r>
            <w:r w:rsidRPr="00BB105E">
              <w:rPr>
                <w:rFonts w:ascii="宋体" w:eastAsia="宋体" w:hAnsi="宋体" w:hint="eastAsia"/>
                <w:spacing w:val="-3"/>
              </w:rPr>
              <w:t>织内</w:t>
            </w:r>
            <w:r w:rsidRPr="00BB105E">
              <w:rPr>
                <w:rFonts w:ascii="宋体" w:eastAsia="宋体" w:hAnsi="宋体" w:hint="eastAsia"/>
              </w:rPr>
              <w:t>部的</w:t>
            </w:r>
            <w:r w:rsidRPr="00BB105E">
              <w:rPr>
                <w:rFonts w:ascii="宋体" w:eastAsia="宋体" w:hAnsi="宋体" w:hint="eastAsia"/>
                <w:spacing w:val="-3"/>
              </w:rPr>
              <w:t>合作</w:t>
            </w:r>
            <w:r w:rsidRPr="00BB105E">
              <w:rPr>
                <w:rFonts w:ascii="宋体" w:eastAsia="宋体" w:hAnsi="宋体" w:hint="eastAsia"/>
              </w:rPr>
              <w:t>，</w:t>
            </w:r>
            <w:r w:rsidRPr="00BB105E">
              <w:rPr>
                <w:rFonts w:ascii="宋体" w:eastAsia="宋体" w:hAnsi="宋体" w:hint="eastAsia"/>
                <w:spacing w:val="-3"/>
              </w:rPr>
              <w:t>调</w:t>
            </w:r>
            <w:r w:rsidRPr="00BB105E">
              <w:rPr>
                <w:rFonts w:ascii="宋体" w:eastAsia="宋体" w:hAnsi="宋体" w:hint="eastAsia"/>
              </w:rPr>
              <w:t>动</w:t>
            </w:r>
            <w:r w:rsidRPr="00BB105E">
              <w:rPr>
                <w:rFonts w:ascii="宋体" w:eastAsia="宋体" w:hAnsi="宋体" w:hint="eastAsia"/>
                <w:spacing w:val="-3"/>
              </w:rPr>
              <w:t>员</w:t>
            </w:r>
            <w:r w:rsidRPr="00BB105E">
              <w:rPr>
                <w:rFonts w:ascii="宋体" w:eastAsia="宋体" w:hAnsi="宋体" w:hint="eastAsia"/>
              </w:rPr>
              <w:t>工</w:t>
            </w:r>
            <w:r w:rsidRPr="00BB105E">
              <w:rPr>
                <w:rFonts w:ascii="宋体" w:eastAsia="宋体" w:hAnsi="宋体" w:hint="eastAsia"/>
                <w:spacing w:val="-3"/>
              </w:rPr>
              <w:t>的积</w:t>
            </w:r>
            <w:r w:rsidRPr="00BB105E">
              <w:rPr>
                <w:rFonts w:ascii="宋体" w:eastAsia="宋体" w:hAnsi="宋体" w:hint="eastAsia"/>
              </w:rPr>
              <w:t>极</w:t>
            </w:r>
            <w:r w:rsidRPr="00BB105E">
              <w:rPr>
                <w:rFonts w:ascii="宋体" w:eastAsia="宋体" w:hAnsi="宋体" w:hint="eastAsia"/>
                <w:spacing w:val="-3"/>
              </w:rPr>
              <w:t>性</w:t>
            </w:r>
            <w:r w:rsidRPr="00BB105E">
              <w:rPr>
                <w:rFonts w:ascii="宋体" w:eastAsia="宋体" w:hAnsi="宋体" w:hint="eastAsia"/>
              </w:rPr>
              <w:t>、</w:t>
            </w:r>
            <w:r w:rsidRPr="00BB105E">
              <w:rPr>
                <w:rFonts w:ascii="宋体" w:eastAsia="宋体" w:hAnsi="宋体" w:hint="eastAsia"/>
                <w:spacing w:val="-3"/>
              </w:rPr>
              <w:t>主</w:t>
            </w:r>
            <w:r w:rsidRPr="00BB105E">
              <w:rPr>
                <w:rFonts w:ascii="宋体" w:eastAsia="宋体" w:hAnsi="宋体" w:hint="eastAsia"/>
              </w:rPr>
              <w:t>动</w:t>
            </w:r>
            <w:r w:rsidRPr="00BB105E">
              <w:rPr>
                <w:rFonts w:ascii="宋体" w:eastAsia="宋体" w:hAnsi="宋体" w:hint="eastAsia"/>
                <w:spacing w:val="-3"/>
              </w:rPr>
              <w:t>性</w:t>
            </w:r>
            <w:r w:rsidRPr="00BB105E">
              <w:rPr>
                <w:rFonts w:ascii="宋体" w:eastAsia="宋体" w:hAnsi="宋体" w:hint="eastAsia"/>
              </w:rPr>
              <w:t>，</w:t>
            </w:r>
            <w:r w:rsidRPr="00BB105E">
              <w:rPr>
                <w:rFonts w:ascii="宋体" w:eastAsia="宋体" w:hAnsi="宋体" w:hint="eastAsia"/>
                <w:spacing w:val="-3"/>
              </w:rPr>
              <w:t>促</w:t>
            </w:r>
            <w:r w:rsidRPr="00BB105E">
              <w:rPr>
                <w:rFonts w:ascii="宋体" w:eastAsia="宋体" w:hAnsi="宋体" w:hint="eastAsia"/>
              </w:rPr>
              <w:t>进</w:t>
            </w:r>
            <w:r w:rsidRPr="00BB105E">
              <w:rPr>
                <w:rFonts w:ascii="宋体" w:eastAsia="宋体" w:hAnsi="宋体" w:hint="eastAsia"/>
                <w:spacing w:val="-3"/>
              </w:rPr>
              <w:t>组织</w:t>
            </w:r>
            <w:r w:rsidRPr="00BB105E">
              <w:rPr>
                <w:rFonts w:ascii="宋体" w:eastAsia="宋体" w:hAnsi="宋体" w:hint="eastAsia"/>
              </w:rPr>
              <w:t>的授</w:t>
            </w:r>
            <w:r w:rsidRPr="00BB105E">
              <w:rPr>
                <w:rFonts w:ascii="宋体" w:eastAsia="宋体" w:hAnsi="宋体" w:hint="eastAsia"/>
                <w:spacing w:val="-3"/>
              </w:rPr>
              <w:t>权、</w:t>
            </w:r>
            <w:r w:rsidRPr="00BB105E">
              <w:rPr>
                <w:rFonts w:ascii="宋体" w:eastAsia="宋体" w:hAnsi="宋体" w:hint="eastAsia"/>
              </w:rPr>
              <w:t>创</w:t>
            </w:r>
            <w:r w:rsidRPr="00BB105E">
              <w:rPr>
                <w:rFonts w:ascii="宋体" w:eastAsia="宋体" w:hAnsi="宋体" w:hint="eastAsia"/>
                <w:spacing w:val="-3"/>
              </w:rPr>
              <w:t>新</w:t>
            </w:r>
            <w:r w:rsidRPr="00BB105E">
              <w:rPr>
                <w:rFonts w:ascii="宋体" w:eastAsia="宋体" w:hAnsi="宋体" w:hint="eastAsia"/>
              </w:rPr>
              <w:t>，</w:t>
            </w:r>
            <w:r w:rsidRPr="00BB105E">
              <w:rPr>
                <w:rFonts w:ascii="宋体" w:eastAsia="宋体" w:hAnsi="宋体" w:hint="eastAsia"/>
                <w:spacing w:val="-3"/>
              </w:rPr>
              <w:t>以</w:t>
            </w:r>
            <w:r w:rsidRPr="00BB105E">
              <w:rPr>
                <w:rFonts w:ascii="宋体" w:eastAsia="宋体" w:hAnsi="宋体" w:hint="eastAsia"/>
              </w:rPr>
              <w:t>提</w:t>
            </w:r>
            <w:r w:rsidRPr="00BB105E">
              <w:rPr>
                <w:rFonts w:ascii="宋体" w:eastAsia="宋体" w:hAnsi="宋体" w:hint="eastAsia"/>
                <w:spacing w:val="-3"/>
              </w:rPr>
              <w:t>高</w:t>
            </w:r>
            <w:r w:rsidRPr="00BB105E">
              <w:rPr>
                <w:rFonts w:ascii="宋体" w:eastAsia="宋体" w:hAnsi="宋体" w:hint="eastAsia"/>
              </w:rPr>
              <w:t>组</w:t>
            </w:r>
            <w:r w:rsidRPr="00BB105E">
              <w:rPr>
                <w:rFonts w:ascii="宋体" w:eastAsia="宋体" w:hAnsi="宋体" w:hint="eastAsia"/>
                <w:w w:val="105"/>
              </w:rPr>
              <w:t>织的</w:t>
            </w:r>
            <w:r w:rsidRPr="00BB105E">
              <w:rPr>
                <w:rFonts w:ascii="宋体" w:eastAsia="宋体" w:hAnsi="宋体" w:hint="eastAsia"/>
                <w:spacing w:val="-4"/>
                <w:w w:val="105"/>
              </w:rPr>
              <w:t>执</w:t>
            </w:r>
            <w:r w:rsidRPr="00BB105E">
              <w:rPr>
                <w:rFonts w:ascii="宋体" w:eastAsia="宋体" w:hAnsi="宋体" w:hint="eastAsia"/>
                <w:w w:val="105"/>
              </w:rPr>
              <w:t>行</w:t>
            </w:r>
            <w:r w:rsidRPr="00BB105E">
              <w:rPr>
                <w:rFonts w:ascii="宋体" w:eastAsia="宋体" w:hAnsi="宋体" w:hint="eastAsia"/>
                <w:spacing w:val="-4"/>
                <w:w w:val="105"/>
              </w:rPr>
              <w:t>力。</w:t>
            </w:r>
          </w:p>
          <w:p w14:paraId="2C2AFCB7" w14:textId="4474BA8D" w:rsidR="00EF2E13" w:rsidRPr="00BB105E" w:rsidRDefault="00EF2E13" w:rsidP="00BB105E">
            <w:pPr>
              <w:pStyle w:val="af"/>
              <w:kinsoku w:val="0"/>
              <w:overflowPunct w:val="0"/>
              <w:snapToGrid w:val="0"/>
              <w:spacing w:line="360" w:lineRule="auto"/>
              <w:ind w:left="0"/>
              <w:rPr>
                <w:rFonts w:ascii="宋体" w:eastAsia="宋体" w:hAnsi="宋体"/>
                <w:w w:val="105"/>
              </w:rPr>
            </w:pPr>
            <w:r w:rsidRPr="00821E33">
              <w:rPr>
                <w:rFonts w:ascii="Times New Roman" w:eastAsia="宋体" w:cs="Times New Roman"/>
              </w:rPr>
              <w:t>4.4.2.2.2</w:t>
            </w:r>
            <w:r w:rsidR="00700548" w:rsidRPr="00BB105E">
              <w:rPr>
                <w:rFonts w:cs="Segoe UI Symbol"/>
              </w:rPr>
              <w:t xml:space="preserve"> </w:t>
            </w:r>
            <w:r w:rsidRPr="00BB105E">
              <w:rPr>
                <w:rFonts w:ascii="宋体" w:eastAsia="宋体" w:hAnsi="宋体" w:hint="eastAsia"/>
              </w:rPr>
              <w:t>如</w:t>
            </w:r>
            <w:r w:rsidRPr="00BB105E">
              <w:rPr>
                <w:rFonts w:ascii="宋体" w:eastAsia="宋体" w:hAnsi="宋体" w:hint="eastAsia"/>
                <w:spacing w:val="-3"/>
              </w:rPr>
              <w:t>何</w:t>
            </w:r>
            <w:r w:rsidRPr="00BB105E">
              <w:rPr>
                <w:rFonts w:ascii="宋体" w:eastAsia="宋体" w:hAnsi="宋体" w:hint="eastAsia"/>
              </w:rPr>
              <w:t>确</w:t>
            </w:r>
            <w:r w:rsidRPr="00BB105E">
              <w:rPr>
                <w:rFonts w:ascii="宋体" w:eastAsia="宋体" w:hAnsi="宋体" w:hint="eastAsia"/>
                <w:spacing w:val="-3"/>
              </w:rPr>
              <w:t>定</w:t>
            </w:r>
            <w:r w:rsidRPr="00BB105E">
              <w:rPr>
                <w:rFonts w:ascii="宋体" w:eastAsia="宋体" w:hAnsi="宋体" w:hint="eastAsia"/>
              </w:rPr>
              <w:t>员</w:t>
            </w:r>
            <w:r w:rsidRPr="00BB105E">
              <w:rPr>
                <w:rFonts w:ascii="宋体" w:eastAsia="宋体" w:hAnsi="宋体" w:hint="eastAsia"/>
                <w:spacing w:val="-3"/>
              </w:rPr>
              <w:t>工</w:t>
            </w:r>
            <w:r w:rsidRPr="00BB105E">
              <w:rPr>
                <w:rFonts w:ascii="宋体" w:eastAsia="宋体" w:hAnsi="宋体" w:hint="eastAsia"/>
              </w:rPr>
              <w:t>的类</w:t>
            </w:r>
            <w:r w:rsidRPr="00BB105E">
              <w:rPr>
                <w:rFonts w:ascii="宋体" w:eastAsia="宋体" w:hAnsi="宋体" w:hint="eastAsia"/>
                <w:spacing w:val="-3"/>
              </w:rPr>
              <w:t>型</w:t>
            </w:r>
            <w:r w:rsidRPr="00BB105E">
              <w:rPr>
                <w:rFonts w:ascii="宋体" w:eastAsia="宋体" w:hAnsi="宋体" w:hint="eastAsia"/>
              </w:rPr>
              <w:t>和</w:t>
            </w:r>
            <w:r w:rsidRPr="00BB105E">
              <w:rPr>
                <w:rFonts w:ascii="宋体" w:eastAsia="宋体" w:hAnsi="宋体" w:hint="eastAsia"/>
                <w:spacing w:val="-3"/>
              </w:rPr>
              <w:t>数</w:t>
            </w:r>
            <w:r w:rsidRPr="00BB105E">
              <w:rPr>
                <w:rFonts w:ascii="宋体" w:eastAsia="宋体" w:hAnsi="宋体" w:hint="eastAsia"/>
              </w:rPr>
              <w:t>量</w:t>
            </w:r>
            <w:r w:rsidRPr="00BB105E">
              <w:rPr>
                <w:rFonts w:ascii="宋体" w:eastAsia="宋体" w:hAnsi="宋体" w:hint="eastAsia"/>
                <w:spacing w:val="-3"/>
              </w:rPr>
              <w:t>的</w:t>
            </w:r>
            <w:r w:rsidRPr="00BB105E">
              <w:rPr>
                <w:rFonts w:ascii="宋体" w:eastAsia="宋体" w:hAnsi="宋体" w:hint="eastAsia"/>
              </w:rPr>
              <w:t>需</w:t>
            </w:r>
            <w:r w:rsidRPr="00BB105E">
              <w:rPr>
                <w:rFonts w:ascii="宋体" w:eastAsia="宋体" w:hAnsi="宋体" w:hint="eastAsia"/>
                <w:spacing w:val="-3"/>
              </w:rPr>
              <w:t>求</w:t>
            </w:r>
            <w:r w:rsidRPr="00BB105E">
              <w:rPr>
                <w:rFonts w:ascii="宋体" w:eastAsia="宋体" w:hAnsi="宋体" w:hint="eastAsia"/>
                <w:spacing w:val="-7"/>
              </w:rPr>
              <w:t>，</w:t>
            </w:r>
            <w:r w:rsidRPr="00BB105E">
              <w:rPr>
                <w:rFonts w:ascii="宋体" w:eastAsia="宋体" w:hAnsi="宋体" w:hint="eastAsia"/>
                <w:spacing w:val="-3"/>
              </w:rPr>
              <w:t>如</w:t>
            </w:r>
            <w:r w:rsidRPr="00BB105E">
              <w:rPr>
                <w:rFonts w:ascii="宋体" w:eastAsia="宋体" w:hAnsi="宋体" w:hint="eastAsia"/>
              </w:rPr>
              <w:t>何识</w:t>
            </w:r>
            <w:r w:rsidRPr="00BB105E">
              <w:rPr>
                <w:rFonts w:ascii="宋体" w:eastAsia="宋体" w:hAnsi="宋体" w:hint="eastAsia"/>
                <w:spacing w:val="-3"/>
              </w:rPr>
              <w:t>别</w:t>
            </w:r>
            <w:r w:rsidRPr="00BB105E">
              <w:rPr>
                <w:rFonts w:ascii="宋体" w:eastAsia="宋体" w:hAnsi="宋体" w:hint="eastAsia"/>
              </w:rPr>
              <w:t>所</w:t>
            </w:r>
            <w:r w:rsidRPr="00BB105E">
              <w:rPr>
                <w:rFonts w:ascii="宋体" w:eastAsia="宋体" w:hAnsi="宋体" w:hint="eastAsia"/>
                <w:spacing w:val="-3"/>
              </w:rPr>
              <w:t>需</w:t>
            </w:r>
            <w:r w:rsidRPr="00BB105E">
              <w:rPr>
                <w:rFonts w:ascii="宋体" w:eastAsia="宋体" w:hAnsi="宋体" w:hint="eastAsia"/>
              </w:rPr>
              <w:t>员</w:t>
            </w:r>
            <w:r w:rsidRPr="00BB105E">
              <w:rPr>
                <w:rFonts w:ascii="宋体" w:eastAsia="宋体" w:hAnsi="宋体" w:hint="eastAsia"/>
                <w:spacing w:val="-3"/>
              </w:rPr>
              <w:t>工</w:t>
            </w:r>
            <w:r w:rsidRPr="00BB105E">
              <w:rPr>
                <w:rFonts w:ascii="宋体" w:eastAsia="宋体" w:hAnsi="宋体" w:hint="eastAsia"/>
              </w:rPr>
              <w:t>的</w:t>
            </w:r>
            <w:r w:rsidRPr="00BB105E">
              <w:rPr>
                <w:rFonts w:ascii="宋体" w:eastAsia="宋体" w:hAnsi="宋体" w:hint="eastAsia"/>
                <w:spacing w:val="-3"/>
              </w:rPr>
              <w:t>特</w:t>
            </w:r>
            <w:r w:rsidRPr="00BB105E">
              <w:rPr>
                <w:rFonts w:ascii="宋体" w:eastAsia="宋体" w:hAnsi="宋体" w:hint="eastAsia"/>
              </w:rPr>
              <w:t>点</w:t>
            </w:r>
            <w:r w:rsidRPr="00BB105E">
              <w:rPr>
                <w:rFonts w:ascii="宋体" w:eastAsia="宋体" w:hAnsi="宋体" w:hint="eastAsia"/>
                <w:spacing w:val="-3"/>
              </w:rPr>
              <w:t>和</w:t>
            </w:r>
            <w:r w:rsidRPr="00BB105E">
              <w:rPr>
                <w:rFonts w:ascii="宋体" w:eastAsia="宋体" w:hAnsi="宋体" w:hint="eastAsia"/>
              </w:rPr>
              <w:t>技</w:t>
            </w:r>
            <w:r w:rsidRPr="00BB105E">
              <w:rPr>
                <w:rFonts w:ascii="宋体" w:eastAsia="宋体" w:hAnsi="宋体" w:hint="eastAsia"/>
                <w:spacing w:val="-3"/>
              </w:rPr>
              <w:t>能</w:t>
            </w:r>
            <w:r w:rsidRPr="00BB105E">
              <w:rPr>
                <w:rFonts w:ascii="宋体" w:eastAsia="宋体" w:hAnsi="宋体" w:hint="eastAsia"/>
                <w:spacing w:val="-5"/>
              </w:rPr>
              <w:t>、</w:t>
            </w:r>
            <w:r w:rsidRPr="00BB105E">
              <w:rPr>
                <w:rFonts w:ascii="宋体" w:eastAsia="宋体" w:hAnsi="宋体" w:hint="eastAsia"/>
                <w:spacing w:val="-3"/>
              </w:rPr>
              <w:t>如</w:t>
            </w:r>
            <w:r w:rsidRPr="00BB105E">
              <w:rPr>
                <w:rFonts w:ascii="宋体" w:eastAsia="宋体" w:hAnsi="宋体" w:hint="eastAsia"/>
              </w:rPr>
              <w:t>何</w:t>
            </w:r>
            <w:r w:rsidRPr="00BB105E">
              <w:rPr>
                <w:rFonts w:ascii="宋体" w:eastAsia="宋体" w:hAnsi="宋体" w:hint="eastAsia"/>
                <w:spacing w:val="-3"/>
              </w:rPr>
              <w:t>提</w:t>
            </w:r>
            <w:r w:rsidRPr="00BB105E">
              <w:rPr>
                <w:rFonts w:ascii="宋体" w:eastAsia="宋体" w:hAnsi="宋体" w:hint="eastAsia"/>
              </w:rPr>
              <w:t>高</w:t>
            </w:r>
            <w:r w:rsidRPr="00BB105E">
              <w:rPr>
                <w:rFonts w:ascii="宋体" w:eastAsia="宋体" w:hAnsi="宋体" w:hint="eastAsia"/>
                <w:spacing w:val="-3"/>
              </w:rPr>
              <w:t>现</w:t>
            </w:r>
            <w:r w:rsidRPr="00BB105E">
              <w:rPr>
                <w:rFonts w:ascii="宋体" w:eastAsia="宋体" w:hAnsi="宋体" w:hint="eastAsia"/>
              </w:rPr>
              <w:t>有</w:t>
            </w:r>
            <w:r w:rsidRPr="00BB105E">
              <w:rPr>
                <w:rFonts w:ascii="宋体" w:eastAsia="宋体" w:hAnsi="宋体" w:hint="eastAsia"/>
                <w:spacing w:val="-3"/>
              </w:rPr>
              <w:t>员</w:t>
            </w:r>
            <w:r w:rsidRPr="00BB105E">
              <w:rPr>
                <w:rFonts w:ascii="宋体" w:eastAsia="宋体" w:hAnsi="宋体" w:hint="eastAsia"/>
              </w:rPr>
              <w:t>工</w:t>
            </w:r>
            <w:r w:rsidRPr="00BB105E">
              <w:rPr>
                <w:rFonts w:ascii="宋体" w:eastAsia="宋体" w:hAnsi="宋体" w:hint="eastAsia"/>
                <w:w w:val="105"/>
              </w:rPr>
              <w:t>的能</w:t>
            </w:r>
            <w:r w:rsidRPr="00BB105E">
              <w:rPr>
                <w:rFonts w:ascii="宋体" w:eastAsia="宋体" w:hAnsi="宋体" w:hint="eastAsia"/>
                <w:spacing w:val="-4"/>
                <w:w w:val="105"/>
              </w:rPr>
              <w:t>力</w:t>
            </w:r>
            <w:r w:rsidRPr="00BB105E">
              <w:rPr>
                <w:rFonts w:ascii="宋体" w:eastAsia="宋体" w:hAnsi="宋体" w:hint="eastAsia"/>
                <w:spacing w:val="-2"/>
                <w:w w:val="105"/>
              </w:rPr>
              <w:t>，</w:t>
            </w:r>
            <w:r w:rsidRPr="00BB105E">
              <w:rPr>
                <w:rFonts w:ascii="宋体" w:eastAsia="宋体" w:hAnsi="宋体" w:hint="eastAsia"/>
                <w:spacing w:val="-4"/>
                <w:w w:val="105"/>
              </w:rPr>
              <w:t>如</w:t>
            </w:r>
            <w:r w:rsidRPr="00BB105E">
              <w:rPr>
                <w:rFonts w:ascii="宋体" w:eastAsia="宋体" w:hAnsi="宋体" w:hint="eastAsia"/>
                <w:w w:val="105"/>
              </w:rPr>
              <w:t>何</w:t>
            </w:r>
            <w:r w:rsidRPr="00BB105E">
              <w:rPr>
                <w:rFonts w:ascii="宋体" w:eastAsia="宋体" w:hAnsi="宋体" w:hint="eastAsia"/>
                <w:spacing w:val="-4"/>
                <w:w w:val="105"/>
              </w:rPr>
              <w:t>招</w:t>
            </w:r>
            <w:r w:rsidRPr="00BB105E">
              <w:rPr>
                <w:rFonts w:ascii="宋体" w:eastAsia="宋体" w:hAnsi="宋体" w:hint="eastAsia"/>
                <w:w w:val="105"/>
              </w:rPr>
              <w:t>聘</w:t>
            </w:r>
            <w:r w:rsidRPr="00BB105E">
              <w:rPr>
                <w:rFonts w:ascii="宋体" w:eastAsia="宋体" w:hAnsi="宋体" w:hint="eastAsia"/>
                <w:spacing w:val="-4"/>
                <w:w w:val="105"/>
              </w:rPr>
              <w:t>、</w:t>
            </w:r>
            <w:r w:rsidRPr="00BB105E">
              <w:rPr>
                <w:rFonts w:ascii="宋体" w:eastAsia="宋体" w:hAnsi="宋体" w:hint="eastAsia"/>
                <w:w w:val="105"/>
              </w:rPr>
              <w:t>任</w:t>
            </w:r>
            <w:r w:rsidRPr="00BB105E">
              <w:rPr>
                <w:rFonts w:ascii="宋体" w:eastAsia="宋体" w:hAnsi="宋体" w:hint="eastAsia"/>
                <w:spacing w:val="-4"/>
                <w:w w:val="105"/>
              </w:rPr>
              <w:t>用</w:t>
            </w:r>
            <w:r w:rsidRPr="00BB105E">
              <w:rPr>
                <w:rFonts w:ascii="宋体" w:eastAsia="宋体" w:hAnsi="宋体" w:hint="eastAsia"/>
                <w:w w:val="105"/>
              </w:rPr>
              <w:t>和留</w:t>
            </w:r>
            <w:r w:rsidRPr="00BB105E">
              <w:rPr>
                <w:rFonts w:ascii="宋体" w:eastAsia="宋体" w:hAnsi="宋体" w:hint="eastAsia"/>
                <w:spacing w:val="-4"/>
                <w:w w:val="105"/>
              </w:rPr>
              <w:t>住</w:t>
            </w:r>
            <w:r w:rsidRPr="00BB105E">
              <w:rPr>
                <w:rFonts w:ascii="宋体" w:eastAsia="宋体" w:hAnsi="宋体" w:hint="eastAsia"/>
                <w:w w:val="105"/>
              </w:rPr>
              <w:t>员</w:t>
            </w:r>
            <w:r w:rsidRPr="00BB105E">
              <w:rPr>
                <w:rFonts w:ascii="宋体" w:eastAsia="宋体" w:hAnsi="宋体" w:hint="eastAsia"/>
                <w:spacing w:val="-4"/>
                <w:w w:val="105"/>
              </w:rPr>
              <w:t>工</w:t>
            </w:r>
            <w:r w:rsidRPr="00BB105E">
              <w:rPr>
                <w:rFonts w:ascii="宋体" w:eastAsia="宋体" w:hAnsi="宋体" w:hint="eastAsia"/>
                <w:w w:val="105"/>
              </w:rPr>
              <w:t>。</w:t>
            </w:r>
          </w:p>
          <w:p w14:paraId="18288C20" w14:textId="5056C5E0" w:rsidR="00EF2E13" w:rsidRPr="00EF2E13" w:rsidRDefault="00EF2E13" w:rsidP="00BB105E">
            <w:pPr>
              <w:pStyle w:val="af8"/>
              <w:adjustRightInd w:val="0"/>
              <w:snapToGrid w:val="0"/>
              <w:spacing w:before="0" w:beforeAutospacing="0" w:after="0" w:afterAutospacing="0" w:line="360" w:lineRule="auto"/>
              <w:rPr>
                <w:rFonts w:ascii="楷体" w:eastAsia="楷体" w:hAnsi="楷体" w:cs="楷体"/>
                <w:b/>
                <w:sz w:val="21"/>
                <w:szCs w:val="21"/>
              </w:rPr>
            </w:pPr>
            <w:r w:rsidRPr="00821E33">
              <w:rPr>
                <w:rFonts w:ascii="Times New Roman" w:hAnsi="Times New Roman" w:cs="Times New Roman"/>
                <w:sz w:val="21"/>
                <w:szCs w:val="21"/>
              </w:rPr>
              <w:t>4.4.2.2.3</w:t>
            </w:r>
            <w:r w:rsidRPr="00BB105E">
              <w:rPr>
                <w:rFonts w:cs="Segoe UI Symbol"/>
                <w:sz w:val="21"/>
                <w:szCs w:val="21"/>
              </w:rPr>
              <w:t xml:space="preserve"> </w:t>
            </w:r>
            <w:r w:rsidRPr="00BB105E">
              <w:rPr>
                <w:rFonts w:hint="eastAsia"/>
                <w:sz w:val="21"/>
                <w:szCs w:val="21"/>
              </w:rPr>
              <w:t>如</w:t>
            </w:r>
            <w:r w:rsidRPr="00BB105E">
              <w:rPr>
                <w:rFonts w:hint="eastAsia"/>
                <w:spacing w:val="-3"/>
                <w:sz w:val="21"/>
                <w:szCs w:val="21"/>
              </w:rPr>
              <w:t>何</w:t>
            </w:r>
            <w:r w:rsidRPr="00BB105E">
              <w:rPr>
                <w:rFonts w:hint="eastAsia"/>
                <w:sz w:val="21"/>
                <w:szCs w:val="21"/>
              </w:rPr>
              <w:t>听</w:t>
            </w:r>
            <w:r w:rsidRPr="00BB105E">
              <w:rPr>
                <w:rFonts w:hint="eastAsia"/>
                <w:spacing w:val="-3"/>
                <w:sz w:val="21"/>
                <w:szCs w:val="21"/>
              </w:rPr>
              <w:t>取</w:t>
            </w:r>
            <w:r w:rsidRPr="00BB105E">
              <w:rPr>
                <w:rFonts w:hint="eastAsia"/>
                <w:sz w:val="21"/>
                <w:szCs w:val="21"/>
              </w:rPr>
              <w:t>和</w:t>
            </w:r>
            <w:r w:rsidRPr="00BB105E">
              <w:rPr>
                <w:rFonts w:hint="eastAsia"/>
                <w:spacing w:val="-3"/>
                <w:sz w:val="21"/>
                <w:szCs w:val="21"/>
              </w:rPr>
              <w:t>采</w:t>
            </w:r>
            <w:r w:rsidRPr="00BB105E">
              <w:rPr>
                <w:rFonts w:hint="eastAsia"/>
                <w:sz w:val="21"/>
                <w:szCs w:val="21"/>
              </w:rPr>
              <w:t>纳员</w:t>
            </w:r>
            <w:r w:rsidRPr="00BB105E">
              <w:rPr>
                <w:rFonts w:hint="eastAsia"/>
                <w:spacing w:val="-3"/>
                <w:sz w:val="21"/>
                <w:szCs w:val="21"/>
              </w:rPr>
              <w:t>工</w:t>
            </w:r>
            <w:r w:rsidRPr="00BB105E">
              <w:rPr>
                <w:rFonts w:hint="eastAsia"/>
                <w:spacing w:val="-5"/>
                <w:sz w:val="21"/>
                <w:szCs w:val="21"/>
              </w:rPr>
              <w:t>、</w:t>
            </w:r>
            <w:r w:rsidRPr="00BB105E">
              <w:rPr>
                <w:rFonts w:hint="eastAsia"/>
                <w:sz w:val="21"/>
                <w:szCs w:val="21"/>
              </w:rPr>
              <w:t>顾</w:t>
            </w:r>
            <w:r w:rsidRPr="00BB105E">
              <w:rPr>
                <w:rFonts w:hint="eastAsia"/>
                <w:spacing w:val="-3"/>
                <w:sz w:val="21"/>
                <w:szCs w:val="21"/>
              </w:rPr>
              <w:t>客</w:t>
            </w:r>
            <w:r w:rsidRPr="00BB105E">
              <w:rPr>
                <w:rFonts w:hint="eastAsia"/>
                <w:sz w:val="21"/>
                <w:szCs w:val="21"/>
              </w:rPr>
              <w:t>和</w:t>
            </w:r>
            <w:r w:rsidRPr="00BB105E">
              <w:rPr>
                <w:rFonts w:hint="eastAsia"/>
                <w:spacing w:val="-3"/>
                <w:sz w:val="21"/>
                <w:szCs w:val="21"/>
              </w:rPr>
              <w:t>其</w:t>
            </w:r>
            <w:r w:rsidRPr="00BB105E">
              <w:rPr>
                <w:rFonts w:hint="eastAsia"/>
                <w:sz w:val="21"/>
                <w:szCs w:val="21"/>
              </w:rPr>
              <w:t>他</w:t>
            </w:r>
            <w:r w:rsidRPr="00BB105E">
              <w:rPr>
                <w:rFonts w:hint="eastAsia"/>
                <w:spacing w:val="-3"/>
                <w:sz w:val="21"/>
                <w:szCs w:val="21"/>
              </w:rPr>
              <w:t>相关</w:t>
            </w:r>
            <w:r w:rsidRPr="00BB105E">
              <w:rPr>
                <w:rFonts w:hint="eastAsia"/>
                <w:sz w:val="21"/>
                <w:szCs w:val="21"/>
              </w:rPr>
              <w:t>方的</w:t>
            </w:r>
            <w:r w:rsidRPr="00BB105E">
              <w:rPr>
                <w:rFonts w:hint="eastAsia"/>
                <w:spacing w:val="-3"/>
                <w:sz w:val="21"/>
                <w:szCs w:val="21"/>
              </w:rPr>
              <w:t>各</w:t>
            </w:r>
            <w:r w:rsidRPr="00BB105E">
              <w:rPr>
                <w:rFonts w:hint="eastAsia"/>
                <w:sz w:val="21"/>
                <w:szCs w:val="21"/>
              </w:rPr>
              <w:t>种</w:t>
            </w:r>
            <w:r w:rsidRPr="00BB105E">
              <w:rPr>
                <w:rFonts w:hint="eastAsia"/>
                <w:spacing w:val="-3"/>
                <w:sz w:val="21"/>
                <w:szCs w:val="21"/>
              </w:rPr>
              <w:t>意</w:t>
            </w:r>
            <w:r w:rsidRPr="00BB105E">
              <w:rPr>
                <w:rFonts w:hint="eastAsia"/>
                <w:sz w:val="21"/>
                <w:szCs w:val="21"/>
              </w:rPr>
              <w:t>见</w:t>
            </w:r>
            <w:r w:rsidRPr="00BB105E">
              <w:rPr>
                <w:rFonts w:hint="eastAsia"/>
                <w:spacing w:val="-3"/>
                <w:sz w:val="21"/>
                <w:szCs w:val="21"/>
              </w:rPr>
              <w:t>和</w:t>
            </w:r>
            <w:r w:rsidRPr="00BB105E">
              <w:rPr>
                <w:rFonts w:hint="eastAsia"/>
                <w:sz w:val="21"/>
                <w:szCs w:val="21"/>
              </w:rPr>
              <w:t>建</w:t>
            </w:r>
            <w:r w:rsidRPr="00BB105E">
              <w:rPr>
                <w:rFonts w:hint="eastAsia"/>
                <w:spacing w:val="-3"/>
                <w:sz w:val="21"/>
                <w:szCs w:val="21"/>
              </w:rPr>
              <w:t>议</w:t>
            </w:r>
            <w:r w:rsidRPr="00BB105E">
              <w:rPr>
                <w:rFonts w:hint="eastAsia"/>
                <w:spacing w:val="-5"/>
                <w:sz w:val="21"/>
                <w:szCs w:val="21"/>
              </w:rPr>
              <w:t>，</w:t>
            </w:r>
            <w:r w:rsidRPr="00BB105E">
              <w:rPr>
                <w:rFonts w:hint="eastAsia"/>
                <w:spacing w:val="-3"/>
                <w:sz w:val="21"/>
                <w:szCs w:val="21"/>
              </w:rPr>
              <w:t>如</w:t>
            </w:r>
            <w:r w:rsidRPr="00BB105E">
              <w:rPr>
                <w:rFonts w:hint="eastAsia"/>
                <w:sz w:val="21"/>
                <w:szCs w:val="21"/>
              </w:rPr>
              <w:t>何在</w:t>
            </w:r>
            <w:r w:rsidRPr="00BB105E">
              <w:rPr>
                <w:rFonts w:hint="eastAsia"/>
                <w:spacing w:val="-3"/>
                <w:sz w:val="21"/>
                <w:szCs w:val="21"/>
              </w:rPr>
              <w:t>不</w:t>
            </w:r>
            <w:r w:rsidRPr="00BB105E">
              <w:rPr>
                <w:rFonts w:hint="eastAsia"/>
                <w:sz w:val="21"/>
                <w:szCs w:val="21"/>
              </w:rPr>
              <w:t>同</w:t>
            </w:r>
            <w:r w:rsidRPr="00BB105E">
              <w:rPr>
                <w:rFonts w:hint="eastAsia"/>
                <w:spacing w:val="-3"/>
                <w:sz w:val="21"/>
                <w:szCs w:val="21"/>
              </w:rPr>
              <w:t>的</w:t>
            </w:r>
            <w:r w:rsidRPr="00BB105E">
              <w:rPr>
                <w:rFonts w:hint="eastAsia"/>
                <w:sz w:val="21"/>
                <w:szCs w:val="21"/>
              </w:rPr>
              <w:t>部</w:t>
            </w:r>
            <w:r w:rsidRPr="00BB105E">
              <w:rPr>
                <w:rFonts w:hint="eastAsia"/>
                <w:spacing w:val="-3"/>
                <w:sz w:val="21"/>
                <w:szCs w:val="21"/>
              </w:rPr>
              <w:t>门</w:t>
            </w:r>
            <w:r w:rsidRPr="00BB105E">
              <w:rPr>
                <w:rFonts w:hint="eastAsia"/>
                <w:spacing w:val="-5"/>
                <w:sz w:val="21"/>
                <w:szCs w:val="21"/>
              </w:rPr>
              <w:t>、</w:t>
            </w:r>
            <w:r w:rsidRPr="00BB105E">
              <w:rPr>
                <w:rFonts w:hint="eastAsia"/>
                <w:sz w:val="21"/>
                <w:szCs w:val="21"/>
              </w:rPr>
              <w:t>职</w:t>
            </w:r>
            <w:r w:rsidRPr="00BB105E">
              <w:rPr>
                <w:rFonts w:hint="eastAsia"/>
                <w:spacing w:val="-3"/>
                <w:sz w:val="21"/>
                <w:szCs w:val="21"/>
              </w:rPr>
              <w:t>位</w:t>
            </w:r>
            <w:r w:rsidRPr="00BB105E">
              <w:rPr>
                <w:rFonts w:hint="eastAsia"/>
                <w:sz w:val="21"/>
                <w:szCs w:val="21"/>
              </w:rPr>
              <w:t>和</w:t>
            </w:r>
            <w:r w:rsidRPr="00BB105E">
              <w:rPr>
                <w:rFonts w:hint="eastAsia"/>
                <w:w w:val="105"/>
                <w:sz w:val="21"/>
                <w:szCs w:val="21"/>
              </w:rPr>
              <w:t>地区</w:t>
            </w:r>
            <w:r w:rsidRPr="00BB105E">
              <w:rPr>
                <w:rFonts w:hint="eastAsia"/>
                <w:spacing w:val="-4"/>
                <w:w w:val="105"/>
                <w:sz w:val="21"/>
                <w:szCs w:val="21"/>
              </w:rPr>
              <w:t>之</w:t>
            </w:r>
            <w:r w:rsidRPr="00BB105E">
              <w:rPr>
                <w:rFonts w:hint="eastAsia"/>
                <w:w w:val="105"/>
                <w:sz w:val="21"/>
                <w:szCs w:val="21"/>
              </w:rPr>
              <w:t>间</w:t>
            </w:r>
            <w:r w:rsidRPr="00BB105E">
              <w:rPr>
                <w:rFonts w:hint="eastAsia"/>
                <w:spacing w:val="-4"/>
                <w:w w:val="105"/>
                <w:sz w:val="21"/>
                <w:szCs w:val="21"/>
              </w:rPr>
              <w:t>实</w:t>
            </w:r>
            <w:r w:rsidRPr="00BB105E">
              <w:rPr>
                <w:rFonts w:hint="eastAsia"/>
                <w:w w:val="105"/>
                <w:sz w:val="21"/>
                <w:szCs w:val="21"/>
              </w:rPr>
              <w:t>现</w:t>
            </w:r>
            <w:r w:rsidRPr="00BB105E">
              <w:rPr>
                <w:rFonts w:hint="eastAsia"/>
                <w:spacing w:val="-4"/>
                <w:w w:val="105"/>
                <w:sz w:val="21"/>
                <w:szCs w:val="21"/>
              </w:rPr>
              <w:t>有</w:t>
            </w:r>
            <w:r w:rsidRPr="00BB105E">
              <w:rPr>
                <w:rFonts w:hint="eastAsia"/>
                <w:w w:val="105"/>
                <w:sz w:val="21"/>
                <w:szCs w:val="21"/>
              </w:rPr>
              <w:t>效</w:t>
            </w:r>
            <w:r w:rsidRPr="00BB105E">
              <w:rPr>
                <w:rFonts w:hint="eastAsia"/>
                <w:spacing w:val="-4"/>
                <w:w w:val="105"/>
                <w:sz w:val="21"/>
                <w:szCs w:val="21"/>
              </w:rPr>
              <w:t>的</w:t>
            </w:r>
            <w:r w:rsidRPr="00BB105E">
              <w:rPr>
                <w:rFonts w:hint="eastAsia"/>
                <w:w w:val="105"/>
                <w:sz w:val="21"/>
                <w:szCs w:val="21"/>
              </w:rPr>
              <w:t>沟</w:t>
            </w:r>
            <w:r w:rsidRPr="00BB105E">
              <w:rPr>
                <w:rFonts w:hint="eastAsia"/>
                <w:spacing w:val="-4"/>
                <w:w w:val="105"/>
                <w:sz w:val="21"/>
                <w:szCs w:val="21"/>
              </w:rPr>
              <w:t>通</w:t>
            </w:r>
            <w:r w:rsidRPr="00BB105E">
              <w:rPr>
                <w:rFonts w:hint="eastAsia"/>
                <w:w w:val="105"/>
                <w:sz w:val="21"/>
                <w:szCs w:val="21"/>
              </w:rPr>
              <w:t>和技</w:t>
            </w:r>
            <w:r w:rsidRPr="00BB105E">
              <w:rPr>
                <w:rFonts w:hint="eastAsia"/>
                <w:spacing w:val="-4"/>
                <w:w w:val="105"/>
                <w:sz w:val="21"/>
                <w:szCs w:val="21"/>
              </w:rPr>
              <w:t>能</w:t>
            </w:r>
            <w:r w:rsidRPr="00BB105E">
              <w:rPr>
                <w:rFonts w:hint="eastAsia"/>
                <w:w w:val="105"/>
                <w:sz w:val="21"/>
                <w:szCs w:val="21"/>
              </w:rPr>
              <w:t>共</w:t>
            </w:r>
            <w:r w:rsidRPr="00BB105E">
              <w:rPr>
                <w:rFonts w:hint="eastAsia"/>
                <w:spacing w:val="-4"/>
                <w:w w:val="105"/>
                <w:sz w:val="21"/>
                <w:szCs w:val="21"/>
              </w:rPr>
              <w:t>享。</w:t>
            </w:r>
          </w:p>
        </w:tc>
      </w:tr>
    </w:tbl>
    <w:p w14:paraId="63C20713" w14:textId="68EA7E30" w:rsidR="00E732B7" w:rsidRDefault="005F29CE" w:rsidP="00076CFB">
      <w:pPr>
        <w:pStyle w:val="af8"/>
        <w:adjustRightInd w:val="0"/>
        <w:snapToGrid w:val="0"/>
        <w:spacing w:before="0" w:beforeAutospacing="0" w:after="0" w:afterAutospacing="0" w:line="360" w:lineRule="auto"/>
        <w:ind w:firstLineChars="200" w:firstLine="420"/>
        <w:jc w:val="both"/>
        <w:rPr>
          <w:rFonts w:ascii="楷体" w:eastAsia="楷体" w:hAnsi="楷体" w:cs="楷体"/>
          <w:bCs/>
          <w:sz w:val="21"/>
          <w:szCs w:val="21"/>
        </w:rPr>
      </w:pPr>
      <w:r w:rsidRPr="0043036A">
        <w:rPr>
          <w:rFonts w:ascii="Times New Roman" w:eastAsia="楷体" w:hAnsi="Times New Roman" w:cs="Times New Roman"/>
          <w:sz w:val="21"/>
          <w:szCs w:val="21"/>
        </w:rPr>
        <w:t>注</w:t>
      </w:r>
      <w:r w:rsidR="00EF2E13" w:rsidRPr="0043036A">
        <w:rPr>
          <w:rFonts w:ascii="Times New Roman" w:eastAsia="楷体" w:hAnsi="Times New Roman" w:cs="Times New Roman"/>
          <w:sz w:val="21"/>
          <w:szCs w:val="21"/>
        </w:rPr>
        <w:t>1</w:t>
      </w:r>
      <w:r w:rsidR="00821E33">
        <w:rPr>
          <w:rFonts w:ascii="楷体" w:eastAsia="楷体" w:hAnsi="楷体" w:cs="楷体" w:hint="eastAsia"/>
          <w:b/>
          <w:sz w:val="21"/>
          <w:szCs w:val="21"/>
        </w:rPr>
        <w:t>:</w:t>
      </w:r>
      <w:r w:rsidR="00E732B7" w:rsidRPr="00821E33">
        <w:rPr>
          <w:rFonts w:ascii="楷体" w:eastAsia="楷体" w:hAnsi="楷体" w:cs="楷体" w:hint="eastAsia"/>
          <w:bCs/>
          <w:sz w:val="21"/>
          <w:szCs w:val="21"/>
        </w:rPr>
        <w:t>“员工”包括</w:t>
      </w:r>
      <w:r w:rsidR="00713C10" w:rsidRPr="00821E33">
        <w:rPr>
          <w:rFonts w:ascii="楷体" w:eastAsia="楷体" w:hAnsi="楷体" w:cs="楷体" w:hint="eastAsia"/>
          <w:bCs/>
          <w:sz w:val="21"/>
          <w:szCs w:val="21"/>
        </w:rPr>
        <w:t>任何置于组织监管之下的长期、临时和兼职</w:t>
      </w:r>
      <w:r w:rsidR="00E732B7" w:rsidRPr="00821E33">
        <w:rPr>
          <w:rFonts w:ascii="楷体" w:eastAsia="楷体" w:hAnsi="楷体" w:cs="楷体" w:hint="eastAsia"/>
          <w:bCs/>
          <w:sz w:val="21"/>
          <w:szCs w:val="21"/>
        </w:rPr>
        <w:t>人员</w:t>
      </w:r>
      <w:r w:rsidR="00EF2E13" w:rsidRPr="00821E33">
        <w:rPr>
          <w:rFonts w:ascii="楷体" w:eastAsia="楷体" w:hAnsi="楷体" w:cs="楷体" w:hint="eastAsia"/>
          <w:bCs/>
          <w:sz w:val="21"/>
          <w:szCs w:val="21"/>
        </w:rPr>
        <w:t>（如多点执业医务人员等）</w:t>
      </w:r>
      <w:r w:rsidR="00E732B7" w:rsidRPr="00821E33">
        <w:rPr>
          <w:rFonts w:ascii="楷体" w:eastAsia="楷体" w:hAnsi="楷体" w:cs="楷体" w:hint="eastAsia"/>
          <w:bCs/>
          <w:sz w:val="21"/>
          <w:szCs w:val="21"/>
        </w:rPr>
        <w:t>以及</w:t>
      </w:r>
      <w:r w:rsidR="00EF2E13" w:rsidRPr="00821E33">
        <w:rPr>
          <w:rFonts w:ascii="楷体" w:eastAsia="楷体" w:hAnsi="楷体" w:cs="楷体" w:hint="eastAsia"/>
          <w:bCs/>
          <w:sz w:val="21"/>
          <w:szCs w:val="21"/>
        </w:rPr>
        <w:t>医</w:t>
      </w:r>
      <w:r w:rsidR="00E732B7" w:rsidRPr="00821E33">
        <w:rPr>
          <w:rFonts w:ascii="楷体" w:eastAsia="楷体" w:hAnsi="楷体" w:cs="楷体" w:hint="eastAsia"/>
          <w:bCs/>
          <w:sz w:val="21"/>
          <w:szCs w:val="21"/>
        </w:rPr>
        <w:t>学生。</w:t>
      </w:r>
    </w:p>
    <w:tbl>
      <w:tblPr>
        <w:tblStyle w:val="af9"/>
        <w:tblW w:w="0" w:type="auto"/>
        <w:tblLook w:val="04A0" w:firstRow="1" w:lastRow="0" w:firstColumn="1" w:lastColumn="0" w:noHBand="0" w:noVBand="1"/>
      </w:tblPr>
      <w:tblGrid>
        <w:gridCol w:w="9227"/>
      </w:tblGrid>
      <w:tr w:rsidR="00821E33" w14:paraId="7E4B0994" w14:textId="77777777" w:rsidTr="00821E33">
        <w:tc>
          <w:tcPr>
            <w:tcW w:w="9227" w:type="dxa"/>
          </w:tcPr>
          <w:p w14:paraId="72B447FB" w14:textId="6366D17C" w:rsidR="00821E33" w:rsidRPr="00821E33" w:rsidRDefault="00821E33" w:rsidP="00821E33">
            <w:pPr>
              <w:pStyle w:val="af"/>
              <w:kinsoku w:val="0"/>
              <w:overflowPunct w:val="0"/>
              <w:snapToGrid w:val="0"/>
              <w:spacing w:line="360" w:lineRule="auto"/>
              <w:ind w:left="0"/>
              <w:rPr>
                <w:rFonts w:ascii="宋体" w:eastAsia="宋体" w:hAnsi="宋体" w:cs="Segoe UI Symbol"/>
                <w:b/>
                <w:w w:val="183"/>
              </w:rPr>
            </w:pPr>
            <w:r w:rsidRPr="00821E33">
              <w:rPr>
                <w:rFonts w:ascii="Times New Roman" w:eastAsia="宋体" w:cs="Times New Roman"/>
                <w:b/>
                <w:w w:val="105"/>
              </w:rPr>
              <w:t>4.4.</w:t>
            </w:r>
            <w:r w:rsidRPr="00821E33">
              <w:rPr>
                <w:rFonts w:ascii="Times New Roman" w:eastAsia="宋体" w:cs="Times New Roman"/>
                <w:b/>
                <w:spacing w:val="1"/>
                <w:w w:val="105"/>
              </w:rPr>
              <w:t>2</w:t>
            </w:r>
            <w:r w:rsidRPr="00821E33">
              <w:rPr>
                <w:rFonts w:ascii="Times New Roman" w:eastAsia="宋体" w:cs="Times New Roman"/>
                <w:b/>
                <w:w w:val="105"/>
              </w:rPr>
              <w:t>.3</w:t>
            </w:r>
            <w:r w:rsidR="00700548" w:rsidRPr="00BB105E">
              <w:rPr>
                <w:rFonts w:cstheme="minorEastAsia" w:hint="eastAsia"/>
                <w:b/>
              </w:rPr>
              <w:t xml:space="preserve"> </w:t>
            </w:r>
            <w:r w:rsidRPr="00821E33">
              <w:rPr>
                <w:rFonts w:ascii="宋体" w:eastAsia="宋体" w:hAnsi="宋体" w:hint="eastAsia"/>
                <w:b/>
                <w:w w:val="105"/>
              </w:rPr>
              <w:t>员工绩效管</w:t>
            </w:r>
            <w:r w:rsidRPr="00821E33">
              <w:rPr>
                <w:rFonts w:ascii="宋体" w:eastAsia="宋体" w:hAnsi="宋体" w:hint="eastAsia"/>
                <w:b/>
                <w:spacing w:val="-3"/>
                <w:w w:val="105"/>
              </w:rPr>
              <w:t>理</w:t>
            </w:r>
            <w:r w:rsidRPr="00821E33">
              <w:rPr>
                <w:rFonts w:ascii="宋体" w:eastAsia="宋体" w:hAnsi="宋体" w:cs="Segoe UI Symbol"/>
                <w:b/>
                <w:w w:val="183"/>
              </w:rPr>
              <w:t xml:space="preserve"> </w:t>
            </w:r>
          </w:p>
          <w:p w14:paraId="2B873D65" w14:textId="093A6804" w:rsidR="00821E33" w:rsidRPr="00821E33" w:rsidRDefault="00821E33" w:rsidP="00821E33">
            <w:pPr>
              <w:pStyle w:val="af8"/>
              <w:adjustRightInd w:val="0"/>
              <w:snapToGrid w:val="0"/>
              <w:spacing w:before="0" w:beforeAutospacing="0" w:after="0" w:afterAutospacing="0" w:line="360" w:lineRule="auto"/>
              <w:ind w:firstLineChars="200" w:firstLine="420"/>
              <w:rPr>
                <w:rFonts w:ascii="楷体" w:eastAsia="楷体" w:hAnsi="楷体" w:cs="楷体"/>
                <w:bCs/>
                <w:sz w:val="21"/>
                <w:szCs w:val="21"/>
              </w:rPr>
            </w:pPr>
            <w:r w:rsidRPr="00821E33">
              <w:rPr>
                <w:rFonts w:hint="eastAsia"/>
                <w:sz w:val="21"/>
                <w:szCs w:val="21"/>
              </w:rPr>
              <w:t>如何</w:t>
            </w:r>
            <w:r w:rsidRPr="00821E33">
              <w:rPr>
                <w:rFonts w:hint="eastAsia"/>
                <w:spacing w:val="-3"/>
                <w:sz w:val="21"/>
                <w:szCs w:val="21"/>
              </w:rPr>
              <w:t>实</w:t>
            </w:r>
            <w:r w:rsidRPr="00821E33">
              <w:rPr>
                <w:rFonts w:hint="eastAsia"/>
                <w:sz w:val="21"/>
                <w:szCs w:val="21"/>
              </w:rPr>
              <w:t>施</w:t>
            </w:r>
            <w:r w:rsidRPr="00821E33">
              <w:rPr>
                <w:rFonts w:hint="eastAsia"/>
                <w:spacing w:val="-3"/>
                <w:sz w:val="21"/>
                <w:szCs w:val="21"/>
              </w:rPr>
              <w:t>员</w:t>
            </w:r>
            <w:r w:rsidRPr="00821E33">
              <w:rPr>
                <w:rFonts w:hint="eastAsia"/>
                <w:sz w:val="21"/>
                <w:szCs w:val="21"/>
              </w:rPr>
              <w:t>工</w:t>
            </w:r>
            <w:r w:rsidRPr="00821E33">
              <w:rPr>
                <w:rFonts w:hint="eastAsia"/>
                <w:spacing w:val="-3"/>
                <w:sz w:val="21"/>
                <w:szCs w:val="21"/>
              </w:rPr>
              <w:t>绩</w:t>
            </w:r>
            <w:r w:rsidRPr="00821E33">
              <w:rPr>
                <w:rFonts w:hint="eastAsia"/>
                <w:sz w:val="21"/>
                <w:szCs w:val="21"/>
              </w:rPr>
              <w:t>效</w:t>
            </w:r>
            <w:r w:rsidRPr="00821E33">
              <w:rPr>
                <w:rFonts w:hint="eastAsia"/>
                <w:spacing w:val="-3"/>
                <w:sz w:val="21"/>
                <w:szCs w:val="21"/>
              </w:rPr>
              <w:t>管理，</w:t>
            </w:r>
            <w:r w:rsidRPr="00821E33">
              <w:rPr>
                <w:rFonts w:hint="eastAsia"/>
                <w:sz w:val="21"/>
                <w:szCs w:val="21"/>
              </w:rPr>
              <w:t>包括</w:t>
            </w:r>
            <w:r w:rsidRPr="00821E33">
              <w:rPr>
                <w:rFonts w:hint="eastAsia"/>
                <w:spacing w:val="-3"/>
                <w:sz w:val="21"/>
                <w:szCs w:val="21"/>
              </w:rPr>
              <w:t>员</w:t>
            </w:r>
            <w:r w:rsidRPr="00821E33">
              <w:rPr>
                <w:rFonts w:hint="eastAsia"/>
                <w:sz w:val="21"/>
                <w:szCs w:val="21"/>
              </w:rPr>
              <w:t>工</w:t>
            </w:r>
            <w:r w:rsidRPr="00821E33">
              <w:rPr>
                <w:rFonts w:hint="eastAsia"/>
                <w:spacing w:val="-3"/>
                <w:sz w:val="21"/>
                <w:szCs w:val="21"/>
              </w:rPr>
              <w:t>绩</w:t>
            </w:r>
            <w:r w:rsidRPr="00821E33">
              <w:rPr>
                <w:rFonts w:hint="eastAsia"/>
                <w:sz w:val="21"/>
                <w:szCs w:val="21"/>
              </w:rPr>
              <w:t>效</w:t>
            </w:r>
            <w:r w:rsidRPr="00821E33">
              <w:rPr>
                <w:rFonts w:hint="eastAsia"/>
                <w:spacing w:val="-3"/>
                <w:sz w:val="21"/>
                <w:szCs w:val="21"/>
              </w:rPr>
              <w:t>的</w:t>
            </w:r>
            <w:r w:rsidRPr="00821E33">
              <w:rPr>
                <w:rFonts w:hint="eastAsia"/>
                <w:sz w:val="21"/>
                <w:szCs w:val="21"/>
              </w:rPr>
              <w:t>评</w:t>
            </w:r>
            <w:r w:rsidRPr="00821E33">
              <w:rPr>
                <w:rFonts w:hint="eastAsia"/>
                <w:spacing w:val="-3"/>
                <w:sz w:val="21"/>
                <w:szCs w:val="21"/>
              </w:rPr>
              <w:t>价、考</w:t>
            </w:r>
            <w:r w:rsidRPr="00821E33">
              <w:rPr>
                <w:rFonts w:hint="eastAsia"/>
                <w:sz w:val="21"/>
                <w:szCs w:val="21"/>
              </w:rPr>
              <w:t>核和</w:t>
            </w:r>
            <w:r w:rsidRPr="00821E33">
              <w:rPr>
                <w:rFonts w:hint="eastAsia"/>
                <w:spacing w:val="-3"/>
                <w:sz w:val="21"/>
                <w:szCs w:val="21"/>
              </w:rPr>
              <w:t>反馈</w:t>
            </w:r>
            <w:r w:rsidRPr="00821E33">
              <w:rPr>
                <w:rFonts w:hint="eastAsia"/>
                <w:sz w:val="21"/>
                <w:szCs w:val="21"/>
              </w:rPr>
              <w:t>，</w:t>
            </w:r>
            <w:r w:rsidRPr="00821E33">
              <w:rPr>
                <w:rFonts w:hint="eastAsia"/>
                <w:spacing w:val="-3"/>
                <w:sz w:val="21"/>
                <w:szCs w:val="21"/>
              </w:rPr>
              <w:t>以</w:t>
            </w:r>
            <w:r w:rsidRPr="00821E33">
              <w:rPr>
                <w:rFonts w:hint="eastAsia"/>
                <w:sz w:val="21"/>
                <w:szCs w:val="21"/>
              </w:rPr>
              <w:t>及</w:t>
            </w:r>
            <w:r w:rsidRPr="00821E33">
              <w:rPr>
                <w:rFonts w:hint="eastAsia"/>
                <w:spacing w:val="-3"/>
                <w:sz w:val="21"/>
                <w:szCs w:val="21"/>
              </w:rPr>
              <w:t>如</w:t>
            </w:r>
            <w:r w:rsidRPr="00821E33">
              <w:rPr>
                <w:rFonts w:hint="eastAsia"/>
                <w:sz w:val="21"/>
                <w:szCs w:val="21"/>
              </w:rPr>
              <w:t>何</w:t>
            </w:r>
            <w:r w:rsidRPr="00821E33">
              <w:rPr>
                <w:rFonts w:hint="eastAsia"/>
                <w:spacing w:val="-3"/>
                <w:sz w:val="21"/>
                <w:szCs w:val="21"/>
              </w:rPr>
              <w:t>建立</w:t>
            </w:r>
            <w:r w:rsidRPr="00821E33">
              <w:rPr>
                <w:rFonts w:hint="eastAsia"/>
                <w:sz w:val="21"/>
                <w:szCs w:val="21"/>
              </w:rPr>
              <w:t>科学</w:t>
            </w:r>
            <w:r w:rsidRPr="00821E33">
              <w:rPr>
                <w:rFonts w:hint="eastAsia"/>
                <w:spacing w:val="-3"/>
                <w:sz w:val="21"/>
                <w:szCs w:val="21"/>
              </w:rPr>
              <w:t>合</w:t>
            </w:r>
            <w:r w:rsidRPr="00821E33">
              <w:rPr>
                <w:rFonts w:hint="eastAsia"/>
                <w:sz w:val="21"/>
                <w:szCs w:val="21"/>
              </w:rPr>
              <w:t>理</w:t>
            </w:r>
            <w:r w:rsidRPr="00821E33">
              <w:rPr>
                <w:rFonts w:hint="eastAsia"/>
                <w:spacing w:val="-3"/>
                <w:sz w:val="21"/>
                <w:szCs w:val="21"/>
              </w:rPr>
              <w:t>的</w:t>
            </w:r>
            <w:r w:rsidRPr="00821E33">
              <w:rPr>
                <w:rFonts w:hint="eastAsia"/>
                <w:sz w:val="21"/>
                <w:szCs w:val="21"/>
              </w:rPr>
              <w:t>薪</w:t>
            </w:r>
            <w:r w:rsidRPr="00821E33">
              <w:rPr>
                <w:rFonts w:hint="eastAsia"/>
                <w:spacing w:val="-3"/>
                <w:sz w:val="21"/>
                <w:szCs w:val="21"/>
              </w:rPr>
              <w:t>酬</w:t>
            </w:r>
            <w:r w:rsidRPr="00821E33">
              <w:rPr>
                <w:rFonts w:hint="eastAsia"/>
                <w:sz w:val="21"/>
                <w:szCs w:val="21"/>
              </w:rPr>
              <w:t>体系</w:t>
            </w:r>
          </w:p>
        </w:tc>
      </w:tr>
    </w:tbl>
    <w:p w14:paraId="7362C406" w14:textId="767394B6" w:rsidR="00EF2E13" w:rsidRDefault="00EF2E13" w:rsidP="00821E33">
      <w:pPr>
        <w:pStyle w:val="af"/>
        <w:kinsoku w:val="0"/>
        <w:overflowPunct w:val="0"/>
        <w:snapToGrid w:val="0"/>
        <w:ind w:left="0"/>
        <w:rPr>
          <w:rFonts w:ascii="楷体" w:eastAsia="楷体" w:hAnsi="楷体" w:cs="楷体"/>
          <w:bCs/>
        </w:rPr>
      </w:pPr>
    </w:p>
    <w:tbl>
      <w:tblPr>
        <w:tblStyle w:val="af9"/>
        <w:tblW w:w="0" w:type="auto"/>
        <w:tblLook w:val="04A0" w:firstRow="1" w:lastRow="0" w:firstColumn="1" w:lastColumn="0" w:noHBand="0" w:noVBand="1"/>
      </w:tblPr>
      <w:tblGrid>
        <w:gridCol w:w="9227"/>
      </w:tblGrid>
      <w:tr w:rsidR="00821E33" w14:paraId="04C0426B" w14:textId="77777777" w:rsidTr="00821E33">
        <w:tc>
          <w:tcPr>
            <w:tcW w:w="9227" w:type="dxa"/>
          </w:tcPr>
          <w:p w14:paraId="57085518" w14:textId="77777777" w:rsidR="00821E33" w:rsidRDefault="00821E33" w:rsidP="00076CFB">
            <w:pPr>
              <w:pStyle w:val="af"/>
              <w:kinsoku w:val="0"/>
              <w:overflowPunct w:val="0"/>
              <w:snapToGrid w:val="0"/>
              <w:spacing w:line="360" w:lineRule="auto"/>
              <w:ind w:left="0"/>
              <w:rPr>
                <w:rFonts w:ascii="宋体" w:eastAsia="宋体" w:hAnsi="宋体" w:cs="Segoe UI Symbol"/>
                <w:w w:val="183"/>
              </w:rPr>
            </w:pPr>
            <w:r w:rsidRPr="00821E33">
              <w:rPr>
                <w:rFonts w:ascii="宋体" w:eastAsia="宋体" w:hAnsi="宋体" w:hint="eastAsia"/>
              </w:rPr>
              <w:lastRenderedPageBreak/>
              <w:t>和实</w:t>
            </w:r>
            <w:r w:rsidRPr="00821E33">
              <w:rPr>
                <w:rFonts w:ascii="宋体" w:eastAsia="宋体" w:hAnsi="宋体" w:hint="eastAsia"/>
                <w:spacing w:val="-3"/>
              </w:rPr>
              <w:t>施</w:t>
            </w:r>
            <w:r w:rsidRPr="00821E33">
              <w:rPr>
                <w:rFonts w:ascii="宋体" w:eastAsia="宋体" w:hAnsi="宋体" w:hint="eastAsia"/>
              </w:rPr>
              <w:t>适</w:t>
            </w:r>
            <w:r w:rsidRPr="00821E33">
              <w:rPr>
                <w:rFonts w:ascii="宋体" w:eastAsia="宋体" w:hAnsi="宋体" w:hint="eastAsia"/>
                <w:spacing w:val="-3"/>
              </w:rPr>
              <w:t>宜</w:t>
            </w:r>
            <w:r w:rsidRPr="00821E33">
              <w:rPr>
                <w:rFonts w:ascii="宋体" w:eastAsia="宋体" w:hAnsi="宋体" w:hint="eastAsia"/>
              </w:rPr>
              <w:t>的</w:t>
            </w:r>
            <w:r w:rsidRPr="00821E33">
              <w:rPr>
                <w:rFonts w:ascii="宋体" w:eastAsia="宋体" w:hAnsi="宋体" w:hint="eastAsia"/>
                <w:spacing w:val="-3"/>
              </w:rPr>
              <w:t>激</w:t>
            </w:r>
            <w:r w:rsidRPr="00821E33">
              <w:rPr>
                <w:rFonts w:ascii="宋体" w:eastAsia="宋体" w:hAnsi="宋体" w:hint="eastAsia"/>
              </w:rPr>
              <w:t>励</w:t>
            </w:r>
            <w:r w:rsidRPr="00821E33">
              <w:rPr>
                <w:rFonts w:ascii="宋体" w:eastAsia="宋体" w:hAnsi="宋体" w:hint="eastAsia"/>
                <w:spacing w:val="-3"/>
              </w:rPr>
              <w:t>政</w:t>
            </w:r>
            <w:r w:rsidRPr="00821E33">
              <w:rPr>
                <w:rFonts w:ascii="宋体" w:eastAsia="宋体" w:hAnsi="宋体" w:hint="eastAsia"/>
              </w:rPr>
              <w:t>策</w:t>
            </w:r>
            <w:r w:rsidRPr="00821E33">
              <w:rPr>
                <w:rFonts w:ascii="宋体" w:eastAsia="宋体" w:hAnsi="宋体" w:hint="eastAsia"/>
                <w:spacing w:val="-3"/>
              </w:rPr>
              <w:t>和</w:t>
            </w:r>
            <w:r w:rsidRPr="00821E33">
              <w:rPr>
                <w:rFonts w:ascii="宋体" w:eastAsia="宋体" w:hAnsi="宋体" w:hint="eastAsia"/>
              </w:rPr>
              <w:t>措施</w:t>
            </w:r>
            <w:r w:rsidRPr="00821E33">
              <w:rPr>
                <w:rFonts w:ascii="宋体" w:eastAsia="宋体" w:hAnsi="宋体" w:hint="eastAsia"/>
                <w:spacing w:val="-3"/>
              </w:rPr>
              <w:t>，</w:t>
            </w:r>
            <w:r w:rsidRPr="00821E33">
              <w:rPr>
                <w:rFonts w:ascii="宋体" w:eastAsia="宋体" w:hAnsi="宋体" w:hint="eastAsia"/>
              </w:rPr>
              <w:t>以</w:t>
            </w:r>
            <w:r w:rsidRPr="00821E33">
              <w:rPr>
                <w:rFonts w:ascii="宋体" w:eastAsia="宋体" w:hAnsi="宋体" w:hint="eastAsia"/>
                <w:spacing w:val="-3"/>
              </w:rPr>
              <w:t>提</w:t>
            </w:r>
            <w:r w:rsidRPr="00821E33">
              <w:rPr>
                <w:rFonts w:ascii="宋体" w:eastAsia="宋体" w:hAnsi="宋体" w:hint="eastAsia"/>
              </w:rPr>
              <w:t>高</w:t>
            </w:r>
            <w:r w:rsidRPr="00821E33">
              <w:rPr>
                <w:rFonts w:ascii="宋体" w:eastAsia="宋体" w:hAnsi="宋体" w:hint="eastAsia"/>
                <w:spacing w:val="-3"/>
              </w:rPr>
              <w:t>员</w:t>
            </w:r>
            <w:r w:rsidRPr="00821E33">
              <w:rPr>
                <w:rFonts w:ascii="宋体" w:eastAsia="宋体" w:hAnsi="宋体" w:hint="eastAsia"/>
              </w:rPr>
              <w:t>工</w:t>
            </w:r>
            <w:r w:rsidRPr="00821E33">
              <w:rPr>
                <w:rFonts w:ascii="宋体" w:eastAsia="宋体" w:hAnsi="宋体" w:hint="eastAsia"/>
                <w:spacing w:val="-3"/>
              </w:rPr>
              <w:t>和</w:t>
            </w:r>
            <w:r w:rsidRPr="00821E33">
              <w:rPr>
                <w:rFonts w:ascii="宋体" w:eastAsia="宋体" w:hAnsi="宋体" w:hint="eastAsia"/>
              </w:rPr>
              <w:t>组</w:t>
            </w:r>
            <w:r w:rsidRPr="00821E33">
              <w:rPr>
                <w:rFonts w:ascii="宋体" w:eastAsia="宋体" w:hAnsi="宋体" w:hint="eastAsia"/>
                <w:spacing w:val="-3"/>
              </w:rPr>
              <w:t>织</w:t>
            </w:r>
            <w:r w:rsidRPr="00821E33">
              <w:rPr>
                <w:rFonts w:ascii="宋体" w:eastAsia="宋体" w:hAnsi="宋体" w:hint="eastAsia"/>
              </w:rPr>
              <w:t>的工</w:t>
            </w:r>
            <w:r w:rsidRPr="00821E33">
              <w:rPr>
                <w:rFonts w:ascii="宋体" w:eastAsia="宋体" w:hAnsi="宋体" w:hint="eastAsia"/>
                <w:spacing w:val="-3"/>
              </w:rPr>
              <w:t>作</w:t>
            </w:r>
            <w:r w:rsidRPr="00821E33">
              <w:rPr>
                <w:rFonts w:ascii="宋体" w:eastAsia="宋体" w:hAnsi="宋体" w:hint="eastAsia"/>
              </w:rPr>
              <w:t>绩</w:t>
            </w:r>
            <w:r w:rsidRPr="00821E33">
              <w:rPr>
                <w:rFonts w:ascii="宋体" w:eastAsia="宋体" w:hAnsi="宋体" w:hint="eastAsia"/>
                <w:spacing w:val="-3"/>
              </w:rPr>
              <w:t>效</w:t>
            </w:r>
            <w:r w:rsidRPr="00821E33">
              <w:rPr>
                <w:rFonts w:ascii="宋体" w:eastAsia="宋体" w:hAnsi="宋体" w:hint="eastAsia"/>
              </w:rPr>
              <w:t>，</w:t>
            </w:r>
            <w:r w:rsidRPr="00821E33">
              <w:rPr>
                <w:rFonts w:ascii="宋体" w:eastAsia="宋体" w:hAnsi="宋体" w:hint="eastAsia"/>
                <w:spacing w:val="-3"/>
              </w:rPr>
              <w:t>实</w:t>
            </w:r>
            <w:r w:rsidRPr="00821E33">
              <w:rPr>
                <w:rFonts w:ascii="宋体" w:eastAsia="宋体" w:hAnsi="宋体" w:hint="eastAsia"/>
              </w:rPr>
              <w:t>现</w:t>
            </w:r>
            <w:r w:rsidRPr="00821E33">
              <w:rPr>
                <w:rFonts w:ascii="宋体" w:eastAsia="宋体" w:hAnsi="宋体" w:hint="eastAsia"/>
                <w:spacing w:val="-3"/>
              </w:rPr>
              <w:t>组</w:t>
            </w:r>
            <w:r w:rsidRPr="00821E33">
              <w:rPr>
                <w:rFonts w:ascii="宋体" w:eastAsia="宋体" w:hAnsi="宋体" w:hint="eastAsia"/>
              </w:rPr>
              <w:t>织</w:t>
            </w:r>
            <w:r w:rsidRPr="00821E33">
              <w:rPr>
                <w:rFonts w:ascii="宋体" w:eastAsia="宋体" w:hAnsi="宋体" w:hint="eastAsia"/>
                <w:spacing w:val="-3"/>
              </w:rPr>
              <w:t>的</w:t>
            </w:r>
            <w:r w:rsidRPr="00821E33">
              <w:rPr>
                <w:rFonts w:ascii="宋体" w:eastAsia="宋体" w:hAnsi="宋体" w:hint="eastAsia"/>
              </w:rPr>
              <w:t>战略</w:t>
            </w:r>
            <w:r w:rsidRPr="00821E33">
              <w:rPr>
                <w:rFonts w:ascii="宋体" w:eastAsia="宋体" w:hAnsi="宋体" w:hint="eastAsia"/>
                <w:spacing w:val="-3"/>
              </w:rPr>
              <w:t>实</w:t>
            </w:r>
            <w:r w:rsidRPr="00821E33">
              <w:rPr>
                <w:rFonts w:ascii="宋体" w:eastAsia="宋体" w:hAnsi="宋体" w:hint="eastAsia"/>
              </w:rPr>
              <w:t>施</w:t>
            </w:r>
            <w:r w:rsidRPr="00821E33">
              <w:rPr>
                <w:rFonts w:ascii="宋体" w:eastAsia="宋体" w:hAnsi="宋体" w:hint="eastAsia"/>
                <w:spacing w:val="-3"/>
              </w:rPr>
              <w:t>计</w:t>
            </w:r>
            <w:r w:rsidRPr="00821E33">
              <w:rPr>
                <w:rFonts w:ascii="宋体" w:eastAsia="宋体" w:hAnsi="宋体" w:hint="eastAsia"/>
              </w:rPr>
              <w:t>划</w:t>
            </w:r>
            <w:r w:rsidRPr="00821E33">
              <w:rPr>
                <w:rFonts w:ascii="宋体" w:eastAsia="宋体" w:hAnsi="宋体" w:hint="eastAsia"/>
                <w:spacing w:val="-3"/>
              </w:rPr>
              <w:t>。</w:t>
            </w:r>
            <w:r w:rsidRPr="00821E33">
              <w:rPr>
                <w:rFonts w:ascii="宋体" w:eastAsia="宋体" w:hAnsi="宋体" w:cs="Segoe UI Symbol"/>
                <w:w w:val="183"/>
              </w:rPr>
              <w:t xml:space="preserve"> </w:t>
            </w:r>
          </w:p>
          <w:p w14:paraId="632A0CFE" w14:textId="77CF2332" w:rsidR="00821E33" w:rsidRPr="00821E33" w:rsidRDefault="00821E33" w:rsidP="00076CFB">
            <w:pPr>
              <w:pStyle w:val="af"/>
              <w:kinsoku w:val="0"/>
              <w:overflowPunct w:val="0"/>
              <w:snapToGrid w:val="0"/>
              <w:spacing w:line="360" w:lineRule="auto"/>
              <w:ind w:left="0"/>
              <w:rPr>
                <w:rFonts w:ascii="宋体" w:eastAsia="宋体" w:hAnsi="宋体" w:cs="Segoe UI Symbol"/>
                <w:b/>
              </w:rPr>
            </w:pPr>
            <w:r w:rsidRPr="00821E33">
              <w:rPr>
                <w:rFonts w:ascii="Times New Roman" w:eastAsia="宋体" w:cs="Times New Roman"/>
                <w:b/>
                <w:w w:val="105"/>
              </w:rPr>
              <w:t>4.4.</w:t>
            </w:r>
            <w:r w:rsidRPr="00821E33">
              <w:rPr>
                <w:rFonts w:ascii="Times New Roman" w:eastAsia="宋体" w:cs="Times New Roman"/>
                <w:b/>
                <w:spacing w:val="1"/>
                <w:w w:val="105"/>
              </w:rPr>
              <w:t>2</w:t>
            </w:r>
            <w:r w:rsidRPr="00821E33">
              <w:rPr>
                <w:rFonts w:ascii="Times New Roman" w:eastAsia="宋体" w:cs="Times New Roman"/>
                <w:b/>
                <w:w w:val="105"/>
              </w:rPr>
              <w:t>.4</w:t>
            </w:r>
            <w:r w:rsidR="00700548" w:rsidRPr="00BB105E">
              <w:rPr>
                <w:rFonts w:cstheme="minorEastAsia" w:hint="eastAsia"/>
                <w:b/>
              </w:rPr>
              <w:t xml:space="preserve"> </w:t>
            </w:r>
            <w:r w:rsidRPr="00821E33">
              <w:rPr>
                <w:rFonts w:ascii="宋体" w:eastAsia="宋体" w:hAnsi="宋体" w:hint="eastAsia"/>
                <w:b/>
                <w:w w:val="105"/>
              </w:rPr>
              <w:t>员工的学习与</w:t>
            </w:r>
            <w:r w:rsidRPr="00821E33">
              <w:rPr>
                <w:rFonts w:ascii="宋体" w:eastAsia="宋体" w:hAnsi="宋体" w:hint="eastAsia"/>
                <w:b/>
                <w:spacing w:val="-4"/>
                <w:w w:val="105"/>
              </w:rPr>
              <w:t>发</w:t>
            </w:r>
            <w:r w:rsidRPr="00821E33">
              <w:rPr>
                <w:rFonts w:ascii="宋体" w:eastAsia="宋体" w:hAnsi="宋体" w:hint="eastAsia"/>
                <w:b/>
                <w:w w:val="105"/>
              </w:rPr>
              <w:t>展</w:t>
            </w:r>
            <w:r w:rsidRPr="00821E33">
              <w:rPr>
                <w:rFonts w:ascii="宋体" w:eastAsia="宋体" w:hAnsi="宋体" w:cs="Segoe UI Symbol"/>
                <w:b/>
                <w:w w:val="183"/>
              </w:rPr>
              <w:t xml:space="preserve"> </w:t>
            </w:r>
          </w:p>
          <w:p w14:paraId="5F416941" w14:textId="77777777" w:rsidR="00821E33" w:rsidRPr="00821E33" w:rsidRDefault="00821E33" w:rsidP="00076CFB">
            <w:pPr>
              <w:pStyle w:val="af"/>
              <w:kinsoku w:val="0"/>
              <w:overflowPunct w:val="0"/>
              <w:snapToGrid w:val="0"/>
              <w:spacing w:line="360" w:lineRule="auto"/>
              <w:ind w:left="0"/>
              <w:rPr>
                <w:rFonts w:ascii="宋体" w:eastAsia="宋体" w:hAnsi="宋体" w:cs="Segoe UI Symbol"/>
              </w:rPr>
            </w:pPr>
            <w:r w:rsidRPr="00821E33">
              <w:rPr>
                <w:rFonts w:ascii="Times New Roman" w:eastAsia="宋体" w:cs="Times New Roman"/>
                <w:w w:val="110"/>
              </w:rPr>
              <w:t>4.4.</w:t>
            </w:r>
            <w:r w:rsidRPr="00821E33">
              <w:rPr>
                <w:rFonts w:ascii="Times New Roman" w:eastAsia="宋体" w:cs="Times New Roman"/>
                <w:spacing w:val="1"/>
                <w:w w:val="110"/>
              </w:rPr>
              <w:t>2</w:t>
            </w:r>
            <w:r w:rsidRPr="00821E33">
              <w:rPr>
                <w:rFonts w:ascii="Times New Roman" w:eastAsia="宋体" w:cs="Times New Roman"/>
                <w:w w:val="110"/>
              </w:rPr>
              <w:t>.4.1</w:t>
            </w:r>
            <w:r w:rsidRPr="00821E33">
              <w:rPr>
                <w:rFonts w:ascii="宋体" w:eastAsia="宋体" w:hAnsi="宋体" w:cs="Segoe UI Symbol"/>
                <w:spacing w:val="-2"/>
                <w:w w:val="110"/>
              </w:rPr>
              <w:t xml:space="preserve"> </w:t>
            </w:r>
            <w:r w:rsidRPr="00821E33">
              <w:rPr>
                <w:rFonts w:ascii="宋体" w:eastAsia="宋体" w:hAnsi="宋体" w:hint="eastAsia"/>
                <w:w w:val="110"/>
              </w:rPr>
              <w:t>员工的教育</w:t>
            </w:r>
            <w:r w:rsidRPr="00821E33">
              <w:rPr>
                <w:rFonts w:ascii="宋体" w:eastAsia="宋体" w:hAnsi="宋体" w:hint="eastAsia"/>
                <w:spacing w:val="-4"/>
                <w:w w:val="110"/>
              </w:rPr>
              <w:t>与</w:t>
            </w:r>
            <w:r w:rsidRPr="00821E33">
              <w:rPr>
                <w:rFonts w:ascii="宋体" w:eastAsia="宋体" w:hAnsi="宋体" w:hint="eastAsia"/>
                <w:w w:val="110"/>
              </w:rPr>
              <w:t>培训</w:t>
            </w:r>
            <w:r w:rsidRPr="00821E33">
              <w:rPr>
                <w:rFonts w:ascii="宋体" w:eastAsia="宋体" w:hAnsi="宋体" w:cs="Segoe UI Symbol"/>
                <w:w w:val="183"/>
              </w:rPr>
              <w:t xml:space="preserve"> </w:t>
            </w:r>
          </w:p>
          <w:p w14:paraId="11BEB39C" w14:textId="6086404E" w:rsidR="00821E33" w:rsidRDefault="00821E33" w:rsidP="00076CFB">
            <w:pPr>
              <w:pStyle w:val="af"/>
              <w:kinsoku w:val="0"/>
              <w:overflowPunct w:val="0"/>
              <w:snapToGrid w:val="0"/>
              <w:spacing w:line="360" w:lineRule="auto"/>
              <w:ind w:left="0" w:firstLineChars="200" w:firstLine="420"/>
              <w:rPr>
                <w:rFonts w:ascii="宋体" w:eastAsia="宋体" w:hAnsi="宋体"/>
              </w:rPr>
            </w:pPr>
            <w:r w:rsidRPr="00821E33">
              <w:rPr>
                <w:rFonts w:ascii="宋体" w:eastAsia="宋体" w:hAnsi="宋体" w:hint="eastAsia"/>
              </w:rPr>
              <w:t>如何</w:t>
            </w:r>
            <w:r w:rsidRPr="00821E33">
              <w:rPr>
                <w:rFonts w:ascii="宋体" w:eastAsia="宋体" w:hAnsi="宋体" w:hint="eastAsia"/>
                <w:spacing w:val="-3"/>
              </w:rPr>
              <w:t>识</w:t>
            </w:r>
            <w:r w:rsidRPr="00821E33">
              <w:rPr>
                <w:rFonts w:ascii="宋体" w:eastAsia="宋体" w:hAnsi="宋体" w:hint="eastAsia"/>
              </w:rPr>
              <w:t>别</w:t>
            </w:r>
            <w:r w:rsidRPr="00821E33">
              <w:rPr>
                <w:rFonts w:ascii="宋体" w:eastAsia="宋体" w:hAnsi="宋体" w:hint="eastAsia"/>
                <w:spacing w:val="-3"/>
              </w:rPr>
              <w:t>教</w:t>
            </w:r>
            <w:r w:rsidRPr="00821E33">
              <w:rPr>
                <w:rFonts w:ascii="宋体" w:eastAsia="宋体" w:hAnsi="宋体" w:hint="eastAsia"/>
              </w:rPr>
              <w:t>育</w:t>
            </w:r>
            <w:r w:rsidRPr="00821E33">
              <w:rPr>
                <w:rFonts w:ascii="宋体" w:eastAsia="宋体" w:hAnsi="宋体" w:hint="eastAsia"/>
                <w:spacing w:val="-3"/>
              </w:rPr>
              <w:t>与</w:t>
            </w:r>
            <w:r w:rsidRPr="00821E33">
              <w:rPr>
                <w:rFonts w:ascii="宋体" w:eastAsia="宋体" w:hAnsi="宋体" w:hint="eastAsia"/>
              </w:rPr>
              <w:t>培</w:t>
            </w:r>
            <w:r w:rsidRPr="00821E33">
              <w:rPr>
                <w:rFonts w:ascii="宋体" w:eastAsia="宋体" w:hAnsi="宋体" w:hint="eastAsia"/>
                <w:spacing w:val="-3"/>
              </w:rPr>
              <w:t>训</w:t>
            </w:r>
            <w:r w:rsidRPr="00821E33">
              <w:rPr>
                <w:rFonts w:ascii="宋体" w:eastAsia="宋体" w:hAnsi="宋体" w:hint="eastAsia"/>
              </w:rPr>
              <w:t>需</w:t>
            </w:r>
            <w:r w:rsidRPr="00821E33">
              <w:rPr>
                <w:rFonts w:ascii="宋体" w:eastAsia="宋体" w:hAnsi="宋体" w:hint="eastAsia"/>
                <w:spacing w:val="-3"/>
              </w:rPr>
              <w:t>求，</w:t>
            </w:r>
            <w:r w:rsidRPr="00821E33">
              <w:rPr>
                <w:rFonts w:ascii="宋体" w:eastAsia="宋体" w:hAnsi="宋体" w:hint="eastAsia"/>
              </w:rPr>
              <w:t>制</w:t>
            </w:r>
            <w:r w:rsidRPr="00821E33">
              <w:rPr>
                <w:rFonts w:ascii="宋体" w:eastAsia="宋体" w:hAnsi="宋体" w:hint="eastAsia"/>
                <w:spacing w:val="-3"/>
              </w:rPr>
              <w:t>定</w:t>
            </w:r>
            <w:r w:rsidRPr="00821E33">
              <w:rPr>
                <w:rFonts w:ascii="宋体" w:eastAsia="宋体" w:hAnsi="宋体" w:hint="eastAsia"/>
              </w:rPr>
              <w:t>和</w:t>
            </w:r>
            <w:r w:rsidRPr="00821E33">
              <w:rPr>
                <w:rFonts w:ascii="宋体" w:eastAsia="宋体" w:hAnsi="宋体" w:hint="eastAsia"/>
                <w:spacing w:val="-3"/>
              </w:rPr>
              <w:t>实</w:t>
            </w:r>
            <w:r w:rsidRPr="00821E33">
              <w:rPr>
                <w:rFonts w:ascii="宋体" w:eastAsia="宋体" w:hAnsi="宋体" w:hint="eastAsia"/>
              </w:rPr>
              <w:t>施</w:t>
            </w:r>
            <w:r w:rsidRPr="00821E33">
              <w:rPr>
                <w:rFonts w:ascii="宋体" w:eastAsia="宋体" w:hAnsi="宋体" w:hint="eastAsia"/>
                <w:spacing w:val="-3"/>
              </w:rPr>
              <w:t>教</w:t>
            </w:r>
            <w:r w:rsidRPr="00821E33">
              <w:rPr>
                <w:rFonts w:ascii="宋体" w:eastAsia="宋体" w:hAnsi="宋体" w:hint="eastAsia"/>
              </w:rPr>
              <w:t>育</w:t>
            </w:r>
            <w:r w:rsidRPr="00821E33">
              <w:rPr>
                <w:rFonts w:ascii="宋体" w:eastAsia="宋体" w:hAnsi="宋体" w:hint="eastAsia"/>
                <w:spacing w:val="-3"/>
              </w:rPr>
              <w:t>与</w:t>
            </w:r>
            <w:r w:rsidRPr="00821E33">
              <w:rPr>
                <w:rFonts w:ascii="宋体" w:eastAsia="宋体" w:hAnsi="宋体" w:hint="eastAsia"/>
              </w:rPr>
              <w:t>培</w:t>
            </w:r>
            <w:r w:rsidRPr="00821E33">
              <w:rPr>
                <w:rFonts w:ascii="宋体" w:eastAsia="宋体" w:hAnsi="宋体" w:hint="eastAsia"/>
                <w:spacing w:val="-3"/>
              </w:rPr>
              <w:t>训</w:t>
            </w:r>
            <w:r w:rsidRPr="00821E33">
              <w:rPr>
                <w:rFonts w:ascii="宋体" w:eastAsia="宋体" w:hAnsi="宋体" w:hint="eastAsia"/>
              </w:rPr>
              <w:t>计划</w:t>
            </w:r>
            <w:r w:rsidRPr="00821E33">
              <w:rPr>
                <w:rFonts w:ascii="宋体" w:eastAsia="宋体" w:hAnsi="宋体" w:hint="eastAsia"/>
                <w:spacing w:val="-5"/>
              </w:rPr>
              <w:t>，</w:t>
            </w:r>
            <w:r w:rsidRPr="00821E33">
              <w:rPr>
                <w:rFonts w:ascii="宋体" w:eastAsia="宋体" w:hAnsi="宋体" w:hint="eastAsia"/>
              </w:rPr>
              <w:t>并</w:t>
            </w:r>
            <w:r w:rsidRPr="00821E33">
              <w:rPr>
                <w:rFonts w:ascii="宋体" w:eastAsia="宋体" w:hAnsi="宋体" w:hint="eastAsia"/>
                <w:spacing w:val="-3"/>
              </w:rPr>
              <w:t>结</w:t>
            </w:r>
            <w:r w:rsidRPr="00821E33">
              <w:rPr>
                <w:rFonts w:ascii="宋体" w:eastAsia="宋体" w:hAnsi="宋体" w:hint="eastAsia"/>
              </w:rPr>
              <w:t>合</w:t>
            </w:r>
            <w:r w:rsidRPr="00821E33">
              <w:rPr>
                <w:rFonts w:ascii="宋体" w:eastAsia="宋体" w:hAnsi="宋体" w:hint="eastAsia"/>
                <w:spacing w:val="-3"/>
              </w:rPr>
              <w:t>员</w:t>
            </w:r>
            <w:r w:rsidRPr="00821E33">
              <w:rPr>
                <w:rFonts w:ascii="宋体" w:eastAsia="宋体" w:hAnsi="宋体" w:hint="eastAsia"/>
              </w:rPr>
              <w:t>工</w:t>
            </w:r>
            <w:r w:rsidRPr="00821E33">
              <w:rPr>
                <w:rFonts w:ascii="宋体" w:eastAsia="宋体" w:hAnsi="宋体" w:hint="eastAsia"/>
                <w:spacing w:val="-3"/>
              </w:rPr>
              <w:t>和</w:t>
            </w:r>
            <w:r w:rsidRPr="00821E33">
              <w:rPr>
                <w:rFonts w:ascii="宋体" w:eastAsia="宋体" w:hAnsi="宋体" w:hint="eastAsia"/>
              </w:rPr>
              <w:t>组</w:t>
            </w:r>
            <w:r w:rsidRPr="00821E33">
              <w:rPr>
                <w:rFonts w:ascii="宋体" w:eastAsia="宋体" w:hAnsi="宋体" w:hint="eastAsia"/>
                <w:spacing w:val="-3"/>
              </w:rPr>
              <w:t>织</w:t>
            </w:r>
            <w:r w:rsidRPr="00821E33">
              <w:rPr>
                <w:rFonts w:ascii="宋体" w:eastAsia="宋体" w:hAnsi="宋体" w:hint="eastAsia"/>
              </w:rPr>
              <w:t>的绩</w:t>
            </w:r>
            <w:r w:rsidRPr="00821E33">
              <w:rPr>
                <w:rFonts w:ascii="宋体" w:eastAsia="宋体" w:hAnsi="宋体" w:hint="eastAsia"/>
                <w:spacing w:val="-3"/>
              </w:rPr>
              <w:t>效</w:t>
            </w:r>
            <w:r w:rsidRPr="00821E33">
              <w:rPr>
                <w:rFonts w:ascii="宋体" w:eastAsia="宋体" w:hAnsi="宋体" w:hint="eastAsia"/>
              </w:rPr>
              <w:t>以</w:t>
            </w:r>
            <w:r w:rsidRPr="00821E33">
              <w:rPr>
                <w:rFonts w:ascii="宋体" w:eastAsia="宋体" w:hAnsi="宋体" w:hint="eastAsia"/>
                <w:spacing w:val="-3"/>
              </w:rPr>
              <w:t>评</w:t>
            </w:r>
            <w:r w:rsidRPr="00821E33">
              <w:rPr>
                <w:rFonts w:ascii="宋体" w:eastAsia="宋体" w:hAnsi="宋体" w:hint="eastAsia"/>
              </w:rPr>
              <w:t>价</w:t>
            </w:r>
            <w:r w:rsidRPr="00821E33">
              <w:rPr>
                <w:rFonts w:ascii="宋体" w:eastAsia="宋体" w:hAnsi="宋体" w:hint="eastAsia"/>
                <w:spacing w:val="-3"/>
              </w:rPr>
              <w:t>其</w:t>
            </w:r>
            <w:r w:rsidRPr="00821E33">
              <w:rPr>
                <w:rFonts w:ascii="宋体" w:eastAsia="宋体" w:hAnsi="宋体" w:hint="eastAsia"/>
              </w:rPr>
              <w:t>有效性</w:t>
            </w:r>
            <w:r w:rsidRPr="00821E33">
              <w:rPr>
                <w:rFonts w:ascii="宋体" w:eastAsia="宋体" w:hAnsi="宋体" w:hint="eastAsia"/>
                <w:spacing w:val="-3"/>
              </w:rPr>
              <w:t>，使</w:t>
            </w:r>
            <w:r w:rsidRPr="00821E33">
              <w:rPr>
                <w:rFonts w:ascii="宋体" w:eastAsia="宋体" w:hAnsi="宋体" w:hint="eastAsia"/>
              </w:rPr>
              <w:t>教</w:t>
            </w:r>
            <w:r w:rsidRPr="00821E33">
              <w:rPr>
                <w:rFonts w:ascii="宋体" w:eastAsia="宋体" w:hAnsi="宋体" w:hint="eastAsia"/>
                <w:spacing w:val="-3"/>
              </w:rPr>
              <w:t>育</w:t>
            </w:r>
            <w:r w:rsidRPr="00821E33">
              <w:rPr>
                <w:rFonts w:ascii="宋体" w:eastAsia="宋体" w:hAnsi="宋体" w:hint="eastAsia"/>
              </w:rPr>
              <w:t>与</w:t>
            </w:r>
            <w:r w:rsidRPr="00821E33">
              <w:rPr>
                <w:rFonts w:ascii="宋体" w:eastAsia="宋体" w:hAnsi="宋体" w:hint="eastAsia"/>
                <w:spacing w:val="-3"/>
              </w:rPr>
              <w:t>培</w:t>
            </w:r>
            <w:r w:rsidRPr="00821E33">
              <w:rPr>
                <w:rFonts w:ascii="宋体" w:eastAsia="宋体" w:hAnsi="宋体" w:hint="eastAsia"/>
              </w:rPr>
              <w:t>训</w:t>
            </w:r>
            <w:r w:rsidRPr="00821E33">
              <w:rPr>
                <w:rFonts w:ascii="宋体" w:eastAsia="宋体" w:hAnsi="宋体" w:hint="eastAsia"/>
                <w:spacing w:val="-3"/>
              </w:rPr>
              <w:t>适</w:t>
            </w:r>
            <w:r w:rsidRPr="00821E33">
              <w:rPr>
                <w:rFonts w:ascii="宋体" w:eastAsia="宋体" w:hAnsi="宋体" w:hint="eastAsia"/>
              </w:rPr>
              <w:t>应</w:t>
            </w:r>
            <w:r w:rsidRPr="00821E33">
              <w:rPr>
                <w:rFonts w:ascii="宋体" w:eastAsia="宋体" w:hAnsi="宋体" w:hint="eastAsia"/>
                <w:spacing w:val="-3"/>
              </w:rPr>
              <w:t>组</w:t>
            </w:r>
            <w:r w:rsidRPr="00821E33">
              <w:rPr>
                <w:rFonts w:ascii="宋体" w:eastAsia="宋体" w:hAnsi="宋体" w:hint="eastAsia"/>
              </w:rPr>
              <w:t>织发</w:t>
            </w:r>
            <w:r w:rsidRPr="00821E33">
              <w:rPr>
                <w:rFonts w:ascii="宋体" w:eastAsia="宋体" w:hAnsi="宋体" w:hint="eastAsia"/>
                <w:spacing w:val="-3"/>
              </w:rPr>
              <w:t>展</w:t>
            </w:r>
            <w:r w:rsidRPr="00821E33">
              <w:rPr>
                <w:rFonts w:ascii="宋体" w:eastAsia="宋体" w:hAnsi="宋体" w:hint="eastAsia"/>
              </w:rPr>
              <w:t>方</w:t>
            </w:r>
            <w:r w:rsidRPr="00821E33">
              <w:rPr>
                <w:rFonts w:ascii="宋体" w:eastAsia="宋体" w:hAnsi="宋体" w:hint="eastAsia"/>
                <w:spacing w:val="-3"/>
              </w:rPr>
              <w:t>向</w:t>
            </w:r>
            <w:r w:rsidRPr="00821E33">
              <w:rPr>
                <w:rFonts w:ascii="宋体" w:eastAsia="宋体" w:hAnsi="宋体" w:hint="eastAsia"/>
              </w:rPr>
              <w:t>和</w:t>
            </w:r>
            <w:r w:rsidRPr="00821E33">
              <w:rPr>
                <w:rFonts w:ascii="宋体" w:eastAsia="宋体" w:hAnsi="宋体" w:hint="eastAsia"/>
                <w:spacing w:val="-3"/>
              </w:rPr>
              <w:t>员</w:t>
            </w:r>
            <w:r w:rsidRPr="00821E33">
              <w:rPr>
                <w:rFonts w:ascii="宋体" w:eastAsia="宋体" w:hAnsi="宋体" w:hint="eastAsia"/>
              </w:rPr>
              <w:t>工</w:t>
            </w:r>
            <w:r w:rsidRPr="00821E33">
              <w:rPr>
                <w:rFonts w:ascii="宋体" w:eastAsia="宋体" w:hAnsi="宋体" w:hint="eastAsia"/>
                <w:spacing w:val="-3"/>
              </w:rPr>
              <w:t>职</w:t>
            </w:r>
            <w:r w:rsidRPr="00821E33">
              <w:rPr>
                <w:rFonts w:ascii="宋体" w:eastAsia="宋体" w:hAnsi="宋体" w:hint="eastAsia"/>
              </w:rPr>
              <w:t>业</w:t>
            </w:r>
            <w:r w:rsidRPr="00821E33">
              <w:rPr>
                <w:rFonts w:ascii="宋体" w:eastAsia="宋体" w:hAnsi="宋体" w:hint="eastAsia"/>
                <w:spacing w:val="-3"/>
              </w:rPr>
              <w:t>发</w:t>
            </w:r>
            <w:r w:rsidRPr="00821E33">
              <w:rPr>
                <w:rFonts w:ascii="宋体" w:eastAsia="宋体" w:hAnsi="宋体" w:hint="eastAsia"/>
              </w:rPr>
              <w:t>展的</w:t>
            </w:r>
            <w:r w:rsidRPr="00821E33">
              <w:rPr>
                <w:rFonts w:ascii="宋体" w:eastAsia="宋体" w:hAnsi="宋体" w:hint="eastAsia"/>
                <w:spacing w:val="-3"/>
              </w:rPr>
              <w:t>要</w:t>
            </w:r>
            <w:r w:rsidRPr="00821E33">
              <w:rPr>
                <w:rFonts w:ascii="宋体" w:eastAsia="宋体" w:hAnsi="宋体" w:hint="eastAsia"/>
              </w:rPr>
              <w:t>求</w:t>
            </w:r>
            <w:r w:rsidRPr="00821E33">
              <w:rPr>
                <w:rFonts w:ascii="宋体" w:eastAsia="宋体" w:hAnsi="宋体" w:hint="eastAsia"/>
                <w:spacing w:val="-5"/>
              </w:rPr>
              <w:t>；</w:t>
            </w:r>
            <w:r w:rsidRPr="00821E33">
              <w:rPr>
                <w:rFonts w:ascii="宋体" w:eastAsia="宋体" w:hAnsi="宋体" w:hint="eastAsia"/>
              </w:rPr>
              <w:t>如</w:t>
            </w:r>
            <w:r w:rsidRPr="00821E33">
              <w:rPr>
                <w:rFonts w:ascii="宋体" w:eastAsia="宋体" w:hAnsi="宋体" w:hint="eastAsia"/>
                <w:spacing w:val="-3"/>
              </w:rPr>
              <w:t>何</w:t>
            </w:r>
            <w:r w:rsidRPr="00821E33">
              <w:rPr>
                <w:rFonts w:ascii="宋体" w:eastAsia="宋体" w:hAnsi="宋体" w:hint="eastAsia"/>
              </w:rPr>
              <w:t>针</w:t>
            </w:r>
            <w:r w:rsidRPr="00821E33">
              <w:rPr>
                <w:rFonts w:ascii="宋体" w:eastAsia="宋体" w:hAnsi="宋体" w:hint="eastAsia"/>
                <w:spacing w:val="-3"/>
              </w:rPr>
              <w:t>对</w:t>
            </w:r>
            <w:r w:rsidRPr="00821E33">
              <w:rPr>
                <w:rFonts w:ascii="宋体" w:eastAsia="宋体" w:hAnsi="宋体" w:hint="eastAsia"/>
              </w:rPr>
              <w:t>不</w:t>
            </w:r>
            <w:r w:rsidRPr="00821E33">
              <w:rPr>
                <w:rFonts w:ascii="宋体" w:eastAsia="宋体" w:hAnsi="宋体" w:hint="eastAsia"/>
                <w:spacing w:val="-3"/>
              </w:rPr>
              <w:t>同</w:t>
            </w:r>
            <w:r w:rsidRPr="00821E33">
              <w:rPr>
                <w:rFonts w:ascii="宋体" w:eastAsia="宋体" w:hAnsi="宋体" w:hint="eastAsia"/>
              </w:rPr>
              <w:t>的岗</w:t>
            </w:r>
            <w:r w:rsidRPr="00821E33">
              <w:rPr>
                <w:rFonts w:ascii="宋体" w:eastAsia="宋体" w:hAnsi="宋体" w:hint="eastAsia"/>
                <w:spacing w:val="-3"/>
              </w:rPr>
              <w:t>位</w:t>
            </w:r>
            <w:r w:rsidRPr="00821E33">
              <w:rPr>
                <w:rFonts w:ascii="宋体" w:eastAsia="宋体" w:hAnsi="宋体" w:hint="eastAsia"/>
              </w:rPr>
              <w:t>和</w:t>
            </w:r>
            <w:r w:rsidRPr="00821E33">
              <w:rPr>
                <w:rFonts w:ascii="宋体" w:eastAsia="宋体" w:hAnsi="宋体" w:hint="eastAsia"/>
                <w:spacing w:val="-3"/>
              </w:rPr>
              <w:t>职</w:t>
            </w:r>
            <w:r w:rsidRPr="00821E33">
              <w:rPr>
                <w:rFonts w:ascii="宋体" w:eastAsia="宋体" w:hAnsi="宋体" w:hint="eastAsia"/>
              </w:rPr>
              <w:t>位</w:t>
            </w:r>
            <w:r w:rsidRPr="00821E33">
              <w:rPr>
                <w:rFonts w:ascii="宋体" w:eastAsia="宋体" w:hAnsi="宋体" w:hint="eastAsia"/>
                <w:spacing w:val="-3"/>
              </w:rPr>
              <w:t>实</w:t>
            </w:r>
            <w:r w:rsidRPr="00821E33">
              <w:rPr>
                <w:rFonts w:ascii="宋体" w:eastAsia="宋体" w:hAnsi="宋体" w:hint="eastAsia"/>
              </w:rPr>
              <w:t>施</w:t>
            </w:r>
            <w:r w:rsidRPr="00821E33">
              <w:rPr>
                <w:rFonts w:ascii="宋体" w:eastAsia="宋体" w:hAnsi="宋体" w:hint="eastAsia"/>
                <w:spacing w:val="-3"/>
              </w:rPr>
              <w:t>教</w:t>
            </w:r>
            <w:r w:rsidRPr="00821E33">
              <w:rPr>
                <w:rFonts w:ascii="宋体" w:eastAsia="宋体" w:hAnsi="宋体" w:hint="eastAsia"/>
              </w:rPr>
              <w:t>育与培训</w:t>
            </w:r>
            <w:r w:rsidRPr="00821E33">
              <w:rPr>
                <w:rFonts w:ascii="宋体" w:eastAsia="宋体" w:hAnsi="宋体" w:hint="eastAsia"/>
                <w:spacing w:val="-3"/>
              </w:rPr>
              <w:t>，</w:t>
            </w:r>
            <w:r w:rsidRPr="00821E33">
              <w:rPr>
                <w:rFonts w:ascii="宋体" w:eastAsia="宋体" w:hAnsi="宋体" w:hint="eastAsia"/>
              </w:rPr>
              <w:t>鼓</w:t>
            </w:r>
            <w:r w:rsidRPr="00821E33">
              <w:rPr>
                <w:rFonts w:ascii="宋体" w:eastAsia="宋体" w:hAnsi="宋体" w:hint="eastAsia"/>
                <w:spacing w:val="-3"/>
              </w:rPr>
              <w:t>励</w:t>
            </w:r>
            <w:r w:rsidRPr="00821E33">
              <w:rPr>
                <w:rFonts w:ascii="宋体" w:eastAsia="宋体" w:hAnsi="宋体" w:hint="eastAsia"/>
              </w:rPr>
              <w:t>和</w:t>
            </w:r>
            <w:r w:rsidRPr="00821E33">
              <w:rPr>
                <w:rFonts w:ascii="宋体" w:eastAsia="宋体" w:hAnsi="宋体" w:hint="eastAsia"/>
                <w:spacing w:val="-3"/>
              </w:rPr>
              <w:t>支</w:t>
            </w:r>
            <w:r w:rsidRPr="00821E33">
              <w:rPr>
                <w:rFonts w:ascii="宋体" w:eastAsia="宋体" w:hAnsi="宋体" w:hint="eastAsia"/>
              </w:rPr>
              <w:t>持</w:t>
            </w:r>
            <w:r w:rsidRPr="00821E33">
              <w:rPr>
                <w:rFonts w:ascii="宋体" w:eastAsia="宋体" w:hAnsi="宋体" w:hint="eastAsia"/>
                <w:spacing w:val="-3"/>
              </w:rPr>
              <w:t>员</w:t>
            </w:r>
            <w:r w:rsidRPr="00821E33">
              <w:rPr>
                <w:rFonts w:ascii="宋体" w:eastAsia="宋体" w:hAnsi="宋体" w:hint="eastAsia"/>
              </w:rPr>
              <w:t>工</w:t>
            </w:r>
            <w:r w:rsidRPr="00821E33">
              <w:rPr>
                <w:rFonts w:ascii="宋体" w:eastAsia="宋体" w:hAnsi="宋体" w:hint="eastAsia"/>
                <w:spacing w:val="-3"/>
              </w:rPr>
              <w:t>以</w:t>
            </w:r>
            <w:r w:rsidRPr="00821E33">
              <w:rPr>
                <w:rFonts w:ascii="宋体" w:eastAsia="宋体" w:hAnsi="宋体" w:hint="eastAsia"/>
              </w:rPr>
              <w:t>多种</w:t>
            </w:r>
            <w:r w:rsidRPr="00821E33">
              <w:rPr>
                <w:rFonts w:ascii="宋体" w:eastAsia="宋体" w:hAnsi="宋体" w:hint="eastAsia"/>
                <w:spacing w:val="-3"/>
              </w:rPr>
              <w:t>方</w:t>
            </w:r>
            <w:r w:rsidRPr="00821E33">
              <w:rPr>
                <w:rFonts w:ascii="宋体" w:eastAsia="宋体" w:hAnsi="宋体" w:hint="eastAsia"/>
              </w:rPr>
              <w:t>式</w:t>
            </w:r>
            <w:r w:rsidRPr="00821E33">
              <w:rPr>
                <w:rFonts w:ascii="宋体" w:eastAsia="宋体" w:hAnsi="宋体" w:hint="eastAsia"/>
                <w:spacing w:val="-3"/>
              </w:rPr>
              <w:t>实</w:t>
            </w:r>
            <w:r w:rsidRPr="00821E33">
              <w:rPr>
                <w:rFonts w:ascii="宋体" w:eastAsia="宋体" w:hAnsi="宋体" w:hint="eastAsia"/>
              </w:rPr>
              <w:t>现</w:t>
            </w:r>
            <w:r w:rsidRPr="00821E33">
              <w:rPr>
                <w:rFonts w:ascii="宋体" w:eastAsia="宋体" w:hAnsi="宋体" w:hint="eastAsia"/>
                <w:spacing w:val="-3"/>
              </w:rPr>
              <w:t>与</w:t>
            </w:r>
            <w:r w:rsidRPr="00821E33">
              <w:rPr>
                <w:rFonts w:ascii="宋体" w:eastAsia="宋体" w:hAnsi="宋体" w:hint="eastAsia"/>
              </w:rPr>
              <w:t>工</w:t>
            </w:r>
            <w:r w:rsidRPr="00821E33">
              <w:rPr>
                <w:rFonts w:ascii="宋体" w:eastAsia="宋体" w:hAnsi="宋体" w:hint="eastAsia"/>
                <w:spacing w:val="-3"/>
              </w:rPr>
              <w:t>作</w:t>
            </w:r>
            <w:r w:rsidRPr="00821E33">
              <w:rPr>
                <w:rFonts w:ascii="宋体" w:eastAsia="宋体" w:hAnsi="宋体" w:hint="eastAsia"/>
              </w:rPr>
              <w:t>需</w:t>
            </w:r>
            <w:r w:rsidRPr="00821E33">
              <w:rPr>
                <w:rFonts w:ascii="宋体" w:eastAsia="宋体" w:hAnsi="宋体" w:hint="eastAsia"/>
                <w:spacing w:val="-3"/>
              </w:rPr>
              <w:t>要</w:t>
            </w:r>
            <w:r w:rsidRPr="00821E33">
              <w:rPr>
                <w:rFonts w:ascii="宋体" w:eastAsia="宋体" w:hAnsi="宋体" w:hint="eastAsia"/>
              </w:rPr>
              <w:t>和职</w:t>
            </w:r>
            <w:r w:rsidRPr="00821E33">
              <w:rPr>
                <w:rFonts w:ascii="宋体" w:eastAsia="宋体" w:hAnsi="宋体" w:hint="eastAsia"/>
                <w:spacing w:val="-3"/>
              </w:rPr>
              <w:t>业</w:t>
            </w:r>
            <w:r w:rsidRPr="00821E33">
              <w:rPr>
                <w:rFonts w:ascii="宋体" w:eastAsia="宋体" w:hAnsi="宋体" w:hint="eastAsia"/>
              </w:rPr>
              <w:t>发</w:t>
            </w:r>
            <w:r w:rsidRPr="00821E33">
              <w:rPr>
                <w:rFonts w:ascii="宋体" w:eastAsia="宋体" w:hAnsi="宋体" w:hint="eastAsia"/>
                <w:spacing w:val="-3"/>
              </w:rPr>
              <w:t>展</w:t>
            </w:r>
            <w:r w:rsidRPr="00821E33">
              <w:rPr>
                <w:rFonts w:ascii="宋体" w:eastAsia="宋体" w:hAnsi="宋体" w:hint="eastAsia"/>
              </w:rPr>
              <w:t>、</w:t>
            </w:r>
            <w:r w:rsidRPr="00821E33">
              <w:rPr>
                <w:rFonts w:ascii="宋体" w:eastAsia="宋体" w:hAnsi="宋体" w:hint="eastAsia"/>
                <w:spacing w:val="-3"/>
              </w:rPr>
              <w:t>技</w:t>
            </w:r>
            <w:r w:rsidRPr="00821E33">
              <w:rPr>
                <w:rFonts w:ascii="宋体" w:eastAsia="宋体" w:hAnsi="宋体" w:hint="eastAsia"/>
              </w:rPr>
              <w:t>能</w:t>
            </w:r>
            <w:r w:rsidRPr="00821E33">
              <w:rPr>
                <w:rFonts w:ascii="宋体" w:eastAsia="宋体" w:hAnsi="宋体" w:hint="eastAsia"/>
                <w:spacing w:val="-3"/>
              </w:rPr>
              <w:t>提</w:t>
            </w:r>
            <w:r w:rsidRPr="00821E33">
              <w:rPr>
                <w:rFonts w:ascii="宋体" w:eastAsia="宋体" w:hAnsi="宋体" w:hint="eastAsia"/>
              </w:rPr>
              <w:t>高</w:t>
            </w:r>
            <w:r w:rsidRPr="00821E33">
              <w:rPr>
                <w:rFonts w:ascii="宋体" w:eastAsia="宋体" w:hAnsi="宋体" w:hint="eastAsia"/>
                <w:spacing w:val="-3"/>
              </w:rPr>
              <w:t>相</w:t>
            </w:r>
            <w:r w:rsidRPr="00821E33">
              <w:rPr>
                <w:rFonts w:ascii="宋体" w:eastAsia="宋体" w:hAnsi="宋体" w:hint="eastAsia"/>
              </w:rPr>
              <w:t>关的</w:t>
            </w:r>
            <w:r w:rsidRPr="00821E33">
              <w:rPr>
                <w:rFonts w:ascii="宋体" w:eastAsia="宋体" w:hAnsi="宋体" w:hint="eastAsia"/>
                <w:spacing w:val="-3"/>
              </w:rPr>
              <w:t>学</w:t>
            </w:r>
            <w:r w:rsidRPr="00821E33">
              <w:rPr>
                <w:rFonts w:ascii="宋体" w:eastAsia="宋体" w:hAnsi="宋体" w:hint="eastAsia"/>
              </w:rPr>
              <w:t>习</w:t>
            </w:r>
            <w:r w:rsidRPr="00821E33">
              <w:rPr>
                <w:rFonts w:ascii="宋体" w:eastAsia="宋体" w:hAnsi="宋体" w:hint="eastAsia"/>
                <w:spacing w:val="-3"/>
              </w:rPr>
              <w:t>目</w:t>
            </w:r>
            <w:r w:rsidRPr="00821E33">
              <w:rPr>
                <w:rFonts w:ascii="宋体" w:eastAsia="宋体" w:hAnsi="宋体" w:hint="eastAsia"/>
              </w:rPr>
              <w:t>标。</w:t>
            </w:r>
          </w:p>
          <w:p w14:paraId="1CBC583E" w14:textId="77777777" w:rsidR="00821E33" w:rsidRDefault="00F960BA" w:rsidP="00076CFB">
            <w:pPr>
              <w:pStyle w:val="af"/>
              <w:kinsoku w:val="0"/>
              <w:overflowPunct w:val="0"/>
              <w:snapToGrid w:val="0"/>
              <w:spacing w:line="360" w:lineRule="auto"/>
              <w:ind w:left="0"/>
              <w:rPr>
                <w:rFonts w:ascii="宋体" w:eastAsia="宋体" w:hAnsi="宋体"/>
                <w:w w:val="110"/>
              </w:rPr>
            </w:pPr>
            <w:r w:rsidRPr="008D5DB2">
              <w:rPr>
                <w:rFonts w:ascii="Times New Roman" w:eastAsia="宋体" w:cs="Times New Roman"/>
                <w:w w:val="110"/>
              </w:rPr>
              <w:t>4.4.</w:t>
            </w:r>
            <w:r w:rsidRPr="008D5DB2">
              <w:rPr>
                <w:rFonts w:ascii="Times New Roman" w:eastAsia="宋体" w:cs="Times New Roman"/>
                <w:spacing w:val="1"/>
                <w:w w:val="110"/>
              </w:rPr>
              <w:t>2</w:t>
            </w:r>
            <w:r w:rsidRPr="008D5DB2">
              <w:rPr>
                <w:rFonts w:ascii="Times New Roman" w:eastAsia="宋体" w:cs="Times New Roman"/>
                <w:w w:val="110"/>
              </w:rPr>
              <w:t>.4.2</w:t>
            </w:r>
            <w:r w:rsidRPr="00821E33">
              <w:rPr>
                <w:rFonts w:ascii="宋体" w:eastAsia="宋体" w:hAnsi="宋体" w:cs="Segoe UI Symbol"/>
                <w:spacing w:val="-2"/>
                <w:w w:val="110"/>
              </w:rPr>
              <w:t xml:space="preserve"> </w:t>
            </w:r>
            <w:r w:rsidRPr="00821E33">
              <w:rPr>
                <w:rFonts w:ascii="宋体" w:eastAsia="宋体" w:hAnsi="宋体" w:hint="eastAsia"/>
                <w:w w:val="110"/>
              </w:rPr>
              <w:t>员</w:t>
            </w:r>
            <w:r>
              <w:rPr>
                <w:rFonts w:ascii="宋体" w:eastAsia="宋体" w:hAnsi="宋体" w:hint="eastAsia"/>
                <w:w w:val="110"/>
              </w:rPr>
              <w:t>工的职业发展</w:t>
            </w:r>
          </w:p>
          <w:p w14:paraId="1BA40D5D" w14:textId="77777777" w:rsidR="00F960BA" w:rsidRDefault="00F960BA" w:rsidP="00076CFB">
            <w:pPr>
              <w:pStyle w:val="af"/>
              <w:kinsoku w:val="0"/>
              <w:overflowPunct w:val="0"/>
              <w:snapToGrid w:val="0"/>
              <w:spacing w:line="360" w:lineRule="auto"/>
              <w:ind w:left="0" w:firstLineChars="200" w:firstLine="380"/>
              <w:rPr>
                <w:rFonts w:ascii="宋体" w:eastAsia="宋体" w:hAnsi="宋体"/>
              </w:rPr>
            </w:pPr>
            <w:r w:rsidRPr="0059306A">
              <w:rPr>
                <w:rFonts w:ascii="宋体" w:eastAsia="宋体" w:hAnsi="宋体" w:hint="eastAsia"/>
                <w:spacing w:val="-10"/>
              </w:rPr>
              <w:t>如何对包括高层</w:t>
            </w:r>
            <w:r w:rsidRPr="0059306A">
              <w:rPr>
                <w:rFonts w:ascii="宋体" w:eastAsia="宋体" w:hAnsi="宋体" w:hint="eastAsia"/>
                <w:spacing w:val="-8"/>
              </w:rPr>
              <w:t>领</w:t>
            </w:r>
            <w:r w:rsidRPr="0059306A">
              <w:rPr>
                <w:rFonts w:ascii="宋体" w:eastAsia="宋体" w:hAnsi="宋体" w:hint="eastAsia"/>
                <w:spacing w:val="-10"/>
              </w:rPr>
              <w:t>导在内</w:t>
            </w:r>
            <w:r w:rsidRPr="0059306A">
              <w:rPr>
                <w:rFonts w:ascii="宋体" w:eastAsia="宋体" w:hAnsi="宋体" w:hint="eastAsia"/>
                <w:spacing w:val="-8"/>
              </w:rPr>
              <w:t>的</w:t>
            </w:r>
            <w:r w:rsidRPr="0059306A">
              <w:rPr>
                <w:rFonts w:ascii="宋体" w:eastAsia="宋体" w:hAnsi="宋体" w:hint="eastAsia"/>
                <w:spacing w:val="-10"/>
              </w:rPr>
              <w:t>所有员工的职业</w:t>
            </w:r>
            <w:r w:rsidRPr="0059306A">
              <w:rPr>
                <w:rFonts w:ascii="宋体" w:eastAsia="宋体" w:hAnsi="宋体" w:hint="eastAsia"/>
                <w:spacing w:val="-8"/>
              </w:rPr>
              <w:t>发</w:t>
            </w:r>
            <w:r w:rsidRPr="0059306A">
              <w:rPr>
                <w:rFonts w:ascii="宋体" w:eastAsia="宋体" w:hAnsi="宋体" w:hint="eastAsia"/>
                <w:spacing w:val="-10"/>
              </w:rPr>
              <w:t>展实施</w:t>
            </w:r>
            <w:r w:rsidRPr="0059306A">
              <w:rPr>
                <w:rFonts w:ascii="宋体" w:eastAsia="宋体" w:hAnsi="宋体" w:hint="eastAsia"/>
                <w:spacing w:val="-8"/>
              </w:rPr>
              <w:t>有</w:t>
            </w:r>
            <w:r w:rsidRPr="0059306A">
              <w:rPr>
                <w:rFonts w:ascii="宋体" w:eastAsia="宋体" w:hAnsi="宋体" w:hint="eastAsia"/>
                <w:spacing w:val="-10"/>
              </w:rPr>
              <w:t>效管理</w:t>
            </w:r>
            <w:r w:rsidRPr="0059306A">
              <w:rPr>
                <w:rFonts w:ascii="宋体" w:eastAsia="宋体" w:hAnsi="宋体" w:hint="eastAsia"/>
                <w:spacing w:val="-87"/>
              </w:rPr>
              <w:t>，</w:t>
            </w:r>
            <w:r w:rsidRPr="0059306A">
              <w:rPr>
                <w:rFonts w:ascii="宋体" w:eastAsia="宋体" w:hAnsi="宋体" w:hint="eastAsia"/>
              </w:rPr>
              <w:t>如何帮助</w:t>
            </w:r>
            <w:r w:rsidRPr="0059306A">
              <w:rPr>
                <w:rFonts w:ascii="宋体" w:eastAsia="宋体" w:hAnsi="宋体" w:hint="eastAsia"/>
                <w:spacing w:val="-3"/>
              </w:rPr>
              <w:t>员</w:t>
            </w:r>
            <w:r w:rsidRPr="0059306A">
              <w:rPr>
                <w:rFonts w:ascii="宋体" w:eastAsia="宋体" w:hAnsi="宋体" w:hint="eastAsia"/>
              </w:rPr>
              <w:t>工</w:t>
            </w:r>
            <w:r w:rsidRPr="0059306A">
              <w:rPr>
                <w:rFonts w:ascii="宋体" w:eastAsia="宋体" w:hAnsi="宋体" w:hint="eastAsia"/>
                <w:spacing w:val="-3"/>
              </w:rPr>
              <w:t>实现</w:t>
            </w:r>
            <w:r w:rsidRPr="0059306A">
              <w:rPr>
                <w:rFonts w:ascii="宋体" w:eastAsia="宋体" w:hAnsi="宋体" w:hint="eastAsia"/>
              </w:rPr>
              <w:t>学习</w:t>
            </w:r>
            <w:r w:rsidRPr="0059306A">
              <w:rPr>
                <w:rFonts w:ascii="宋体" w:eastAsia="宋体" w:hAnsi="宋体" w:hint="eastAsia"/>
                <w:spacing w:val="-3"/>
              </w:rPr>
              <w:t>和</w:t>
            </w:r>
            <w:r w:rsidRPr="0059306A">
              <w:rPr>
                <w:rFonts w:ascii="宋体" w:eastAsia="宋体" w:hAnsi="宋体" w:hint="eastAsia"/>
              </w:rPr>
              <w:t>发</w:t>
            </w:r>
            <w:r w:rsidRPr="0059306A">
              <w:rPr>
                <w:rFonts w:ascii="宋体" w:eastAsia="宋体" w:hAnsi="宋体" w:hint="eastAsia"/>
                <w:spacing w:val="-3"/>
              </w:rPr>
              <w:t>展</w:t>
            </w:r>
            <w:r w:rsidRPr="0059306A">
              <w:rPr>
                <w:rFonts w:ascii="宋体" w:eastAsia="宋体" w:hAnsi="宋体" w:hint="eastAsia"/>
              </w:rPr>
              <w:t>目</w:t>
            </w:r>
            <w:r w:rsidRPr="0059306A">
              <w:rPr>
                <w:rFonts w:ascii="宋体" w:eastAsia="宋体" w:hAnsi="宋体" w:hint="eastAsia"/>
                <w:spacing w:val="-3"/>
              </w:rPr>
              <w:t>标</w:t>
            </w:r>
            <w:r w:rsidRPr="0059306A">
              <w:rPr>
                <w:rFonts w:ascii="宋体" w:eastAsia="宋体" w:hAnsi="宋体" w:hint="eastAsia"/>
              </w:rPr>
              <w:t>，如何</w:t>
            </w:r>
            <w:r w:rsidRPr="0059306A">
              <w:rPr>
                <w:rFonts w:ascii="宋体" w:eastAsia="宋体" w:hAnsi="宋体" w:hint="eastAsia"/>
                <w:spacing w:val="-3"/>
              </w:rPr>
              <w:t>实</w:t>
            </w:r>
            <w:r w:rsidRPr="0059306A">
              <w:rPr>
                <w:rFonts w:ascii="宋体" w:eastAsia="宋体" w:hAnsi="宋体" w:hint="eastAsia"/>
              </w:rPr>
              <w:t>施</w:t>
            </w:r>
            <w:r w:rsidRPr="0059306A">
              <w:rPr>
                <w:rFonts w:ascii="宋体" w:eastAsia="宋体" w:hAnsi="宋体" w:hint="eastAsia"/>
                <w:spacing w:val="-3"/>
              </w:rPr>
              <w:t>继</w:t>
            </w:r>
            <w:r w:rsidRPr="0059306A">
              <w:rPr>
                <w:rFonts w:ascii="宋体" w:eastAsia="宋体" w:hAnsi="宋体" w:hint="eastAsia"/>
              </w:rPr>
              <w:t>任</w:t>
            </w:r>
            <w:r w:rsidRPr="0059306A">
              <w:rPr>
                <w:rFonts w:ascii="宋体" w:eastAsia="宋体" w:hAnsi="宋体" w:hint="eastAsia"/>
                <w:spacing w:val="-3"/>
              </w:rPr>
              <w:t>计</w:t>
            </w:r>
            <w:r w:rsidRPr="0059306A">
              <w:rPr>
                <w:rFonts w:ascii="宋体" w:eastAsia="宋体" w:hAnsi="宋体" w:hint="eastAsia"/>
              </w:rPr>
              <w:t>划</w:t>
            </w:r>
            <w:r w:rsidRPr="0059306A">
              <w:rPr>
                <w:rFonts w:ascii="宋体" w:eastAsia="宋体" w:hAnsi="宋体" w:hint="eastAsia"/>
                <w:spacing w:val="-3"/>
              </w:rPr>
              <w:t>，</w:t>
            </w:r>
            <w:r w:rsidRPr="0059306A">
              <w:rPr>
                <w:rFonts w:ascii="宋体" w:eastAsia="宋体" w:hAnsi="宋体" w:hint="eastAsia"/>
              </w:rPr>
              <w:t>形</w:t>
            </w:r>
            <w:r w:rsidRPr="0059306A">
              <w:rPr>
                <w:rFonts w:ascii="宋体" w:eastAsia="宋体" w:hAnsi="宋体" w:hint="eastAsia"/>
                <w:spacing w:val="-3"/>
              </w:rPr>
              <w:t>成</w:t>
            </w:r>
            <w:r w:rsidRPr="0059306A">
              <w:rPr>
                <w:rFonts w:ascii="宋体" w:eastAsia="宋体" w:hAnsi="宋体" w:hint="eastAsia"/>
              </w:rPr>
              <w:t>人才</w:t>
            </w:r>
            <w:r w:rsidRPr="0059306A">
              <w:rPr>
                <w:rFonts w:ascii="宋体" w:eastAsia="宋体" w:hAnsi="宋体" w:hint="eastAsia"/>
                <w:spacing w:val="-3"/>
              </w:rPr>
              <w:t>梯</w:t>
            </w:r>
            <w:r w:rsidRPr="0059306A">
              <w:rPr>
                <w:rFonts w:ascii="宋体" w:eastAsia="宋体" w:hAnsi="宋体" w:hint="eastAsia"/>
              </w:rPr>
              <w:t>队</w:t>
            </w:r>
            <w:r w:rsidRPr="0059306A">
              <w:rPr>
                <w:rFonts w:ascii="宋体" w:eastAsia="宋体" w:hAnsi="宋体" w:hint="eastAsia"/>
                <w:spacing w:val="-3"/>
              </w:rPr>
              <w:t>，</w:t>
            </w:r>
            <w:r w:rsidRPr="0059306A">
              <w:rPr>
                <w:rFonts w:ascii="宋体" w:eastAsia="宋体" w:hAnsi="宋体" w:hint="eastAsia"/>
              </w:rPr>
              <w:t>以</w:t>
            </w:r>
            <w:r w:rsidRPr="0059306A">
              <w:rPr>
                <w:rFonts w:ascii="宋体" w:eastAsia="宋体" w:hAnsi="宋体" w:hint="eastAsia"/>
                <w:spacing w:val="-3"/>
              </w:rPr>
              <w:t>提</w:t>
            </w:r>
            <w:r w:rsidRPr="0059306A">
              <w:rPr>
                <w:rFonts w:ascii="宋体" w:eastAsia="宋体" w:hAnsi="宋体" w:hint="eastAsia"/>
              </w:rPr>
              <w:t>高</w:t>
            </w:r>
            <w:r w:rsidRPr="0059306A">
              <w:rPr>
                <w:rFonts w:ascii="宋体" w:eastAsia="宋体" w:hAnsi="宋体" w:hint="eastAsia"/>
                <w:spacing w:val="-3"/>
              </w:rPr>
              <w:t>组</w:t>
            </w:r>
            <w:r w:rsidRPr="0059306A">
              <w:rPr>
                <w:rFonts w:ascii="宋体" w:eastAsia="宋体" w:hAnsi="宋体" w:hint="eastAsia"/>
              </w:rPr>
              <w:t>织</w:t>
            </w:r>
            <w:r w:rsidRPr="0059306A">
              <w:rPr>
                <w:rFonts w:ascii="宋体" w:eastAsia="宋体" w:hAnsi="宋体" w:hint="eastAsia"/>
                <w:spacing w:val="-3"/>
              </w:rPr>
              <w:t>的</w:t>
            </w:r>
            <w:r w:rsidRPr="0059306A">
              <w:rPr>
                <w:rFonts w:ascii="宋体" w:eastAsia="宋体" w:hAnsi="宋体" w:hint="eastAsia"/>
              </w:rPr>
              <w:t>持续</w:t>
            </w:r>
            <w:r w:rsidRPr="0059306A">
              <w:rPr>
                <w:rFonts w:ascii="宋体" w:eastAsia="宋体" w:hAnsi="宋体" w:hint="eastAsia"/>
                <w:spacing w:val="-3"/>
              </w:rPr>
              <w:t>经</w:t>
            </w:r>
            <w:r w:rsidRPr="0059306A">
              <w:rPr>
                <w:rFonts w:ascii="宋体" w:eastAsia="宋体" w:hAnsi="宋体" w:hint="eastAsia"/>
              </w:rPr>
              <w:t>营</w:t>
            </w:r>
            <w:r w:rsidRPr="0059306A">
              <w:rPr>
                <w:rFonts w:ascii="宋体" w:eastAsia="宋体" w:hAnsi="宋体" w:hint="eastAsia"/>
                <w:spacing w:val="-3"/>
              </w:rPr>
              <w:t>能</w:t>
            </w:r>
            <w:r w:rsidRPr="0059306A">
              <w:rPr>
                <w:rFonts w:ascii="宋体" w:eastAsia="宋体" w:hAnsi="宋体" w:hint="eastAsia"/>
              </w:rPr>
              <w:t>力</w:t>
            </w:r>
            <w:r>
              <w:rPr>
                <w:rFonts w:ascii="宋体" w:eastAsia="宋体" w:hAnsi="宋体" w:hint="eastAsia"/>
              </w:rPr>
              <w:t>。</w:t>
            </w:r>
          </w:p>
          <w:p w14:paraId="7AEDEBB7" w14:textId="77777777" w:rsidR="00F960BA" w:rsidRPr="00BB105E" w:rsidRDefault="00F960BA" w:rsidP="00076CFB">
            <w:pPr>
              <w:pStyle w:val="af8"/>
              <w:adjustRightInd w:val="0"/>
              <w:snapToGrid w:val="0"/>
              <w:spacing w:before="0" w:beforeAutospacing="0" w:after="0" w:afterAutospacing="0" w:line="360" w:lineRule="auto"/>
              <w:rPr>
                <w:rFonts w:cstheme="minorEastAsia"/>
                <w:b/>
                <w:sz w:val="21"/>
                <w:szCs w:val="21"/>
              </w:rPr>
            </w:pPr>
            <w:r w:rsidRPr="00F960BA">
              <w:rPr>
                <w:rFonts w:ascii="Times New Roman" w:hAnsi="Times New Roman" w:cs="Times New Roman"/>
                <w:b/>
                <w:sz w:val="21"/>
                <w:szCs w:val="21"/>
              </w:rPr>
              <w:t>4.4.2.5</w:t>
            </w:r>
            <w:r w:rsidRPr="00BB105E">
              <w:rPr>
                <w:rFonts w:cstheme="minorEastAsia" w:hint="eastAsia"/>
                <w:b/>
                <w:sz w:val="21"/>
                <w:szCs w:val="21"/>
              </w:rPr>
              <w:t xml:space="preserve"> 员工的权益与满意程度</w:t>
            </w:r>
          </w:p>
          <w:p w14:paraId="1478BA87" w14:textId="77777777" w:rsidR="00F960BA" w:rsidRPr="00F960BA" w:rsidRDefault="00F960BA" w:rsidP="00076CFB">
            <w:pPr>
              <w:pStyle w:val="af8"/>
              <w:adjustRightInd w:val="0"/>
              <w:snapToGrid w:val="0"/>
              <w:spacing w:before="0" w:beforeAutospacing="0" w:after="0" w:afterAutospacing="0" w:line="360" w:lineRule="auto"/>
              <w:rPr>
                <w:rFonts w:ascii="Times New Roman" w:hAnsi="Times New Roman" w:cs="Times New Roman"/>
                <w:b/>
                <w:sz w:val="21"/>
                <w:szCs w:val="21"/>
              </w:rPr>
            </w:pPr>
            <w:r w:rsidRPr="00F960BA">
              <w:rPr>
                <w:rFonts w:ascii="Times New Roman" w:hAnsi="Times New Roman" w:cs="Times New Roman"/>
                <w:b/>
                <w:sz w:val="21"/>
                <w:szCs w:val="21"/>
              </w:rPr>
              <w:t>4.4.2.5.1</w:t>
            </w:r>
            <w:r w:rsidRPr="00F960BA">
              <w:rPr>
                <w:rFonts w:ascii="Times New Roman" w:hAnsi="Times New Roman" w:cs="Times New Roman"/>
                <w:b/>
                <w:sz w:val="21"/>
                <w:szCs w:val="21"/>
              </w:rPr>
              <w:t>员工权益</w:t>
            </w:r>
          </w:p>
          <w:p w14:paraId="76988802" w14:textId="5A05B37F" w:rsidR="00F960BA" w:rsidRPr="00F960BA" w:rsidRDefault="00F960BA" w:rsidP="00076CFB">
            <w:pPr>
              <w:pStyle w:val="af8"/>
              <w:adjustRightInd w:val="0"/>
              <w:snapToGrid w:val="0"/>
              <w:spacing w:before="0" w:beforeAutospacing="0" w:after="0" w:afterAutospacing="0" w:line="360" w:lineRule="auto"/>
              <w:ind w:firstLineChars="200" w:firstLine="420"/>
              <w:rPr>
                <w:rFonts w:ascii="Times New Roman" w:hAnsi="Times New Roman" w:cs="Times New Roman"/>
                <w:bCs/>
                <w:sz w:val="21"/>
                <w:szCs w:val="21"/>
              </w:rPr>
            </w:pPr>
            <w:proofErr w:type="gramStart"/>
            <w:r w:rsidRPr="00F960BA">
              <w:rPr>
                <w:rFonts w:ascii="Times New Roman" w:hAnsi="Times New Roman" w:cs="Times New Roman"/>
                <w:bCs/>
                <w:sz w:val="21"/>
                <w:szCs w:val="21"/>
              </w:rPr>
              <w:t>—</w:t>
            </w:r>
            <w:r w:rsidRPr="00F960BA">
              <w:rPr>
                <w:rFonts w:ascii="Times New Roman" w:hAnsi="Times New Roman" w:cs="Times New Roman"/>
                <w:bCs/>
                <w:sz w:val="21"/>
                <w:szCs w:val="21"/>
              </w:rPr>
              <w:t>如何</w:t>
            </w:r>
            <w:proofErr w:type="gramEnd"/>
            <w:r w:rsidRPr="00F960BA">
              <w:rPr>
                <w:rFonts w:ascii="Times New Roman" w:hAnsi="Times New Roman" w:cs="Times New Roman"/>
                <w:bCs/>
                <w:sz w:val="21"/>
                <w:szCs w:val="21"/>
              </w:rPr>
              <w:t>保证和不断改善员工的职业健康安全，针对不同的工作场所确定相应的测量指标和目标，并确保对工作场所的紧急状态和危险情况做好应急准备。</w:t>
            </w:r>
          </w:p>
          <w:p w14:paraId="54A6B30E" w14:textId="02B4B8CF" w:rsidR="00F960BA" w:rsidRPr="00F960BA" w:rsidRDefault="00F960BA" w:rsidP="00076CFB">
            <w:pPr>
              <w:pStyle w:val="af8"/>
              <w:adjustRightInd w:val="0"/>
              <w:snapToGrid w:val="0"/>
              <w:spacing w:before="0" w:beforeAutospacing="0" w:after="0" w:afterAutospacing="0" w:line="360" w:lineRule="auto"/>
              <w:ind w:left="420"/>
              <w:rPr>
                <w:rFonts w:ascii="Times New Roman" w:hAnsi="Times New Roman" w:cs="Times New Roman"/>
                <w:sz w:val="21"/>
                <w:szCs w:val="21"/>
              </w:rPr>
            </w:pPr>
            <w:proofErr w:type="gramStart"/>
            <w:r>
              <w:rPr>
                <w:rFonts w:ascii="Times New Roman" w:hAnsi="Times New Roman" w:cs="Times New Roman" w:hint="eastAsia"/>
                <w:sz w:val="21"/>
                <w:szCs w:val="21"/>
              </w:rPr>
              <w:t>—</w:t>
            </w:r>
            <w:r w:rsidRPr="00F960BA">
              <w:rPr>
                <w:rFonts w:ascii="Times New Roman" w:hAnsi="Times New Roman" w:cs="Times New Roman"/>
                <w:sz w:val="21"/>
                <w:szCs w:val="21"/>
              </w:rPr>
              <w:t>如何</w:t>
            </w:r>
            <w:proofErr w:type="gramEnd"/>
            <w:r w:rsidRPr="00F960BA">
              <w:rPr>
                <w:rFonts w:ascii="Times New Roman" w:hAnsi="Times New Roman" w:cs="Times New Roman"/>
                <w:sz w:val="21"/>
                <w:szCs w:val="21"/>
              </w:rPr>
              <w:t>针对不同的员工群体，提供针对性、个性化和多样化的支持，保障员工的合法权益；</w:t>
            </w:r>
          </w:p>
          <w:p w14:paraId="7F5E73DB" w14:textId="77777777" w:rsidR="00F960BA" w:rsidRDefault="00F960BA" w:rsidP="00076CFB">
            <w:pPr>
              <w:pStyle w:val="af"/>
              <w:kinsoku w:val="0"/>
              <w:overflowPunct w:val="0"/>
              <w:snapToGrid w:val="0"/>
              <w:spacing w:line="360" w:lineRule="auto"/>
              <w:ind w:left="0" w:firstLineChars="200" w:firstLine="420"/>
              <w:rPr>
                <w:rFonts w:ascii="Times New Roman" w:eastAsia="宋体" w:cs="Times New Roman"/>
              </w:rPr>
            </w:pPr>
            <w:proofErr w:type="gramStart"/>
            <w:r>
              <w:rPr>
                <w:rFonts w:ascii="Times New Roman" w:eastAsia="宋体" w:cs="Times New Roman" w:hint="eastAsia"/>
              </w:rPr>
              <w:t>—</w:t>
            </w:r>
            <w:r w:rsidRPr="00F960BA">
              <w:rPr>
                <w:rFonts w:ascii="Times New Roman" w:eastAsia="宋体" w:cs="Times New Roman"/>
              </w:rPr>
              <w:t>如何</w:t>
            </w:r>
            <w:proofErr w:type="gramEnd"/>
            <w:r w:rsidRPr="00F960BA">
              <w:rPr>
                <w:rFonts w:ascii="Times New Roman" w:eastAsia="宋体" w:cs="Times New Roman"/>
              </w:rPr>
              <w:t>鼓励员工积极参与多种形式的管理和改进活动，并为员工参与的活动提供必要的资源，以提高员</w:t>
            </w:r>
            <w:r>
              <w:rPr>
                <w:rFonts w:ascii="Times New Roman" w:eastAsia="宋体" w:cs="Times New Roman" w:hint="eastAsia"/>
              </w:rPr>
              <w:t>工的参与程度与效果。</w:t>
            </w:r>
          </w:p>
          <w:p w14:paraId="43A16DF2" w14:textId="46EC0197" w:rsidR="00F960BA" w:rsidRPr="009E49F4" w:rsidRDefault="008D5DB2" w:rsidP="00076CFB">
            <w:pPr>
              <w:pStyle w:val="af8"/>
              <w:adjustRightInd w:val="0"/>
              <w:snapToGrid w:val="0"/>
              <w:spacing w:before="0" w:beforeAutospacing="0" w:after="0" w:afterAutospacing="0" w:line="360" w:lineRule="auto"/>
            </w:pPr>
            <w:r>
              <w:rPr>
                <w:rFonts w:ascii="Times New Roman" w:hAnsi="Times New Roman" w:cs="Times New Roman" w:hint="eastAsia"/>
                <w:b/>
                <w:sz w:val="21"/>
                <w:szCs w:val="21"/>
              </w:rPr>
              <w:t>4.4.2.5.2</w:t>
            </w:r>
            <w:r w:rsidR="00F960BA" w:rsidRPr="00F960BA">
              <w:rPr>
                <w:rFonts w:ascii="Times New Roman" w:hAnsi="Times New Roman" w:cs="Times New Roman" w:hint="eastAsia"/>
                <w:b/>
                <w:sz w:val="21"/>
                <w:szCs w:val="21"/>
              </w:rPr>
              <w:t>员工满意程度</w:t>
            </w:r>
            <w:r w:rsidR="00F960BA" w:rsidRPr="0059306A">
              <w:rPr>
                <w:rFonts w:cs="Segoe UI Symbol"/>
                <w:w w:val="183"/>
              </w:rPr>
              <w:t xml:space="preserve"> </w:t>
            </w:r>
          </w:p>
          <w:p w14:paraId="405C77E2" w14:textId="77777777" w:rsidR="00F960BA" w:rsidRDefault="00F960BA" w:rsidP="00076CFB">
            <w:pPr>
              <w:pStyle w:val="af"/>
              <w:tabs>
                <w:tab w:val="left" w:pos="1111"/>
              </w:tabs>
              <w:kinsoku w:val="0"/>
              <w:overflowPunct w:val="0"/>
              <w:snapToGrid w:val="0"/>
              <w:spacing w:line="360" w:lineRule="auto"/>
              <w:ind w:left="0" w:firstLineChars="200" w:firstLine="420"/>
              <w:rPr>
                <w:rFonts w:ascii="宋体" w:eastAsia="宋体" w:hAnsi="宋体"/>
              </w:rPr>
            </w:pPr>
            <w:r w:rsidRPr="0059306A">
              <w:rPr>
                <w:rFonts w:ascii="宋体" w:eastAsia="宋体" w:hAnsi="宋体" w:hint="eastAsia"/>
              </w:rPr>
              <w:t>如何</w:t>
            </w:r>
            <w:r w:rsidRPr="0059306A">
              <w:rPr>
                <w:rFonts w:ascii="宋体" w:eastAsia="宋体" w:hAnsi="宋体" w:hint="eastAsia"/>
                <w:spacing w:val="-3"/>
              </w:rPr>
              <w:t>确</w:t>
            </w:r>
            <w:r w:rsidRPr="0059306A">
              <w:rPr>
                <w:rFonts w:ascii="宋体" w:eastAsia="宋体" w:hAnsi="宋体" w:hint="eastAsia"/>
              </w:rPr>
              <w:t>定</w:t>
            </w:r>
            <w:r w:rsidRPr="0059306A">
              <w:rPr>
                <w:rFonts w:ascii="宋体" w:eastAsia="宋体" w:hAnsi="宋体" w:hint="eastAsia"/>
                <w:spacing w:val="-3"/>
              </w:rPr>
              <w:t>影</w:t>
            </w:r>
            <w:r w:rsidRPr="0059306A">
              <w:rPr>
                <w:rFonts w:ascii="宋体" w:eastAsia="宋体" w:hAnsi="宋体" w:hint="eastAsia"/>
              </w:rPr>
              <w:t>响</w:t>
            </w:r>
            <w:r w:rsidRPr="0059306A">
              <w:rPr>
                <w:rFonts w:ascii="宋体" w:eastAsia="宋体" w:hAnsi="宋体" w:hint="eastAsia"/>
                <w:spacing w:val="-3"/>
              </w:rPr>
              <w:t>员</w:t>
            </w:r>
            <w:r w:rsidRPr="0059306A">
              <w:rPr>
                <w:rFonts w:ascii="宋体" w:eastAsia="宋体" w:hAnsi="宋体" w:hint="eastAsia"/>
              </w:rPr>
              <w:t>工</w:t>
            </w:r>
            <w:r w:rsidRPr="0059306A">
              <w:rPr>
                <w:rFonts w:ascii="宋体" w:eastAsia="宋体" w:hAnsi="宋体" w:hint="eastAsia"/>
                <w:spacing w:val="-3"/>
              </w:rPr>
              <w:t>满</w:t>
            </w:r>
            <w:r w:rsidRPr="0059306A">
              <w:rPr>
                <w:rFonts w:ascii="宋体" w:eastAsia="宋体" w:hAnsi="宋体" w:hint="eastAsia"/>
              </w:rPr>
              <w:t>意</w:t>
            </w:r>
            <w:r w:rsidRPr="0059306A">
              <w:rPr>
                <w:rFonts w:ascii="宋体" w:eastAsia="宋体" w:hAnsi="宋体" w:hint="eastAsia"/>
                <w:spacing w:val="-3"/>
              </w:rPr>
              <w:t>程</w:t>
            </w:r>
            <w:r w:rsidRPr="0059306A">
              <w:rPr>
                <w:rFonts w:ascii="宋体" w:eastAsia="宋体" w:hAnsi="宋体" w:hint="eastAsia"/>
              </w:rPr>
              <w:t>度和</w:t>
            </w:r>
            <w:r w:rsidRPr="0059306A">
              <w:rPr>
                <w:rFonts w:ascii="宋体" w:eastAsia="宋体" w:hAnsi="宋体" w:hint="eastAsia"/>
                <w:spacing w:val="-3"/>
              </w:rPr>
              <w:t>积</w:t>
            </w:r>
            <w:r w:rsidRPr="0059306A">
              <w:rPr>
                <w:rFonts w:ascii="宋体" w:eastAsia="宋体" w:hAnsi="宋体" w:hint="eastAsia"/>
              </w:rPr>
              <w:t>极</w:t>
            </w:r>
            <w:r w:rsidRPr="0059306A">
              <w:rPr>
                <w:rFonts w:ascii="宋体" w:eastAsia="宋体" w:hAnsi="宋体" w:hint="eastAsia"/>
                <w:spacing w:val="-3"/>
              </w:rPr>
              <w:t>性</w:t>
            </w:r>
            <w:r w:rsidRPr="0059306A">
              <w:rPr>
                <w:rFonts w:ascii="宋体" w:eastAsia="宋体" w:hAnsi="宋体" w:hint="eastAsia"/>
              </w:rPr>
              <w:t>的</w:t>
            </w:r>
            <w:r w:rsidRPr="0059306A">
              <w:rPr>
                <w:rFonts w:ascii="宋体" w:eastAsia="宋体" w:hAnsi="宋体" w:hint="eastAsia"/>
                <w:spacing w:val="-3"/>
              </w:rPr>
              <w:t>关</w:t>
            </w:r>
            <w:r w:rsidRPr="0059306A">
              <w:rPr>
                <w:rFonts w:ascii="宋体" w:eastAsia="宋体" w:hAnsi="宋体" w:hint="eastAsia"/>
              </w:rPr>
              <w:t>键</w:t>
            </w:r>
            <w:r w:rsidRPr="0059306A">
              <w:rPr>
                <w:rFonts w:ascii="宋体" w:eastAsia="宋体" w:hAnsi="宋体" w:hint="eastAsia"/>
                <w:spacing w:val="-3"/>
              </w:rPr>
              <w:t>因</w:t>
            </w:r>
            <w:r w:rsidRPr="0059306A">
              <w:rPr>
                <w:rFonts w:ascii="宋体" w:eastAsia="宋体" w:hAnsi="宋体" w:hint="eastAsia"/>
              </w:rPr>
              <w:t>素</w:t>
            </w:r>
            <w:r w:rsidRPr="0059306A">
              <w:rPr>
                <w:rFonts w:ascii="宋体" w:eastAsia="宋体" w:hAnsi="宋体" w:hint="eastAsia"/>
                <w:spacing w:val="-3"/>
              </w:rPr>
              <w:t>以</w:t>
            </w:r>
            <w:r w:rsidRPr="0059306A">
              <w:rPr>
                <w:rFonts w:ascii="宋体" w:eastAsia="宋体" w:hAnsi="宋体" w:hint="eastAsia"/>
              </w:rPr>
              <w:t>及这</w:t>
            </w:r>
            <w:r w:rsidRPr="0059306A">
              <w:rPr>
                <w:rFonts w:ascii="宋体" w:eastAsia="宋体" w:hAnsi="宋体" w:hint="eastAsia"/>
                <w:spacing w:val="-3"/>
              </w:rPr>
              <w:t>些</w:t>
            </w:r>
            <w:r w:rsidRPr="0059306A">
              <w:rPr>
                <w:rFonts w:ascii="宋体" w:eastAsia="宋体" w:hAnsi="宋体" w:hint="eastAsia"/>
              </w:rPr>
              <w:t>因</w:t>
            </w:r>
            <w:r w:rsidRPr="0059306A">
              <w:rPr>
                <w:rFonts w:ascii="宋体" w:eastAsia="宋体" w:hAnsi="宋体" w:hint="eastAsia"/>
                <w:spacing w:val="-3"/>
              </w:rPr>
              <w:t>素</w:t>
            </w:r>
            <w:r w:rsidRPr="0059306A">
              <w:rPr>
                <w:rFonts w:ascii="宋体" w:eastAsia="宋体" w:hAnsi="宋体" w:hint="eastAsia"/>
              </w:rPr>
              <w:t>对</w:t>
            </w:r>
            <w:r w:rsidRPr="0059306A">
              <w:rPr>
                <w:rFonts w:ascii="宋体" w:eastAsia="宋体" w:hAnsi="宋体" w:hint="eastAsia"/>
                <w:spacing w:val="-3"/>
              </w:rPr>
              <w:t>不</w:t>
            </w:r>
            <w:r w:rsidRPr="0059306A">
              <w:rPr>
                <w:rFonts w:ascii="宋体" w:eastAsia="宋体" w:hAnsi="宋体" w:hint="eastAsia"/>
              </w:rPr>
              <w:t>同</w:t>
            </w:r>
            <w:r w:rsidRPr="0059306A">
              <w:rPr>
                <w:rFonts w:ascii="宋体" w:eastAsia="宋体" w:hAnsi="宋体" w:hint="eastAsia"/>
                <w:spacing w:val="-3"/>
              </w:rPr>
              <w:t>员</w:t>
            </w:r>
            <w:r w:rsidRPr="0059306A">
              <w:rPr>
                <w:rFonts w:ascii="宋体" w:eastAsia="宋体" w:hAnsi="宋体" w:hint="eastAsia"/>
              </w:rPr>
              <w:t>工</w:t>
            </w:r>
            <w:r w:rsidRPr="0059306A">
              <w:rPr>
                <w:rFonts w:ascii="宋体" w:eastAsia="宋体" w:hAnsi="宋体" w:hint="eastAsia"/>
                <w:spacing w:val="-3"/>
              </w:rPr>
              <w:t>群</w:t>
            </w:r>
            <w:r w:rsidRPr="0059306A">
              <w:rPr>
                <w:rFonts w:ascii="宋体" w:eastAsia="宋体" w:hAnsi="宋体" w:hint="eastAsia"/>
              </w:rPr>
              <w:t>体的</w:t>
            </w:r>
            <w:r w:rsidRPr="0059306A">
              <w:rPr>
                <w:rFonts w:ascii="宋体" w:eastAsia="宋体" w:hAnsi="宋体" w:hint="eastAsia"/>
                <w:spacing w:val="-3"/>
              </w:rPr>
              <w:t>影响，如</w:t>
            </w:r>
            <w:r w:rsidRPr="0059306A">
              <w:rPr>
                <w:rFonts w:ascii="宋体" w:eastAsia="宋体" w:hAnsi="宋体" w:hint="eastAsia"/>
              </w:rPr>
              <w:t>何</w:t>
            </w:r>
            <w:r w:rsidRPr="0059306A">
              <w:rPr>
                <w:rFonts w:ascii="宋体" w:eastAsia="宋体" w:hAnsi="宋体" w:hint="eastAsia"/>
                <w:spacing w:val="-3"/>
              </w:rPr>
              <w:t>测</w:t>
            </w:r>
            <w:r w:rsidRPr="0059306A">
              <w:rPr>
                <w:rFonts w:ascii="宋体" w:eastAsia="宋体" w:hAnsi="宋体" w:hint="eastAsia"/>
              </w:rPr>
              <w:t>量</w:t>
            </w:r>
            <w:r w:rsidRPr="009E49F4">
              <w:rPr>
                <w:rFonts w:ascii="宋体" w:eastAsia="宋体" w:hAnsi="宋体" w:hint="eastAsia"/>
              </w:rPr>
              <w:t>和提</w:t>
            </w:r>
            <w:r w:rsidRPr="009E49F4">
              <w:rPr>
                <w:rFonts w:ascii="宋体" w:eastAsia="宋体" w:hAnsi="宋体" w:hint="eastAsia"/>
                <w:spacing w:val="-3"/>
              </w:rPr>
              <w:t>高</w:t>
            </w:r>
            <w:r w:rsidRPr="009E49F4">
              <w:rPr>
                <w:rFonts w:ascii="宋体" w:eastAsia="宋体" w:hAnsi="宋体" w:hint="eastAsia"/>
              </w:rPr>
              <w:t>员</w:t>
            </w:r>
            <w:r w:rsidRPr="009E49F4">
              <w:rPr>
                <w:rFonts w:ascii="宋体" w:eastAsia="宋体" w:hAnsi="宋体" w:hint="eastAsia"/>
                <w:spacing w:val="-3"/>
              </w:rPr>
              <w:t>工</w:t>
            </w:r>
            <w:r w:rsidRPr="009E49F4">
              <w:rPr>
                <w:rFonts w:ascii="宋体" w:eastAsia="宋体" w:hAnsi="宋体" w:hint="eastAsia"/>
              </w:rPr>
              <w:t>满</w:t>
            </w:r>
            <w:r w:rsidRPr="009E49F4">
              <w:rPr>
                <w:rFonts w:ascii="宋体" w:eastAsia="宋体" w:hAnsi="宋体" w:hint="eastAsia"/>
                <w:spacing w:val="-3"/>
              </w:rPr>
              <w:t>意</w:t>
            </w:r>
            <w:r w:rsidRPr="009E49F4">
              <w:rPr>
                <w:rFonts w:ascii="宋体" w:eastAsia="宋体" w:hAnsi="宋体" w:hint="eastAsia"/>
              </w:rPr>
              <w:t>程</w:t>
            </w:r>
            <w:r w:rsidRPr="009E49F4">
              <w:rPr>
                <w:rFonts w:ascii="宋体" w:eastAsia="宋体" w:hAnsi="宋体" w:hint="eastAsia"/>
                <w:spacing w:val="-3"/>
              </w:rPr>
              <w:t>度</w:t>
            </w:r>
            <w:r w:rsidRPr="009E49F4">
              <w:rPr>
                <w:rFonts w:ascii="宋体" w:eastAsia="宋体" w:hAnsi="宋体" w:hint="eastAsia"/>
              </w:rPr>
              <w:t>。</w:t>
            </w:r>
          </w:p>
          <w:p w14:paraId="19BE7B6A" w14:textId="28703533" w:rsidR="00700548" w:rsidRPr="00076CFB" w:rsidRDefault="00700548" w:rsidP="00076CFB">
            <w:pPr>
              <w:pStyle w:val="af8"/>
              <w:adjustRightInd w:val="0"/>
              <w:snapToGrid w:val="0"/>
              <w:spacing w:before="0" w:beforeAutospacing="0" w:after="0" w:afterAutospacing="0" w:line="360" w:lineRule="auto"/>
              <w:rPr>
                <w:rFonts w:ascii="Times New Roman" w:hAnsi="Times New Roman" w:cs="Times New Roman"/>
                <w:b/>
                <w:w w:val="183"/>
                <w:sz w:val="21"/>
                <w:szCs w:val="21"/>
              </w:rPr>
            </w:pPr>
            <w:r w:rsidRPr="00076CFB">
              <w:rPr>
                <w:rFonts w:ascii="Times New Roman" w:hAnsi="Times New Roman" w:cs="Times New Roman"/>
                <w:b/>
                <w:w w:val="105"/>
                <w:sz w:val="21"/>
                <w:szCs w:val="21"/>
              </w:rPr>
              <w:t xml:space="preserve">4.4.3 </w:t>
            </w:r>
            <w:r w:rsidRPr="00076CFB">
              <w:rPr>
                <w:rFonts w:ascii="Times New Roman" w:hAnsi="Times New Roman" w:cs="Times New Roman"/>
                <w:b/>
                <w:w w:val="105"/>
                <w:sz w:val="21"/>
                <w:szCs w:val="21"/>
              </w:rPr>
              <w:t>财务资</w:t>
            </w:r>
            <w:r w:rsidRPr="00076CFB">
              <w:rPr>
                <w:rFonts w:ascii="Times New Roman" w:hAnsi="Times New Roman" w:cs="Times New Roman"/>
                <w:b/>
                <w:spacing w:val="-2"/>
                <w:w w:val="105"/>
                <w:sz w:val="21"/>
                <w:szCs w:val="21"/>
              </w:rPr>
              <w:t>源</w:t>
            </w:r>
          </w:p>
          <w:p w14:paraId="3B9143C9" w14:textId="77777777" w:rsidR="00700548" w:rsidRPr="00076CFB" w:rsidRDefault="00700548" w:rsidP="00076CFB">
            <w:pPr>
              <w:pStyle w:val="af"/>
              <w:kinsoku w:val="0"/>
              <w:overflowPunct w:val="0"/>
              <w:snapToGrid w:val="0"/>
              <w:spacing w:line="360" w:lineRule="auto"/>
              <w:ind w:left="0" w:firstLineChars="200" w:firstLine="420"/>
              <w:rPr>
                <w:rFonts w:ascii="Times New Roman" w:eastAsia="宋体" w:cs="Times New Roman"/>
                <w:spacing w:val="-3"/>
              </w:rPr>
            </w:pPr>
            <w:r w:rsidRPr="00076CFB">
              <w:rPr>
                <w:rFonts w:ascii="Times New Roman" w:eastAsia="宋体" w:cs="Times New Roman"/>
              </w:rPr>
              <w:t>如何</w:t>
            </w:r>
            <w:r w:rsidRPr="00076CFB">
              <w:rPr>
                <w:rFonts w:ascii="Times New Roman" w:eastAsia="宋体" w:cs="Times New Roman"/>
                <w:spacing w:val="-3"/>
              </w:rPr>
              <w:t>确</w:t>
            </w:r>
            <w:r w:rsidRPr="00076CFB">
              <w:rPr>
                <w:rFonts w:ascii="Times New Roman" w:eastAsia="宋体" w:cs="Times New Roman"/>
              </w:rPr>
              <w:t>定</w:t>
            </w:r>
            <w:r w:rsidRPr="00076CFB">
              <w:rPr>
                <w:rFonts w:ascii="Times New Roman" w:eastAsia="宋体" w:cs="Times New Roman"/>
                <w:spacing w:val="-3"/>
              </w:rPr>
              <w:t>资</w:t>
            </w:r>
            <w:r w:rsidRPr="00076CFB">
              <w:rPr>
                <w:rFonts w:ascii="Times New Roman" w:eastAsia="宋体" w:cs="Times New Roman"/>
              </w:rPr>
              <w:t>金</w:t>
            </w:r>
            <w:r w:rsidRPr="00076CFB">
              <w:rPr>
                <w:rFonts w:ascii="Times New Roman" w:eastAsia="宋体" w:cs="Times New Roman"/>
                <w:spacing w:val="-3"/>
              </w:rPr>
              <w:t>需求</w:t>
            </w:r>
            <w:r w:rsidRPr="00076CFB">
              <w:rPr>
                <w:rFonts w:ascii="Times New Roman" w:eastAsia="宋体" w:cs="Times New Roman"/>
              </w:rPr>
              <w:t>，</w:t>
            </w:r>
            <w:r w:rsidRPr="00076CFB">
              <w:rPr>
                <w:rFonts w:ascii="Times New Roman" w:eastAsia="宋体" w:cs="Times New Roman"/>
                <w:spacing w:val="-3"/>
              </w:rPr>
              <w:t>保证</w:t>
            </w:r>
            <w:r w:rsidRPr="00076CFB">
              <w:rPr>
                <w:rFonts w:ascii="Times New Roman" w:eastAsia="宋体" w:cs="Times New Roman"/>
              </w:rPr>
              <w:t>资金</w:t>
            </w:r>
            <w:r w:rsidRPr="00076CFB">
              <w:rPr>
                <w:rFonts w:ascii="Times New Roman" w:eastAsia="宋体" w:cs="Times New Roman"/>
                <w:spacing w:val="-3"/>
              </w:rPr>
              <w:t>供给</w:t>
            </w:r>
            <w:r w:rsidRPr="00076CFB">
              <w:rPr>
                <w:rFonts w:ascii="Times New Roman" w:eastAsia="宋体" w:cs="Times New Roman"/>
              </w:rPr>
              <w:t>。</w:t>
            </w:r>
            <w:r w:rsidRPr="00076CFB">
              <w:rPr>
                <w:rFonts w:ascii="Times New Roman" w:eastAsia="宋体" w:cs="Times New Roman"/>
                <w:spacing w:val="-3"/>
              </w:rPr>
              <w:t>如</w:t>
            </w:r>
            <w:r w:rsidRPr="00076CFB">
              <w:rPr>
                <w:rFonts w:ascii="Times New Roman" w:eastAsia="宋体" w:cs="Times New Roman"/>
              </w:rPr>
              <w:t>何</w:t>
            </w:r>
            <w:r w:rsidRPr="00076CFB">
              <w:rPr>
                <w:rFonts w:ascii="Times New Roman" w:eastAsia="宋体" w:cs="Times New Roman"/>
                <w:spacing w:val="-3"/>
              </w:rPr>
              <w:t>实</w:t>
            </w:r>
            <w:r w:rsidRPr="00076CFB">
              <w:rPr>
                <w:rFonts w:ascii="Times New Roman" w:eastAsia="宋体" w:cs="Times New Roman"/>
              </w:rPr>
              <w:t>施</w:t>
            </w:r>
            <w:r w:rsidRPr="00076CFB">
              <w:rPr>
                <w:rFonts w:ascii="Times New Roman" w:eastAsia="宋体" w:cs="Times New Roman"/>
                <w:spacing w:val="-3"/>
              </w:rPr>
              <w:t>资金</w:t>
            </w:r>
            <w:r w:rsidRPr="00076CFB">
              <w:rPr>
                <w:rFonts w:ascii="Times New Roman" w:eastAsia="宋体" w:cs="Times New Roman"/>
              </w:rPr>
              <w:t>预算</w:t>
            </w:r>
            <w:r w:rsidRPr="00076CFB">
              <w:rPr>
                <w:rFonts w:ascii="Times New Roman" w:eastAsia="宋体" w:cs="Times New Roman"/>
                <w:spacing w:val="-3"/>
              </w:rPr>
              <w:t>管理</w:t>
            </w:r>
            <w:r w:rsidRPr="00076CFB">
              <w:rPr>
                <w:rFonts w:ascii="Times New Roman" w:eastAsia="宋体" w:cs="Times New Roman"/>
              </w:rPr>
              <w:t>、</w:t>
            </w:r>
            <w:r w:rsidRPr="00076CFB">
              <w:rPr>
                <w:rFonts w:ascii="Times New Roman" w:eastAsia="宋体" w:cs="Times New Roman"/>
                <w:spacing w:val="-3"/>
              </w:rPr>
              <w:t>成</w:t>
            </w:r>
            <w:r w:rsidRPr="00076CFB">
              <w:rPr>
                <w:rFonts w:ascii="Times New Roman" w:eastAsia="宋体" w:cs="Times New Roman"/>
              </w:rPr>
              <w:t>本</w:t>
            </w:r>
            <w:r w:rsidRPr="00076CFB">
              <w:rPr>
                <w:rFonts w:ascii="Times New Roman" w:eastAsia="宋体" w:cs="Times New Roman"/>
                <w:spacing w:val="-3"/>
              </w:rPr>
              <w:t>管</w:t>
            </w:r>
            <w:r w:rsidRPr="00076CFB">
              <w:rPr>
                <w:rFonts w:ascii="Times New Roman" w:eastAsia="宋体" w:cs="Times New Roman"/>
              </w:rPr>
              <w:t>理</w:t>
            </w:r>
            <w:r w:rsidRPr="00076CFB">
              <w:rPr>
                <w:rFonts w:ascii="Times New Roman" w:eastAsia="宋体" w:cs="Times New Roman"/>
                <w:spacing w:val="-3"/>
              </w:rPr>
              <w:t>和财</w:t>
            </w:r>
            <w:r w:rsidRPr="00076CFB">
              <w:rPr>
                <w:rFonts w:ascii="Times New Roman" w:eastAsia="宋体" w:cs="Times New Roman"/>
              </w:rPr>
              <w:t>务风</w:t>
            </w:r>
            <w:r w:rsidRPr="00076CFB">
              <w:rPr>
                <w:rFonts w:ascii="Times New Roman" w:eastAsia="宋体" w:cs="Times New Roman"/>
                <w:spacing w:val="-3"/>
              </w:rPr>
              <w:t>险</w:t>
            </w:r>
            <w:r w:rsidRPr="00076CFB">
              <w:rPr>
                <w:rFonts w:ascii="Times New Roman" w:eastAsia="宋体" w:cs="Times New Roman"/>
              </w:rPr>
              <w:t>管</w:t>
            </w:r>
            <w:r w:rsidRPr="00076CFB">
              <w:rPr>
                <w:rFonts w:ascii="Times New Roman" w:eastAsia="宋体" w:cs="Times New Roman"/>
                <w:spacing w:val="-3"/>
              </w:rPr>
              <w:t>理，</w:t>
            </w:r>
            <w:r w:rsidRPr="00076CFB">
              <w:rPr>
                <w:rFonts w:ascii="Times New Roman" w:eastAsia="宋体" w:cs="Times New Roman"/>
              </w:rPr>
              <w:t>将</w:t>
            </w:r>
            <w:r w:rsidRPr="00076CFB">
              <w:rPr>
                <w:rFonts w:ascii="Times New Roman" w:eastAsia="宋体" w:cs="Times New Roman"/>
                <w:spacing w:val="-3"/>
              </w:rPr>
              <w:t>资</w:t>
            </w:r>
            <w:r w:rsidRPr="00076CFB">
              <w:rPr>
                <w:rFonts w:ascii="Times New Roman" w:eastAsia="宋体" w:cs="Times New Roman"/>
              </w:rPr>
              <w:t>金的实</w:t>
            </w:r>
            <w:r w:rsidRPr="00076CFB">
              <w:rPr>
                <w:rFonts w:ascii="Times New Roman" w:eastAsia="宋体" w:cs="Times New Roman"/>
                <w:spacing w:val="-3"/>
              </w:rPr>
              <w:t>际</w:t>
            </w:r>
            <w:r w:rsidRPr="00076CFB">
              <w:rPr>
                <w:rFonts w:ascii="Times New Roman" w:eastAsia="宋体" w:cs="Times New Roman"/>
              </w:rPr>
              <w:t>使</w:t>
            </w:r>
            <w:r w:rsidRPr="00076CFB">
              <w:rPr>
                <w:rFonts w:ascii="Times New Roman" w:eastAsia="宋体" w:cs="Times New Roman"/>
                <w:spacing w:val="-3"/>
              </w:rPr>
              <w:t>用</w:t>
            </w:r>
            <w:r w:rsidRPr="00076CFB">
              <w:rPr>
                <w:rFonts w:ascii="Times New Roman" w:eastAsia="宋体" w:cs="Times New Roman"/>
              </w:rPr>
              <w:t>情</w:t>
            </w:r>
            <w:r w:rsidRPr="00076CFB">
              <w:rPr>
                <w:rFonts w:ascii="Times New Roman" w:eastAsia="宋体" w:cs="Times New Roman"/>
                <w:spacing w:val="-3"/>
              </w:rPr>
              <w:t>况</w:t>
            </w:r>
            <w:r w:rsidRPr="00076CFB">
              <w:rPr>
                <w:rFonts w:ascii="Times New Roman" w:eastAsia="宋体" w:cs="Times New Roman"/>
              </w:rPr>
              <w:t>与</w:t>
            </w:r>
            <w:r w:rsidRPr="00076CFB">
              <w:rPr>
                <w:rFonts w:ascii="Times New Roman" w:eastAsia="宋体" w:cs="Times New Roman"/>
                <w:spacing w:val="-3"/>
              </w:rPr>
              <w:t>计</w:t>
            </w:r>
            <w:r w:rsidRPr="00076CFB">
              <w:rPr>
                <w:rFonts w:ascii="Times New Roman" w:eastAsia="宋体" w:cs="Times New Roman"/>
              </w:rPr>
              <w:t>划</w:t>
            </w:r>
            <w:r w:rsidRPr="00076CFB">
              <w:rPr>
                <w:rFonts w:ascii="Times New Roman" w:eastAsia="宋体" w:cs="Times New Roman"/>
                <w:spacing w:val="-3"/>
              </w:rPr>
              <w:t>相</w:t>
            </w:r>
            <w:r w:rsidRPr="00076CFB">
              <w:rPr>
                <w:rFonts w:ascii="Times New Roman" w:eastAsia="宋体" w:cs="Times New Roman"/>
              </w:rPr>
              <w:t>比</w:t>
            </w:r>
            <w:r w:rsidRPr="00076CFB">
              <w:rPr>
                <w:rFonts w:ascii="Times New Roman" w:eastAsia="宋体" w:cs="Times New Roman"/>
                <w:spacing w:val="-3"/>
              </w:rPr>
              <w:t>较</w:t>
            </w:r>
            <w:r w:rsidRPr="00076CFB">
              <w:rPr>
                <w:rFonts w:ascii="Times New Roman" w:eastAsia="宋体" w:cs="Times New Roman"/>
              </w:rPr>
              <w:t>，</w:t>
            </w:r>
            <w:r w:rsidRPr="00076CFB">
              <w:rPr>
                <w:rFonts w:ascii="Times New Roman" w:eastAsia="宋体" w:cs="Times New Roman"/>
                <w:spacing w:val="-3"/>
              </w:rPr>
              <w:t>及</w:t>
            </w:r>
            <w:r w:rsidRPr="00076CFB">
              <w:rPr>
                <w:rFonts w:ascii="Times New Roman" w:eastAsia="宋体" w:cs="Times New Roman"/>
              </w:rPr>
              <w:t>时</w:t>
            </w:r>
            <w:r w:rsidRPr="00076CFB">
              <w:rPr>
                <w:rFonts w:ascii="Times New Roman" w:eastAsia="宋体" w:cs="Times New Roman"/>
                <w:spacing w:val="-3"/>
              </w:rPr>
              <w:t>采</w:t>
            </w:r>
            <w:r w:rsidRPr="00076CFB">
              <w:rPr>
                <w:rFonts w:ascii="Times New Roman" w:eastAsia="宋体" w:cs="Times New Roman"/>
              </w:rPr>
              <w:t>取</w:t>
            </w:r>
            <w:r w:rsidRPr="00076CFB">
              <w:rPr>
                <w:rFonts w:ascii="Times New Roman" w:eastAsia="宋体" w:cs="Times New Roman"/>
                <w:spacing w:val="-3"/>
              </w:rPr>
              <w:t>必</w:t>
            </w:r>
            <w:r w:rsidRPr="00076CFB">
              <w:rPr>
                <w:rFonts w:ascii="Times New Roman" w:eastAsia="宋体" w:cs="Times New Roman"/>
              </w:rPr>
              <w:t>要</w:t>
            </w:r>
            <w:r w:rsidRPr="00076CFB">
              <w:rPr>
                <w:rFonts w:ascii="Times New Roman" w:eastAsia="宋体" w:cs="Times New Roman"/>
                <w:spacing w:val="-3"/>
              </w:rPr>
              <w:t>的措</w:t>
            </w:r>
            <w:r w:rsidRPr="00076CFB">
              <w:rPr>
                <w:rFonts w:ascii="Times New Roman" w:eastAsia="宋体" w:cs="Times New Roman"/>
              </w:rPr>
              <w:t>施</w:t>
            </w:r>
            <w:r w:rsidRPr="00076CFB">
              <w:rPr>
                <w:rFonts w:ascii="Times New Roman" w:eastAsia="宋体" w:cs="Times New Roman"/>
                <w:spacing w:val="-3"/>
              </w:rPr>
              <w:t>，</w:t>
            </w:r>
            <w:r w:rsidRPr="00076CFB">
              <w:rPr>
                <w:rFonts w:ascii="Times New Roman" w:eastAsia="宋体" w:cs="Times New Roman"/>
              </w:rPr>
              <w:t>适</w:t>
            </w:r>
            <w:r w:rsidRPr="00076CFB">
              <w:rPr>
                <w:rFonts w:ascii="Times New Roman" w:eastAsia="宋体" w:cs="Times New Roman"/>
                <w:spacing w:val="-3"/>
              </w:rPr>
              <w:t>时</w:t>
            </w:r>
            <w:r w:rsidRPr="00076CFB">
              <w:rPr>
                <w:rFonts w:ascii="Times New Roman" w:eastAsia="宋体" w:cs="Times New Roman"/>
              </w:rPr>
              <w:t>调</w:t>
            </w:r>
            <w:r w:rsidRPr="00076CFB">
              <w:rPr>
                <w:rFonts w:ascii="Times New Roman" w:eastAsia="宋体" w:cs="Times New Roman"/>
                <w:spacing w:val="-3"/>
              </w:rPr>
              <w:t>整。</w:t>
            </w:r>
            <w:r w:rsidRPr="00076CFB">
              <w:rPr>
                <w:rFonts w:ascii="Times New Roman" w:eastAsia="宋体" w:cs="Times New Roman"/>
              </w:rPr>
              <w:t>如</w:t>
            </w:r>
            <w:r w:rsidRPr="00076CFB">
              <w:rPr>
                <w:rFonts w:ascii="Times New Roman" w:eastAsia="宋体" w:cs="Times New Roman"/>
                <w:spacing w:val="-3"/>
              </w:rPr>
              <w:t>何</w:t>
            </w:r>
            <w:r w:rsidRPr="00076CFB">
              <w:rPr>
                <w:rFonts w:ascii="Times New Roman" w:eastAsia="宋体" w:cs="Times New Roman"/>
              </w:rPr>
              <w:t>加</w:t>
            </w:r>
            <w:r w:rsidRPr="00076CFB">
              <w:rPr>
                <w:rFonts w:ascii="Times New Roman" w:eastAsia="宋体" w:cs="Times New Roman"/>
                <w:spacing w:val="-3"/>
              </w:rPr>
              <w:t>快</w:t>
            </w:r>
            <w:r w:rsidRPr="00076CFB">
              <w:rPr>
                <w:rFonts w:ascii="Times New Roman" w:eastAsia="宋体" w:cs="Times New Roman"/>
              </w:rPr>
              <w:t>资金</w:t>
            </w:r>
            <w:r w:rsidRPr="00076CFB">
              <w:rPr>
                <w:rFonts w:ascii="Times New Roman" w:eastAsia="宋体" w:cs="Times New Roman"/>
                <w:spacing w:val="-3"/>
              </w:rPr>
              <w:t>周转</w:t>
            </w:r>
            <w:r w:rsidRPr="00076CFB">
              <w:rPr>
                <w:rFonts w:ascii="Times New Roman" w:eastAsia="宋体" w:cs="Times New Roman"/>
              </w:rPr>
              <w:t>，</w:t>
            </w:r>
            <w:r w:rsidRPr="00076CFB">
              <w:rPr>
                <w:rFonts w:ascii="Times New Roman" w:eastAsia="宋体" w:cs="Times New Roman"/>
                <w:spacing w:val="-3"/>
              </w:rPr>
              <w:t>提</w:t>
            </w:r>
            <w:r w:rsidRPr="00076CFB">
              <w:rPr>
                <w:rFonts w:ascii="Times New Roman" w:eastAsia="宋体" w:cs="Times New Roman"/>
              </w:rPr>
              <w:t>高</w:t>
            </w:r>
            <w:r w:rsidRPr="00076CFB">
              <w:rPr>
                <w:rFonts w:ascii="Times New Roman" w:eastAsia="宋体" w:cs="Times New Roman"/>
                <w:spacing w:val="-3"/>
              </w:rPr>
              <w:t>资</w:t>
            </w:r>
            <w:r w:rsidRPr="00076CFB">
              <w:rPr>
                <w:rFonts w:ascii="Times New Roman" w:eastAsia="宋体" w:cs="Times New Roman"/>
              </w:rPr>
              <w:t>产</w:t>
            </w:r>
            <w:r w:rsidRPr="00076CFB">
              <w:rPr>
                <w:rFonts w:ascii="Times New Roman" w:eastAsia="宋体" w:cs="Times New Roman"/>
                <w:spacing w:val="-3"/>
              </w:rPr>
              <w:t>利</w:t>
            </w:r>
            <w:r w:rsidRPr="00076CFB">
              <w:rPr>
                <w:rFonts w:ascii="Times New Roman" w:eastAsia="宋体" w:cs="Times New Roman"/>
              </w:rPr>
              <w:t>用率，</w:t>
            </w:r>
            <w:r w:rsidRPr="00076CFB">
              <w:rPr>
                <w:rFonts w:ascii="Times New Roman" w:eastAsia="宋体" w:cs="Times New Roman"/>
                <w:spacing w:val="-3"/>
              </w:rPr>
              <w:t>以</w:t>
            </w:r>
            <w:r w:rsidRPr="00076CFB">
              <w:rPr>
                <w:rFonts w:ascii="Times New Roman" w:eastAsia="宋体" w:cs="Times New Roman"/>
              </w:rPr>
              <w:t>实</w:t>
            </w:r>
            <w:r w:rsidRPr="00076CFB">
              <w:rPr>
                <w:rFonts w:ascii="Times New Roman" w:eastAsia="宋体" w:cs="Times New Roman"/>
                <w:spacing w:val="-3"/>
              </w:rPr>
              <w:t>现</w:t>
            </w:r>
            <w:r w:rsidRPr="00076CFB">
              <w:rPr>
                <w:rFonts w:ascii="Times New Roman" w:eastAsia="宋体" w:cs="Times New Roman"/>
              </w:rPr>
              <w:t>财</w:t>
            </w:r>
            <w:r w:rsidRPr="00076CFB">
              <w:rPr>
                <w:rFonts w:ascii="Times New Roman" w:eastAsia="宋体" w:cs="Times New Roman"/>
                <w:spacing w:val="-3"/>
              </w:rPr>
              <w:t>务</w:t>
            </w:r>
            <w:r w:rsidRPr="00076CFB">
              <w:rPr>
                <w:rFonts w:ascii="Times New Roman" w:eastAsia="宋体" w:cs="Times New Roman"/>
              </w:rPr>
              <w:t>资</w:t>
            </w:r>
            <w:r w:rsidRPr="00076CFB">
              <w:rPr>
                <w:rFonts w:ascii="Times New Roman" w:eastAsia="宋体" w:cs="Times New Roman"/>
                <w:spacing w:val="-3"/>
              </w:rPr>
              <w:t>源</w:t>
            </w:r>
            <w:r w:rsidRPr="00076CFB">
              <w:rPr>
                <w:rFonts w:ascii="Times New Roman" w:eastAsia="宋体" w:cs="Times New Roman"/>
              </w:rPr>
              <w:t>的</w:t>
            </w:r>
            <w:r w:rsidRPr="00076CFB">
              <w:rPr>
                <w:rFonts w:ascii="Times New Roman" w:eastAsia="宋体" w:cs="Times New Roman"/>
                <w:spacing w:val="-3"/>
              </w:rPr>
              <w:t>最</w:t>
            </w:r>
            <w:r w:rsidRPr="00076CFB">
              <w:rPr>
                <w:rFonts w:ascii="Times New Roman" w:eastAsia="宋体" w:cs="Times New Roman"/>
              </w:rPr>
              <w:t>优配</w:t>
            </w:r>
            <w:r w:rsidRPr="00076CFB">
              <w:rPr>
                <w:rFonts w:ascii="Times New Roman" w:eastAsia="宋体" w:cs="Times New Roman"/>
                <w:spacing w:val="-3"/>
              </w:rPr>
              <w:t>置</w:t>
            </w:r>
            <w:r w:rsidRPr="00076CFB">
              <w:rPr>
                <w:rFonts w:ascii="Times New Roman" w:eastAsia="宋体" w:cs="Times New Roman"/>
              </w:rPr>
              <w:t>，</w:t>
            </w:r>
            <w:r w:rsidRPr="00076CFB">
              <w:rPr>
                <w:rFonts w:ascii="Times New Roman" w:eastAsia="宋体" w:cs="Times New Roman"/>
                <w:spacing w:val="-3"/>
              </w:rPr>
              <w:t>并</w:t>
            </w:r>
            <w:r w:rsidRPr="00076CFB">
              <w:rPr>
                <w:rFonts w:ascii="Times New Roman" w:eastAsia="宋体" w:cs="Times New Roman"/>
              </w:rPr>
              <w:t>提</w:t>
            </w:r>
            <w:r w:rsidRPr="00076CFB">
              <w:rPr>
                <w:rFonts w:ascii="Times New Roman" w:eastAsia="宋体" w:cs="Times New Roman"/>
                <w:spacing w:val="-3"/>
              </w:rPr>
              <w:t>高</w:t>
            </w:r>
            <w:r w:rsidRPr="00076CFB">
              <w:rPr>
                <w:rFonts w:ascii="Times New Roman" w:eastAsia="宋体" w:cs="Times New Roman"/>
              </w:rPr>
              <w:t>资</w:t>
            </w:r>
            <w:r w:rsidRPr="00076CFB">
              <w:rPr>
                <w:rFonts w:ascii="Times New Roman" w:eastAsia="宋体" w:cs="Times New Roman"/>
                <w:spacing w:val="-3"/>
              </w:rPr>
              <w:t>金</w:t>
            </w:r>
            <w:r w:rsidRPr="00076CFB">
              <w:rPr>
                <w:rFonts w:ascii="Times New Roman" w:eastAsia="宋体" w:cs="Times New Roman"/>
              </w:rPr>
              <w:t>的</w:t>
            </w:r>
            <w:r w:rsidRPr="00076CFB">
              <w:rPr>
                <w:rFonts w:ascii="Times New Roman" w:eastAsia="宋体" w:cs="Times New Roman"/>
                <w:spacing w:val="-3"/>
              </w:rPr>
              <w:t>使</w:t>
            </w:r>
            <w:r w:rsidRPr="00076CFB">
              <w:rPr>
                <w:rFonts w:ascii="Times New Roman" w:eastAsia="宋体" w:cs="Times New Roman"/>
              </w:rPr>
              <w:t>用效</w:t>
            </w:r>
            <w:r w:rsidRPr="00076CFB">
              <w:rPr>
                <w:rFonts w:ascii="Times New Roman" w:eastAsia="宋体" w:cs="Times New Roman"/>
                <w:spacing w:val="-3"/>
              </w:rPr>
              <w:t>率</w:t>
            </w:r>
            <w:r w:rsidRPr="00076CFB">
              <w:rPr>
                <w:rFonts w:ascii="Times New Roman" w:eastAsia="宋体" w:cs="Times New Roman"/>
              </w:rPr>
              <w:t>和</w:t>
            </w:r>
            <w:r w:rsidRPr="00076CFB">
              <w:rPr>
                <w:rFonts w:ascii="Times New Roman" w:eastAsia="宋体" w:cs="Times New Roman"/>
                <w:spacing w:val="-3"/>
              </w:rPr>
              <w:t>安</w:t>
            </w:r>
            <w:r w:rsidRPr="00076CFB">
              <w:rPr>
                <w:rFonts w:ascii="Times New Roman" w:eastAsia="宋体" w:cs="Times New Roman"/>
              </w:rPr>
              <w:t>全</w:t>
            </w:r>
            <w:r w:rsidRPr="00076CFB">
              <w:rPr>
                <w:rFonts w:ascii="Times New Roman" w:eastAsia="宋体" w:cs="Times New Roman"/>
                <w:spacing w:val="-3"/>
              </w:rPr>
              <w:t>。</w:t>
            </w:r>
          </w:p>
          <w:p w14:paraId="4EE24B4A" w14:textId="7AB26240" w:rsidR="00700548" w:rsidRPr="00076CFB" w:rsidRDefault="00700548" w:rsidP="00076CFB">
            <w:pPr>
              <w:pStyle w:val="af8"/>
              <w:adjustRightInd w:val="0"/>
              <w:snapToGrid w:val="0"/>
              <w:spacing w:before="0" w:beforeAutospacing="0" w:after="0" w:afterAutospacing="0" w:line="360" w:lineRule="auto"/>
              <w:rPr>
                <w:rFonts w:ascii="Times New Roman" w:hAnsi="Times New Roman" w:cs="Times New Roman"/>
                <w:sz w:val="21"/>
                <w:szCs w:val="21"/>
              </w:rPr>
            </w:pPr>
            <w:r w:rsidRPr="00076CFB">
              <w:rPr>
                <w:rFonts w:ascii="Times New Roman" w:hAnsi="Times New Roman" w:cs="Times New Roman"/>
                <w:b/>
                <w:w w:val="105"/>
                <w:sz w:val="21"/>
                <w:szCs w:val="21"/>
              </w:rPr>
              <w:t>4.4.4</w:t>
            </w:r>
            <w:r w:rsidRPr="00076CFB">
              <w:rPr>
                <w:rFonts w:ascii="Times New Roman" w:eastAsiaTheme="minorEastAsia" w:hAnsi="Times New Roman" w:cs="Times New Roman"/>
                <w:spacing w:val="-8"/>
                <w:w w:val="105"/>
              </w:rPr>
              <w:t xml:space="preserve"> </w:t>
            </w:r>
            <w:r w:rsidRPr="00076CFB">
              <w:rPr>
                <w:rFonts w:ascii="Times New Roman" w:hAnsi="Times New Roman" w:cs="Times New Roman"/>
                <w:b/>
                <w:w w:val="105"/>
                <w:sz w:val="21"/>
                <w:szCs w:val="21"/>
              </w:rPr>
              <w:t>信息和知识资</w:t>
            </w:r>
            <w:r w:rsidRPr="00076CFB">
              <w:rPr>
                <w:rFonts w:ascii="Times New Roman" w:hAnsi="Times New Roman" w:cs="Times New Roman"/>
                <w:b/>
                <w:spacing w:val="-3"/>
                <w:w w:val="105"/>
                <w:sz w:val="21"/>
                <w:szCs w:val="21"/>
              </w:rPr>
              <w:t>源</w:t>
            </w:r>
            <w:r w:rsidRPr="00076CFB">
              <w:rPr>
                <w:rFonts w:ascii="Times New Roman" w:hAnsi="Times New Roman" w:cs="Times New Roman"/>
                <w:w w:val="183"/>
                <w:sz w:val="21"/>
                <w:szCs w:val="21"/>
              </w:rPr>
              <w:t xml:space="preserve"> </w:t>
            </w:r>
          </w:p>
          <w:p w14:paraId="5A6F247B" w14:textId="73B5BA6B" w:rsidR="00700548" w:rsidRPr="00076CFB" w:rsidRDefault="00700548" w:rsidP="00076CFB">
            <w:pPr>
              <w:pStyle w:val="af"/>
              <w:kinsoku w:val="0"/>
              <w:overflowPunct w:val="0"/>
              <w:snapToGrid w:val="0"/>
              <w:spacing w:line="360" w:lineRule="auto"/>
              <w:ind w:left="0"/>
              <w:rPr>
                <w:rFonts w:ascii="Times New Roman" w:eastAsia="宋体" w:cs="Times New Roman"/>
                <w:spacing w:val="-4"/>
                <w:w w:val="105"/>
              </w:rPr>
            </w:pPr>
            <w:r w:rsidRPr="00076CFB">
              <w:rPr>
                <w:rFonts w:ascii="Times New Roman" w:eastAsia="宋体" w:cs="Times New Roman"/>
                <w:b/>
              </w:rPr>
              <w:t>4.4.</w:t>
            </w:r>
            <w:r w:rsidRPr="00076CFB">
              <w:rPr>
                <w:rFonts w:ascii="Times New Roman" w:eastAsia="宋体" w:cs="Times New Roman"/>
                <w:b/>
                <w:spacing w:val="1"/>
              </w:rPr>
              <w:t>4</w:t>
            </w:r>
            <w:r w:rsidRPr="00076CFB">
              <w:rPr>
                <w:rFonts w:ascii="Times New Roman" w:eastAsia="宋体" w:cs="Times New Roman"/>
                <w:b/>
              </w:rPr>
              <w:t>.1</w:t>
            </w:r>
            <w:r w:rsidRPr="00076CFB">
              <w:rPr>
                <w:rFonts w:ascii="Times New Roman" w:eastAsia="宋体" w:cs="Times New Roman"/>
              </w:rPr>
              <w:t xml:space="preserve"> </w:t>
            </w:r>
            <w:r w:rsidRPr="00076CFB">
              <w:rPr>
                <w:rFonts w:ascii="Times New Roman" w:eastAsia="宋体" w:cs="Times New Roman"/>
              </w:rPr>
              <w:t>如</w:t>
            </w:r>
            <w:r w:rsidRPr="00076CFB">
              <w:rPr>
                <w:rFonts w:ascii="Times New Roman" w:eastAsia="宋体" w:cs="Times New Roman"/>
                <w:spacing w:val="-3"/>
              </w:rPr>
              <w:t>何</w:t>
            </w:r>
            <w:r w:rsidRPr="00076CFB">
              <w:rPr>
                <w:rFonts w:ascii="Times New Roman" w:eastAsia="宋体" w:cs="Times New Roman"/>
              </w:rPr>
              <w:t>识</w:t>
            </w:r>
            <w:r w:rsidRPr="00076CFB">
              <w:rPr>
                <w:rFonts w:ascii="Times New Roman" w:eastAsia="宋体" w:cs="Times New Roman"/>
                <w:spacing w:val="-3"/>
              </w:rPr>
              <w:t>别</w:t>
            </w:r>
            <w:r w:rsidRPr="00076CFB">
              <w:rPr>
                <w:rFonts w:ascii="Times New Roman" w:eastAsia="宋体" w:cs="Times New Roman"/>
              </w:rPr>
              <w:t>和</w:t>
            </w:r>
            <w:r w:rsidRPr="00076CFB">
              <w:rPr>
                <w:rFonts w:ascii="Times New Roman" w:eastAsia="宋体" w:cs="Times New Roman"/>
                <w:spacing w:val="-3"/>
              </w:rPr>
              <w:t>开发</w:t>
            </w:r>
            <w:r w:rsidRPr="00076CFB">
              <w:rPr>
                <w:rFonts w:ascii="Times New Roman" w:eastAsia="宋体" w:cs="Times New Roman"/>
              </w:rPr>
              <w:t>信息</w:t>
            </w:r>
            <w:r w:rsidRPr="00076CFB">
              <w:rPr>
                <w:rFonts w:ascii="Times New Roman" w:eastAsia="宋体" w:cs="Times New Roman"/>
                <w:spacing w:val="-3"/>
              </w:rPr>
              <w:t>源</w:t>
            </w:r>
            <w:r w:rsidRPr="00076CFB">
              <w:rPr>
                <w:rFonts w:ascii="Times New Roman" w:eastAsia="宋体" w:cs="Times New Roman"/>
              </w:rPr>
              <w:t>，</w:t>
            </w:r>
            <w:r w:rsidRPr="00076CFB">
              <w:rPr>
                <w:rFonts w:ascii="Times New Roman" w:eastAsia="宋体" w:cs="Times New Roman"/>
                <w:spacing w:val="-3"/>
              </w:rPr>
              <w:t>如</w:t>
            </w:r>
            <w:r w:rsidRPr="00076CFB">
              <w:rPr>
                <w:rFonts w:ascii="Times New Roman" w:eastAsia="宋体" w:cs="Times New Roman"/>
              </w:rPr>
              <w:t>何</w:t>
            </w:r>
            <w:r w:rsidRPr="00076CFB">
              <w:rPr>
                <w:rFonts w:ascii="Times New Roman" w:eastAsia="宋体" w:cs="Times New Roman"/>
                <w:spacing w:val="-3"/>
              </w:rPr>
              <w:t>确</w:t>
            </w:r>
            <w:r w:rsidRPr="00076CFB">
              <w:rPr>
                <w:rFonts w:ascii="Times New Roman" w:eastAsia="宋体" w:cs="Times New Roman"/>
              </w:rPr>
              <w:t>保</w:t>
            </w:r>
            <w:r w:rsidRPr="00076CFB">
              <w:rPr>
                <w:rFonts w:ascii="Times New Roman" w:eastAsia="宋体" w:cs="Times New Roman"/>
                <w:spacing w:val="-3"/>
              </w:rPr>
              <w:t>获</w:t>
            </w:r>
            <w:r w:rsidRPr="00076CFB">
              <w:rPr>
                <w:rFonts w:ascii="Times New Roman" w:eastAsia="宋体" w:cs="Times New Roman"/>
              </w:rPr>
              <w:t>得</w:t>
            </w:r>
            <w:r w:rsidRPr="00076CFB">
              <w:rPr>
                <w:rFonts w:ascii="Times New Roman" w:eastAsia="宋体" w:cs="Times New Roman"/>
                <w:spacing w:val="-3"/>
              </w:rPr>
              <w:t>和</w:t>
            </w:r>
            <w:r w:rsidRPr="00076CFB">
              <w:rPr>
                <w:rFonts w:ascii="Times New Roman" w:eastAsia="宋体" w:cs="Times New Roman"/>
              </w:rPr>
              <w:t>提供</w:t>
            </w:r>
            <w:r w:rsidRPr="00076CFB">
              <w:rPr>
                <w:rFonts w:ascii="Times New Roman" w:eastAsia="宋体" w:cs="Times New Roman"/>
                <w:spacing w:val="-3"/>
              </w:rPr>
              <w:t>所</w:t>
            </w:r>
            <w:r w:rsidRPr="00076CFB">
              <w:rPr>
                <w:rFonts w:ascii="Times New Roman" w:eastAsia="宋体" w:cs="Times New Roman"/>
              </w:rPr>
              <w:t>需</w:t>
            </w:r>
            <w:r w:rsidRPr="00076CFB">
              <w:rPr>
                <w:rFonts w:ascii="Times New Roman" w:eastAsia="宋体" w:cs="Times New Roman"/>
                <w:spacing w:val="-3"/>
              </w:rPr>
              <w:t>的</w:t>
            </w:r>
            <w:r w:rsidRPr="00076CFB">
              <w:rPr>
                <w:rFonts w:ascii="Times New Roman" w:eastAsia="宋体" w:cs="Times New Roman"/>
              </w:rPr>
              <w:t>数</w:t>
            </w:r>
            <w:r w:rsidRPr="00076CFB">
              <w:rPr>
                <w:rFonts w:ascii="Times New Roman" w:eastAsia="宋体" w:cs="Times New Roman"/>
                <w:spacing w:val="-3"/>
              </w:rPr>
              <w:t>据</w:t>
            </w:r>
            <w:r w:rsidRPr="00076CFB">
              <w:rPr>
                <w:rFonts w:ascii="Times New Roman" w:eastAsia="宋体" w:cs="Times New Roman"/>
              </w:rPr>
              <w:t>和</w:t>
            </w:r>
            <w:r w:rsidRPr="00076CFB">
              <w:rPr>
                <w:rFonts w:ascii="Times New Roman" w:eastAsia="宋体" w:cs="Times New Roman"/>
                <w:spacing w:val="-3"/>
              </w:rPr>
              <w:t>信</w:t>
            </w:r>
            <w:r w:rsidRPr="00076CFB">
              <w:rPr>
                <w:rFonts w:ascii="Times New Roman" w:eastAsia="宋体" w:cs="Times New Roman"/>
              </w:rPr>
              <w:t>息</w:t>
            </w:r>
            <w:r w:rsidRPr="00076CFB">
              <w:rPr>
                <w:rFonts w:ascii="Times New Roman" w:eastAsia="宋体" w:cs="Times New Roman"/>
                <w:spacing w:val="-3"/>
              </w:rPr>
              <w:t>，</w:t>
            </w:r>
            <w:r w:rsidRPr="00076CFB">
              <w:rPr>
                <w:rFonts w:ascii="Times New Roman" w:eastAsia="宋体" w:cs="Times New Roman"/>
              </w:rPr>
              <w:t>并使</w:t>
            </w:r>
            <w:r w:rsidRPr="00076CFB">
              <w:rPr>
                <w:rFonts w:ascii="Times New Roman" w:eastAsia="宋体" w:cs="Times New Roman"/>
                <w:spacing w:val="-3"/>
              </w:rPr>
              <w:t>员</w:t>
            </w:r>
            <w:r w:rsidRPr="00076CFB">
              <w:rPr>
                <w:rFonts w:ascii="Times New Roman" w:eastAsia="宋体" w:cs="Times New Roman"/>
              </w:rPr>
              <w:t>工</w:t>
            </w:r>
            <w:r w:rsidRPr="00076CFB">
              <w:rPr>
                <w:rFonts w:ascii="Times New Roman" w:eastAsia="宋体" w:cs="Times New Roman"/>
                <w:spacing w:val="-3"/>
              </w:rPr>
              <w:t>、</w:t>
            </w:r>
            <w:r w:rsidRPr="00076CFB">
              <w:rPr>
                <w:rFonts w:ascii="Times New Roman" w:eastAsia="宋体" w:cs="Times New Roman"/>
              </w:rPr>
              <w:t>供</w:t>
            </w:r>
            <w:r w:rsidRPr="00076CFB">
              <w:rPr>
                <w:rFonts w:ascii="Times New Roman" w:eastAsia="宋体" w:cs="Times New Roman"/>
                <w:spacing w:val="-3"/>
              </w:rPr>
              <w:t>方</w:t>
            </w:r>
            <w:r w:rsidRPr="00076CFB">
              <w:rPr>
                <w:rFonts w:ascii="Times New Roman" w:eastAsia="宋体" w:cs="Times New Roman"/>
              </w:rPr>
              <w:t>和</w:t>
            </w:r>
            <w:r w:rsidRPr="00076CFB">
              <w:rPr>
                <w:rFonts w:ascii="Times New Roman" w:eastAsia="宋体" w:cs="Times New Roman"/>
                <w:spacing w:val="-3"/>
              </w:rPr>
              <w:t>合</w:t>
            </w:r>
            <w:r w:rsidRPr="00076CFB">
              <w:rPr>
                <w:rFonts w:ascii="Times New Roman" w:eastAsia="宋体" w:cs="Times New Roman"/>
              </w:rPr>
              <w:t>作伙</w:t>
            </w:r>
            <w:r w:rsidRPr="00076CFB">
              <w:rPr>
                <w:rFonts w:ascii="Times New Roman" w:eastAsia="宋体" w:cs="Times New Roman"/>
                <w:w w:val="105"/>
              </w:rPr>
              <w:t>伴及</w:t>
            </w:r>
            <w:r w:rsidRPr="00076CFB">
              <w:rPr>
                <w:rFonts w:ascii="Times New Roman" w:eastAsia="宋体" w:cs="Times New Roman"/>
                <w:spacing w:val="-4"/>
                <w:w w:val="105"/>
              </w:rPr>
              <w:t>顾</w:t>
            </w:r>
            <w:r w:rsidRPr="00076CFB">
              <w:rPr>
                <w:rFonts w:ascii="Times New Roman" w:eastAsia="宋体" w:cs="Times New Roman"/>
                <w:w w:val="105"/>
              </w:rPr>
              <w:t>客</w:t>
            </w:r>
            <w:r w:rsidRPr="00076CFB">
              <w:rPr>
                <w:rFonts w:ascii="Times New Roman" w:eastAsia="宋体" w:cs="Times New Roman"/>
                <w:spacing w:val="-4"/>
                <w:w w:val="105"/>
              </w:rPr>
              <w:t>易</w:t>
            </w:r>
            <w:r w:rsidRPr="00076CFB">
              <w:rPr>
                <w:rFonts w:ascii="Times New Roman" w:eastAsia="宋体" w:cs="Times New Roman"/>
                <w:w w:val="105"/>
              </w:rPr>
              <w:t>于</w:t>
            </w:r>
            <w:r w:rsidRPr="00076CFB">
              <w:rPr>
                <w:rFonts w:ascii="Times New Roman" w:eastAsia="宋体" w:cs="Times New Roman"/>
                <w:spacing w:val="-4"/>
                <w:w w:val="105"/>
              </w:rPr>
              <w:t>获</w:t>
            </w:r>
            <w:r w:rsidRPr="00076CFB">
              <w:rPr>
                <w:rFonts w:ascii="Times New Roman" w:eastAsia="宋体" w:cs="Times New Roman"/>
                <w:w w:val="105"/>
              </w:rPr>
              <w:t>取</w:t>
            </w:r>
            <w:r w:rsidRPr="00076CFB">
              <w:rPr>
                <w:rFonts w:ascii="Times New Roman" w:eastAsia="宋体" w:cs="Times New Roman"/>
                <w:spacing w:val="-4"/>
                <w:w w:val="105"/>
              </w:rPr>
              <w:t>相</w:t>
            </w:r>
            <w:r w:rsidRPr="00076CFB">
              <w:rPr>
                <w:rFonts w:ascii="Times New Roman" w:eastAsia="宋体" w:cs="Times New Roman"/>
                <w:w w:val="105"/>
              </w:rPr>
              <w:t>关</w:t>
            </w:r>
            <w:r w:rsidRPr="00076CFB">
              <w:rPr>
                <w:rFonts w:ascii="Times New Roman" w:eastAsia="宋体" w:cs="Times New Roman"/>
                <w:spacing w:val="-4"/>
                <w:w w:val="105"/>
              </w:rPr>
              <w:t>数</w:t>
            </w:r>
            <w:r w:rsidRPr="00076CFB">
              <w:rPr>
                <w:rFonts w:ascii="Times New Roman" w:eastAsia="宋体" w:cs="Times New Roman"/>
                <w:w w:val="105"/>
              </w:rPr>
              <w:t>据和</w:t>
            </w:r>
            <w:r w:rsidRPr="00076CFB">
              <w:rPr>
                <w:rFonts w:ascii="Times New Roman" w:eastAsia="宋体" w:cs="Times New Roman"/>
                <w:spacing w:val="-4"/>
                <w:w w:val="105"/>
              </w:rPr>
              <w:t>信</w:t>
            </w:r>
            <w:r w:rsidRPr="00076CFB">
              <w:rPr>
                <w:rFonts w:ascii="Times New Roman" w:eastAsia="宋体" w:cs="Times New Roman"/>
                <w:w w:val="105"/>
              </w:rPr>
              <w:t>息</w:t>
            </w:r>
            <w:r w:rsidRPr="00076CFB">
              <w:rPr>
                <w:rFonts w:ascii="Times New Roman" w:eastAsia="宋体" w:cs="Times New Roman"/>
                <w:spacing w:val="-4"/>
                <w:w w:val="105"/>
              </w:rPr>
              <w:t>。</w:t>
            </w:r>
          </w:p>
          <w:p w14:paraId="74D77146" w14:textId="77777777" w:rsidR="00700548" w:rsidRPr="00076CFB" w:rsidRDefault="00700548" w:rsidP="00076CFB">
            <w:pPr>
              <w:pStyle w:val="af8"/>
              <w:adjustRightInd w:val="0"/>
              <w:snapToGrid w:val="0"/>
              <w:spacing w:before="0" w:beforeAutospacing="0" w:after="0" w:afterAutospacing="0" w:line="360" w:lineRule="auto"/>
              <w:rPr>
                <w:rFonts w:ascii="Times New Roman" w:hAnsi="Times New Roman" w:cs="Times New Roman"/>
                <w:bCs/>
                <w:sz w:val="21"/>
                <w:szCs w:val="21"/>
              </w:rPr>
            </w:pPr>
            <w:r w:rsidRPr="00076CFB">
              <w:rPr>
                <w:rFonts w:ascii="Times New Roman" w:hAnsi="Times New Roman" w:cs="Times New Roman"/>
                <w:b/>
                <w:sz w:val="21"/>
                <w:szCs w:val="21"/>
              </w:rPr>
              <w:t>4.4.4.2</w:t>
            </w:r>
            <w:r w:rsidRPr="00076CFB">
              <w:rPr>
                <w:rFonts w:ascii="Times New Roman" w:hAnsi="Times New Roman" w:cs="Times New Roman"/>
                <w:bCs/>
                <w:sz w:val="21"/>
                <w:szCs w:val="21"/>
              </w:rPr>
              <w:t xml:space="preserve"> </w:t>
            </w:r>
            <w:r w:rsidRPr="00076CFB">
              <w:rPr>
                <w:rFonts w:ascii="Times New Roman" w:hAnsi="Times New Roman" w:cs="Times New Roman"/>
                <w:bCs/>
                <w:sz w:val="21"/>
                <w:szCs w:val="21"/>
              </w:rPr>
              <w:t>如何配备获取、传递、分析和发布数据和信息的设施，如何建立和运行信息系统，如何确保信息系统硬件和软件的可靠性、安全性、易用性。</w:t>
            </w:r>
          </w:p>
          <w:p w14:paraId="247DAF71" w14:textId="22A11BB1" w:rsidR="00076CFB" w:rsidRPr="00076CFB" w:rsidRDefault="00700548" w:rsidP="00076CFB">
            <w:pPr>
              <w:pStyle w:val="af"/>
              <w:tabs>
                <w:tab w:val="left" w:pos="1111"/>
              </w:tabs>
              <w:kinsoku w:val="0"/>
              <w:overflowPunct w:val="0"/>
              <w:snapToGrid w:val="0"/>
              <w:spacing w:line="360" w:lineRule="auto"/>
              <w:ind w:left="0"/>
              <w:rPr>
                <w:rFonts w:ascii="宋体" w:eastAsia="宋体" w:hAnsi="宋体" w:cstheme="minorEastAsia"/>
                <w:bCs/>
              </w:rPr>
            </w:pPr>
            <w:r w:rsidRPr="00076CFB">
              <w:rPr>
                <w:rFonts w:ascii="Times New Roman" w:eastAsia="宋体" w:cs="Times New Roman"/>
                <w:b/>
              </w:rPr>
              <w:t>4.4.4.3</w:t>
            </w:r>
            <w:r w:rsidRPr="00076CFB">
              <w:rPr>
                <w:rFonts w:ascii="Times New Roman" w:eastAsia="宋体" w:cs="Times New Roman"/>
                <w:bCs/>
              </w:rPr>
              <w:t xml:space="preserve"> </w:t>
            </w:r>
            <w:r w:rsidRPr="00142DD1">
              <w:rPr>
                <w:rFonts w:ascii="宋体" w:eastAsia="宋体" w:hAnsi="宋体" w:cstheme="minorEastAsia" w:hint="eastAsia"/>
                <w:bCs/>
              </w:rPr>
              <w:t>如何使信息系统适应组织的发展方向及业务需要</w:t>
            </w:r>
            <w:r w:rsidR="00076CFB">
              <w:rPr>
                <w:rFonts w:ascii="宋体" w:eastAsia="宋体" w:hAnsi="宋体" w:cstheme="minorEastAsia" w:hint="eastAsia"/>
                <w:bCs/>
              </w:rPr>
              <w:t>。</w:t>
            </w:r>
          </w:p>
        </w:tc>
      </w:tr>
    </w:tbl>
    <w:p w14:paraId="7A077575" w14:textId="78D9DCF1" w:rsidR="005F29CE" w:rsidRPr="0086768E" w:rsidRDefault="00076CFB" w:rsidP="00076CFB">
      <w:pPr>
        <w:pStyle w:val="af"/>
        <w:snapToGrid w:val="0"/>
        <w:spacing w:line="360" w:lineRule="auto"/>
        <w:ind w:left="0" w:firstLineChars="200" w:firstLine="420"/>
        <w:jc w:val="both"/>
        <w:rPr>
          <w:rFonts w:ascii="Times New Roman" w:eastAsia="宋体" w:cs="Times New Roman"/>
        </w:rPr>
      </w:pPr>
      <w:r w:rsidRPr="0043036A">
        <w:rPr>
          <w:rFonts w:ascii="Times New Roman" w:eastAsia="楷体" w:cs="Times New Roman"/>
          <w:bCs/>
        </w:rPr>
        <w:t>注</w:t>
      </w:r>
      <w:r w:rsidRPr="0043036A">
        <w:rPr>
          <w:rFonts w:ascii="Times New Roman" w:eastAsia="楷体" w:cs="Times New Roman"/>
          <w:bCs/>
        </w:rPr>
        <w:t>1:[4.4.4.3]</w:t>
      </w:r>
      <w:r w:rsidRPr="0086768E">
        <w:rPr>
          <w:rFonts w:ascii="Times New Roman" w:eastAsia="楷体" w:cs="Times New Roman"/>
        </w:rPr>
        <w:t>应实现信息系统的集成和优化，为顾客体验、组织管理、决策支持提供信息技术支撑，并实现各层级各组织信息互联互通。</w:t>
      </w:r>
    </w:p>
    <w:tbl>
      <w:tblPr>
        <w:tblStyle w:val="af9"/>
        <w:tblW w:w="5000" w:type="pct"/>
        <w:tblLook w:val="04A0" w:firstRow="1" w:lastRow="0" w:firstColumn="1" w:lastColumn="0" w:noHBand="0" w:noVBand="1"/>
      </w:tblPr>
      <w:tblGrid>
        <w:gridCol w:w="9227"/>
      </w:tblGrid>
      <w:tr w:rsidR="00494B5D" w:rsidRPr="008B6666" w14:paraId="25FAE938" w14:textId="77777777" w:rsidTr="0086768E">
        <w:trPr>
          <w:trHeight w:val="1257"/>
        </w:trPr>
        <w:tc>
          <w:tcPr>
            <w:tcW w:w="5000" w:type="pct"/>
          </w:tcPr>
          <w:p w14:paraId="4F6D2C05" w14:textId="77777777" w:rsidR="00494B5D" w:rsidRDefault="00076CFB" w:rsidP="00B0250B">
            <w:pPr>
              <w:pStyle w:val="af8"/>
              <w:adjustRightInd w:val="0"/>
              <w:snapToGrid w:val="0"/>
              <w:spacing w:before="0" w:beforeAutospacing="0" w:after="0" w:afterAutospacing="0" w:line="360" w:lineRule="auto"/>
              <w:rPr>
                <w:rFonts w:ascii="Times New Roman" w:hAnsi="Times New Roman" w:cs="Times New Roman"/>
                <w:spacing w:val="-4"/>
                <w:w w:val="105"/>
                <w:sz w:val="21"/>
                <w:szCs w:val="21"/>
              </w:rPr>
            </w:pPr>
            <w:r w:rsidRPr="00076CFB">
              <w:rPr>
                <w:rFonts w:ascii="Times New Roman" w:hAnsi="Times New Roman" w:cs="Times New Roman"/>
                <w:sz w:val="21"/>
                <w:szCs w:val="21"/>
              </w:rPr>
              <w:t>4.4.</w:t>
            </w:r>
            <w:r w:rsidRPr="00076CFB">
              <w:rPr>
                <w:rFonts w:ascii="Times New Roman" w:hAnsi="Times New Roman" w:cs="Times New Roman"/>
                <w:spacing w:val="1"/>
                <w:sz w:val="21"/>
                <w:szCs w:val="21"/>
              </w:rPr>
              <w:t>4</w:t>
            </w:r>
            <w:r w:rsidRPr="00076CFB">
              <w:rPr>
                <w:rFonts w:ascii="Times New Roman" w:hAnsi="Times New Roman" w:cs="Times New Roman"/>
                <w:sz w:val="21"/>
                <w:szCs w:val="21"/>
              </w:rPr>
              <w:t xml:space="preserve">.4 </w:t>
            </w:r>
            <w:r w:rsidRPr="00076CFB">
              <w:rPr>
                <w:rFonts w:ascii="Times New Roman" w:hAnsi="Times New Roman" w:cs="Times New Roman"/>
                <w:sz w:val="21"/>
                <w:szCs w:val="21"/>
              </w:rPr>
              <w:t>如</w:t>
            </w:r>
            <w:r w:rsidRPr="00076CFB">
              <w:rPr>
                <w:rFonts w:ascii="Times New Roman" w:hAnsi="Times New Roman" w:cs="Times New Roman"/>
                <w:spacing w:val="-3"/>
                <w:sz w:val="21"/>
                <w:szCs w:val="21"/>
              </w:rPr>
              <w:t>何</w:t>
            </w:r>
            <w:r w:rsidRPr="00076CFB">
              <w:rPr>
                <w:rFonts w:ascii="Times New Roman" w:hAnsi="Times New Roman" w:cs="Times New Roman"/>
                <w:sz w:val="21"/>
                <w:szCs w:val="21"/>
              </w:rPr>
              <w:t>有</w:t>
            </w:r>
            <w:r w:rsidRPr="00076CFB">
              <w:rPr>
                <w:rFonts w:ascii="Times New Roman" w:hAnsi="Times New Roman" w:cs="Times New Roman"/>
                <w:spacing w:val="-3"/>
                <w:sz w:val="21"/>
                <w:szCs w:val="21"/>
              </w:rPr>
              <w:t>效</w:t>
            </w:r>
            <w:r w:rsidRPr="00076CFB">
              <w:rPr>
                <w:rFonts w:ascii="Times New Roman" w:hAnsi="Times New Roman" w:cs="Times New Roman"/>
                <w:sz w:val="21"/>
                <w:szCs w:val="21"/>
              </w:rPr>
              <w:t>地</w:t>
            </w:r>
            <w:r w:rsidRPr="00076CFB">
              <w:rPr>
                <w:rFonts w:ascii="Times New Roman" w:hAnsi="Times New Roman" w:cs="Times New Roman"/>
                <w:spacing w:val="-3"/>
                <w:sz w:val="21"/>
                <w:szCs w:val="21"/>
              </w:rPr>
              <w:t>管理</w:t>
            </w:r>
            <w:r w:rsidRPr="00076CFB">
              <w:rPr>
                <w:rFonts w:ascii="Times New Roman" w:hAnsi="Times New Roman" w:cs="Times New Roman"/>
                <w:sz w:val="21"/>
                <w:szCs w:val="21"/>
              </w:rPr>
              <w:t>组织</w:t>
            </w:r>
            <w:r w:rsidRPr="00076CFB">
              <w:rPr>
                <w:rFonts w:ascii="Times New Roman" w:hAnsi="Times New Roman" w:cs="Times New Roman"/>
                <w:spacing w:val="-3"/>
                <w:sz w:val="21"/>
                <w:szCs w:val="21"/>
              </w:rPr>
              <w:t>的</w:t>
            </w:r>
            <w:r w:rsidRPr="00076CFB">
              <w:rPr>
                <w:rFonts w:ascii="Times New Roman" w:hAnsi="Times New Roman" w:cs="Times New Roman"/>
                <w:sz w:val="21"/>
                <w:szCs w:val="21"/>
              </w:rPr>
              <w:t>知</w:t>
            </w:r>
            <w:r w:rsidRPr="00076CFB">
              <w:rPr>
                <w:rFonts w:ascii="Times New Roman" w:hAnsi="Times New Roman" w:cs="Times New Roman"/>
                <w:spacing w:val="-3"/>
                <w:sz w:val="21"/>
                <w:szCs w:val="21"/>
              </w:rPr>
              <w:t>识</w:t>
            </w:r>
            <w:r w:rsidRPr="00076CFB">
              <w:rPr>
                <w:rFonts w:ascii="Times New Roman" w:hAnsi="Times New Roman" w:cs="Times New Roman"/>
                <w:sz w:val="21"/>
                <w:szCs w:val="21"/>
              </w:rPr>
              <w:t>资</w:t>
            </w:r>
            <w:r w:rsidRPr="00076CFB">
              <w:rPr>
                <w:rFonts w:ascii="Times New Roman" w:hAnsi="Times New Roman" w:cs="Times New Roman"/>
                <w:spacing w:val="-3"/>
                <w:sz w:val="21"/>
                <w:szCs w:val="21"/>
              </w:rPr>
              <w:t>产</w:t>
            </w:r>
            <w:r w:rsidRPr="00076CFB">
              <w:rPr>
                <w:rFonts w:ascii="Times New Roman" w:hAnsi="Times New Roman" w:cs="Times New Roman"/>
                <w:sz w:val="21"/>
                <w:szCs w:val="21"/>
              </w:rPr>
              <w:t>，</w:t>
            </w:r>
            <w:r w:rsidRPr="00076CFB">
              <w:rPr>
                <w:rFonts w:ascii="Times New Roman" w:hAnsi="Times New Roman" w:cs="Times New Roman"/>
                <w:spacing w:val="-3"/>
                <w:sz w:val="21"/>
                <w:szCs w:val="21"/>
              </w:rPr>
              <w:t>收</w:t>
            </w:r>
            <w:r w:rsidRPr="00076CFB">
              <w:rPr>
                <w:rFonts w:ascii="Times New Roman" w:hAnsi="Times New Roman" w:cs="Times New Roman"/>
                <w:sz w:val="21"/>
                <w:szCs w:val="21"/>
              </w:rPr>
              <w:t>集</w:t>
            </w:r>
            <w:r w:rsidRPr="00076CFB">
              <w:rPr>
                <w:rFonts w:ascii="Times New Roman" w:hAnsi="Times New Roman" w:cs="Times New Roman"/>
                <w:spacing w:val="-3"/>
                <w:sz w:val="21"/>
                <w:szCs w:val="21"/>
              </w:rPr>
              <w:t>和</w:t>
            </w:r>
            <w:r w:rsidRPr="00076CFB">
              <w:rPr>
                <w:rFonts w:ascii="Times New Roman" w:hAnsi="Times New Roman" w:cs="Times New Roman"/>
                <w:sz w:val="21"/>
                <w:szCs w:val="21"/>
              </w:rPr>
              <w:t>传递</w:t>
            </w:r>
            <w:r w:rsidRPr="00076CFB">
              <w:rPr>
                <w:rFonts w:ascii="Times New Roman" w:hAnsi="Times New Roman" w:cs="Times New Roman"/>
                <w:spacing w:val="-3"/>
                <w:sz w:val="21"/>
                <w:szCs w:val="21"/>
              </w:rPr>
              <w:t>来</w:t>
            </w:r>
            <w:r w:rsidRPr="00076CFB">
              <w:rPr>
                <w:rFonts w:ascii="Times New Roman" w:hAnsi="Times New Roman" w:cs="Times New Roman"/>
                <w:sz w:val="21"/>
                <w:szCs w:val="21"/>
              </w:rPr>
              <w:t>自</w:t>
            </w:r>
            <w:r w:rsidRPr="00076CFB">
              <w:rPr>
                <w:rFonts w:ascii="Times New Roman" w:hAnsi="Times New Roman" w:cs="Times New Roman"/>
                <w:spacing w:val="-3"/>
                <w:sz w:val="21"/>
                <w:szCs w:val="21"/>
              </w:rPr>
              <w:t>员</w:t>
            </w:r>
            <w:r w:rsidRPr="00076CFB">
              <w:rPr>
                <w:rFonts w:ascii="Times New Roman" w:hAnsi="Times New Roman" w:cs="Times New Roman"/>
                <w:sz w:val="21"/>
                <w:szCs w:val="21"/>
              </w:rPr>
              <w:t>工</w:t>
            </w:r>
            <w:r w:rsidRPr="00076CFB">
              <w:rPr>
                <w:rFonts w:ascii="Times New Roman" w:hAnsi="Times New Roman" w:cs="Times New Roman"/>
                <w:spacing w:val="-3"/>
                <w:sz w:val="21"/>
                <w:szCs w:val="21"/>
              </w:rPr>
              <w:t>、</w:t>
            </w:r>
            <w:r w:rsidRPr="00076CFB">
              <w:rPr>
                <w:rFonts w:ascii="Times New Roman" w:hAnsi="Times New Roman" w:cs="Times New Roman"/>
                <w:sz w:val="21"/>
                <w:szCs w:val="21"/>
              </w:rPr>
              <w:t>顾</w:t>
            </w:r>
            <w:r w:rsidRPr="00076CFB">
              <w:rPr>
                <w:rFonts w:ascii="Times New Roman" w:hAnsi="Times New Roman" w:cs="Times New Roman"/>
                <w:spacing w:val="-3"/>
                <w:sz w:val="21"/>
                <w:szCs w:val="21"/>
              </w:rPr>
              <w:t>客</w:t>
            </w:r>
            <w:r w:rsidRPr="00076CFB">
              <w:rPr>
                <w:rFonts w:ascii="Times New Roman" w:hAnsi="Times New Roman" w:cs="Times New Roman"/>
                <w:sz w:val="21"/>
                <w:szCs w:val="21"/>
              </w:rPr>
              <w:t>、</w:t>
            </w:r>
            <w:r w:rsidRPr="00076CFB">
              <w:rPr>
                <w:rFonts w:ascii="Times New Roman" w:hAnsi="Times New Roman" w:cs="Times New Roman"/>
                <w:spacing w:val="-3"/>
                <w:sz w:val="21"/>
                <w:szCs w:val="21"/>
              </w:rPr>
              <w:t>供</w:t>
            </w:r>
            <w:r w:rsidRPr="00076CFB">
              <w:rPr>
                <w:rFonts w:ascii="Times New Roman" w:hAnsi="Times New Roman" w:cs="Times New Roman"/>
                <w:sz w:val="21"/>
                <w:szCs w:val="21"/>
              </w:rPr>
              <w:t>方和</w:t>
            </w:r>
            <w:r w:rsidRPr="00076CFB">
              <w:rPr>
                <w:rFonts w:ascii="Times New Roman" w:hAnsi="Times New Roman" w:cs="Times New Roman"/>
                <w:spacing w:val="-3"/>
                <w:sz w:val="21"/>
                <w:szCs w:val="21"/>
              </w:rPr>
              <w:t>合</w:t>
            </w:r>
            <w:r w:rsidRPr="00076CFB">
              <w:rPr>
                <w:rFonts w:ascii="Times New Roman" w:hAnsi="Times New Roman" w:cs="Times New Roman"/>
                <w:sz w:val="21"/>
                <w:szCs w:val="21"/>
              </w:rPr>
              <w:t>作</w:t>
            </w:r>
            <w:r w:rsidRPr="00076CFB">
              <w:rPr>
                <w:rFonts w:ascii="Times New Roman" w:hAnsi="Times New Roman" w:cs="Times New Roman"/>
                <w:spacing w:val="-3"/>
                <w:sz w:val="21"/>
                <w:szCs w:val="21"/>
              </w:rPr>
              <w:t>伙</w:t>
            </w:r>
            <w:r w:rsidRPr="00076CFB">
              <w:rPr>
                <w:rFonts w:ascii="Times New Roman" w:hAnsi="Times New Roman" w:cs="Times New Roman"/>
                <w:sz w:val="21"/>
                <w:szCs w:val="21"/>
              </w:rPr>
              <w:t>伴</w:t>
            </w:r>
            <w:r w:rsidRPr="00076CFB">
              <w:rPr>
                <w:rFonts w:ascii="Times New Roman" w:hAnsi="Times New Roman" w:cs="Times New Roman"/>
                <w:spacing w:val="-3"/>
                <w:sz w:val="21"/>
                <w:szCs w:val="21"/>
              </w:rPr>
              <w:t>等</w:t>
            </w:r>
            <w:r w:rsidRPr="00076CFB">
              <w:rPr>
                <w:rFonts w:ascii="Times New Roman" w:hAnsi="Times New Roman" w:cs="Times New Roman"/>
                <w:sz w:val="21"/>
                <w:szCs w:val="21"/>
              </w:rPr>
              <w:t>方</w:t>
            </w:r>
            <w:r w:rsidRPr="00076CFB">
              <w:rPr>
                <w:rFonts w:ascii="Times New Roman" w:hAnsi="Times New Roman" w:cs="Times New Roman"/>
                <w:spacing w:val="-3"/>
                <w:sz w:val="21"/>
                <w:szCs w:val="21"/>
              </w:rPr>
              <w:t>面</w:t>
            </w:r>
            <w:r w:rsidRPr="00076CFB">
              <w:rPr>
                <w:rFonts w:ascii="Times New Roman" w:hAnsi="Times New Roman" w:cs="Times New Roman"/>
                <w:sz w:val="21"/>
                <w:szCs w:val="21"/>
              </w:rPr>
              <w:t>的相</w:t>
            </w:r>
            <w:r w:rsidRPr="00076CFB">
              <w:rPr>
                <w:rFonts w:ascii="Times New Roman" w:hAnsi="Times New Roman" w:cs="Times New Roman"/>
                <w:w w:val="105"/>
                <w:sz w:val="21"/>
                <w:szCs w:val="21"/>
              </w:rPr>
              <w:t>关知</w:t>
            </w:r>
            <w:r w:rsidRPr="00076CFB">
              <w:rPr>
                <w:rFonts w:ascii="Times New Roman" w:hAnsi="Times New Roman" w:cs="Times New Roman"/>
                <w:spacing w:val="-4"/>
                <w:w w:val="105"/>
                <w:sz w:val="21"/>
                <w:szCs w:val="21"/>
              </w:rPr>
              <w:t>识</w:t>
            </w:r>
            <w:r w:rsidRPr="00076CFB">
              <w:rPr>
                <w:rFonts w:ascii="Times New Roman" w:hAnsi="Times New Roman" w:cs="Times New Roman"/>
                <w:w w:val="105"/>
                <w:sz w:val="21"/>
                <w:szCs w:val="21"/>
              </w:rPr>
              <w:t>，</w:t>
            </w:r>
            <w:r w:rsidRPr="00076CFB">
              <w:rPr>
                <w:rFonts w:ascii="Times New Roman" w:hAnsi="Times New Roman" w:cs="Times New Roman"/>
                <w:spacing w:val="-4"/>
                <w:w w:val="105"/>
                <w:sz w:val="21"/>
                <w:szCs w:val="21"/>
              </w:rPr>
              <w:t>识</w:t>
            </w:r>
            <w:r w:rsidRPr="00076CFB">
              <w:rPr>
                <w:rFonts w:ascii="Times New Roman" w:hAnsi="Times New Roman" w:cs="Times New Roman"/>
                <w:w w:val="105"/>
                <w:sz w:val="21"/>
                <w:szCs w:val="21"/>
              </w:rPr>
              <w:t>别</w:t>
            </w:r>
            <w:r w:rsidRPr="00076CFB">
              <w:rPr>
                <w:rFonts w:ascii="Times New Roman" w:hAnsi="Times New Roman" w:cs="Times New Roman"/>
                <w:spacing w:val="-4"/>
                <w:w w:val="105"/>
                <w:sz w:val="21"/>
                <w:szCs w:val="21"/>
              </w:rPr>
              <w:t>、</w:t>
            </w:r>
            <w:r w:rsidRPr="00076CFB">
              <w:rPr>
                <w:rFonts w:ascii="Times New Roman" w:hAnsi="Times New Roman" w:cs="Times New Roman"/>
                <w:w w:val="105"/>
                <w:sz w:val="21"/>
                <w:szCs w:val="21"/>
              </w:rPr>
              <w:t>确</w:t>
            </w:r>
            <w:r w:rsidRPr="00076CFB">
              <w:rPr>
                <w:rFonts w:ascii="Times New Roman" w:hAnsi="Times New Roman" w:cs="Times New Roman"/>
                <w:spacing w:val="-4"/>
                <w:w w:val="105"/>
                <w:sz w:val="21"/>
                <w:szCs w:val="21"/>
              </w:rPr>
              <w:t>认</w:t>
            </w:r>
            <w:r w:rsidRPr="00076CFB">
              <w:rPr>
                <w:rFonts w:ascii="Times New Roman" w:hAnsi="Times New Roman" w:cs="Times New Roman"/>
                <w:w w:val="105"/>
                <w:sz w:val="21"/>
                <w:szCs w:val="21"/>
              </w:rPr>
              <w:t>、</w:t>
            </w:r>
            <w:r w:rsidRPr="00076CFB">
              <w:rPr>
                <w:rFonts w:ascii="Times New Roman" w:hAnsi="Times New Roman" w:cs="Times New Roman"/>
                <w:spacing w:val="-4"/>
                <w:w w:val="105"/>
                <w:sz w:val="21"/>
                <w:szCs w:val="21"/>
              </w:rPr>
              <w:t>分</w:t>
            </w:r>
            <w:r w:rsidRPr="00076CFB">
              <w:rPr>
                <w:rFonts w:ascii="Times New Roman" w:hAnsi="Times New Roman" w:cs="Times New Roman"/>
                <w:w w:val="105"/>
                <w:sz w:val="21"/>
                <w:szCs w:val="21"/>
              </w:rPr>
              <w:t>享和</w:t>
            </w:r>
            <w:r w:rsidRPr="00076CFB">
              <w:rPr>
                <w:rFonts w:ascii="Times New Roman" w:hAnsi="Times New Roman" w:cs="Times New Roman"/>
                <w:spacing w:val="-4"/>
                <w:w w:val="105"/>
                <w:sz w:val="21"/>
                <w:szCs w:val="21"/>
              </w:rPr>
              <w:t>应</w:t>
            </w:r>
            <w:r w:rsidRPr="00076CFB">
              <w:rPr>
                <w:rFonts w:ascii="Times New Roman" w:hAnsi="Times New Roman" w:cs="Times New Roman"/>
                <w:w w:val="105"/>
                <w:sz w:val="21"/>
                <w:szCs w:val="21"/>
              </w:rPr>
              <w:t>用</w:t>
            </w:r>
            <w:r w:rsidRPr="00076CFB">
              <w:rPr>
                <w:rFonts w:ascii="Times New Roman" w:hAnsi="Times New Roman" w:cs="Times New Roman"/>
                <w:spacing w:val="-4"/>
                <w:w w:val="105"/>
                <w:sz w:val="21"/>
                <w:szCs w:val="21"/>
              </w:rPr>
              <w:t>最</w:t>
            </w:r>
            <w:r w:rsidRPr="00076CFB">
              <w:rPr>
                <w:rFonts w:ascii="Times New Roman" w:hAnsi="Times New Roman" w:cs="Times New Roman"/>
                <w:w w:val="105"/>
                <w:sz w:val="21"/>
                <w:szCs w:val="21"/>
              </w:rPr>
              <w:t>佳</w:t>
            </w:r>
            <w:r w:rsidRPr="00076CFB">
              <w:rPr>
                <w:rFonts w:ascii="Times New Roman" w:hAnsi="Times New Roman" w:cs="Times New Roman"/>
                <w:spacing w:val="-4"/>
                <w:w w:val="105"/>
                <w:sz w:val="21"/>
                <w:szCs w:val="21"/>
              </w:rPr>
              <w:t>实</w:t>
            </w:r>
            <w:r w:rsidRPr="00076CFB">
              <w:rPr>
                <w:rFonts w:ascii="Times New Roman" w:hAnsi="Times New Roman" w:cs="Times New Roman"/>
                <w:w w:val="105"/>
                <w:sz w:val="21"/>
                <w:szCs w:val="21"/>
              </w:rPr>
              <w:t>践</w:t>
            </w:r>
            <w:r w:rsidRPr="00076CFB">
              <w:rPr>
                <w:rFonts w:ascii="Times New Roman" w:hAnsi="Times New Roman" w:cs="Times New Roman"/>
                <w:spacing w:val="-4"/>
                <w:w w:val="105"/>
                <w:sz w:val="21"/>
                <w:szCs w:val="21"/>
              </w:rPr>
              <w:t>。</w:t>
            </w:r>
          </w:p>
          <w:p w14:paraId="5B35473E" w14:textId="233725CD" w:rsidR="0086768E" w:rsidRPr="0086768E" w:rsidRDefault="0086768E" w:rsidP="00B0250B">
            <w:pPr>
              <w:pStyle w:val="af8"/>
              <w:adjustRightInd w:val="0"/>
              <w:snapToGrid w:val="0"/>
              <w:spacing w:before="0" w:beforeAutospacing="0" w:after="0" w:afterAutospacing="0" w:line="360" w:lineRule="auto"/>
              <w:rPr>
                <w:rFonts w:ascii="Times New Roman" w:hAnsi="Times New Roman" w:cs="Times New Roman"/>
                <w:sz w:val="21"/>
                <w:szCs w:val="21"/>
              </w:rPr>
            </w:pPr>
            <w:r w:rsidRPr="0086768E">
              <w:rPr>
                <w:rFonts w:ascii="Times New Roman" w:hAnsi="Times New Roman" w:cs="Times New Roman"/>
                <w:sz w:val="21"/>
                <w:szCs w:val="21"/>
              </w:rPr>
              <w:t>4.4.</w:t>
            </w:r>
            <w:r w:rsidRPr="0086768E">
              <w:rPr>
                <w:rFonts w:ascii="Times New Roman" w:hAnsi="Times New Roman" w:cs="Times New Roman"/>
                <w:spacing w:val="1"/>
                <w:sz w:val="21"/>
                <w:szCs w:val="21"/>
              </w:rPr>
              <w:t>4</w:t>
            </w:r>
            <w:r w:rsidRPr="0086768E">
              <w:rPr>
                <w:rFonts w:ascii="Times New Roman" w:hAnsi="Times New Roman" w:cs="Times New Roman"/>
                <w:sz w:val="21"/>
                <w:szCs w:val="21"/>
              </w:rPr>
              <w:t xml:space="preserve">.5 </w:t>
            </w:r>
            <w:r w:rsidRPr="0086768E">
              <w:rPr>
                <w:rFonts w:ascii="Times New Roman" w:hAnsi="Times New Roman" w:cs="Times New Roman"/>
                <w:sz w:val="21"/>
                <w:szCs w:val="21"/>
              </w:rPr>
              <w:t>如</w:t>
            </w:r>
            <w:r w:rsidRPr="0086768E">
              <w:rPr>
                <w:rFonts w:ascii="Times New Roman" w:hAnsi="Times New Roman" w:cs="Times New Roman"/>
                <w:spacing w:val="-3"/>
                <w:sz w:val="21"/>
                <w:szCs w:val="21"/>
              </w:rPr>
              <w:t>何</w:t>
            </w:r>
            <w:r w:rsidRPr="0086768E">
              <w:rPr>
                <w:rFonts w:ascii="Times New Roman" w:hAnsi="Times New Roman" w:cs="Times New Roman"/>
                <w:sz w:val="21"/>
                <w:szCs w:val="21"/>
              </w:rPr>
              <w:t>确</w:t>
            </w:r>
            <w:r w:rsidRPr="0086768E">
              <w:rPr>
                <w:rFonts w:ascii="Times New Roman" w:hAnsi="Times New Roman" w:cs="Times New Roman"/>
                <w:spacing w:val="-3"/>
                <w:sz w:val="21"/>
                <w:szCs w:val="21"/>
              </w:rPr>
              <w:t>保</w:t>
            </w:r>
            <w:r w:rsidRPr="0086768E">
              <w:rPr>
                <w:rFonts w:ascii="Times New Roman" w:hAnsi="Times New Roman" w:cs="Times New Roman"/>
                <w:sz w:val="21"/>
                <w:szCs w:val="21"/>
              </w:rPr>
              <w:t>数</w:t>
            </w:r>
            <w:r w:rsidRPr="0086768E">
              <w:rPr>
                <w:rFonts w:ascii="Times New Roman" w:hAnsi="Times New Roman" w:cs="Times New Roman"/>
                <w:spacing w:val="-3"/>
                <w:sz w:val="21"/>
                <w:szCs w:val="21"/>
              </w:rPr>
              <w:t>据、</w:t>
            </w:r>
            <w:r w:rsidRPr="0086768E">
              <w:rPr>
                <w:rFonts w:ascii="Times New Roman" w:hAnsi="Times New Roman" w:cs="Times New Roman"/>
                <w:sz w:val="21"/>
                <w:szCs w:val="21"/>
              </w:rPr>
              <w:t>信息</w:t>
            </w:r>
            <w:r w:rsidRPr="0086768E">
              <w:rPr>
                <w:rFonts w:ascii="Times New Roman" w:hAnsi="Times New Roman" w:cs="Times New Roman"/>
                <w:spacing w:val="-3"/>
                <w:sz w:val="21"/>
                <w:szCs w:val="21"/>
              </w:rPr>
              <w:t>和</w:t>
            </w:r>
            <w:r w:rsidRPr="0086768E">
              <w:rPr>
                <w:rFonts w:ascii="Times New Roman" w:hAnsi="Times New Roman" w:cs="Times New Roman"/>
                <w:sz w:val="21"/>
                <w:szCs w:val="21"/>
              </w:rPr>
              <w:t>知</w:t>
            </w:r>
            <w:r w:rsidRPr="0086768E">
              <w:rPr>
                <w:rFonts w:ascii="Times New Roman" w:hAnsi="Times New Roman" w:cs="Times New Roman"/>
                <w:spacing w:val="-3"/>
                <w:sz w:val="21"/>
                <w:szCs w:val="21"/>
              </w:rPr>
              <w:t>识</w:t>
            </w:r>
            <w:r w:rsidRPr="0086768E">
              <w:rPr>
                <w:rFonts w:ascii="Times New Roman" w:hAnsi="Times New Roman" w:cs="Times New Roman"/>
                <w:sz w:val="21"/>
                <w:szCs w:val="21"/>
              </w:rPr>
              <w:t>的</w:t>
            </w:r>
            <w:r w:rsidRPr="0086768E">
              <w:rPr>
                <w:rFonts w:ascii="Times New Roman" w:hAnsi="Times New Roman" w:cs="Times New Roman"/>
                <w:spacing w:val="-3"/>
                <w:sz w:val="21"/>
                <w:szCs w:val="21"/>
              </w:rPr>
              <w:t>准</w:t>
            </w:r>
            <w:r w:rsidRPr="0086768E">
              <w:rPr>
                <w:rFonts w:ascii="Times New Roman" w:hAnsi="Times New Roman" w:cs="Times New Roman"/>
                <w:sz w:val="21"/>
                <w:szCs w:val="21"/>
              </w:rPr>
              <w:t>确</w:t>
            </w:r>
            <w:r w:rsidRPr="0086768E">
              <w:rPr>
                <w:rFonts w:ascii="Times New Roman" w:hAnsi="Times New Roman" w:cs="Times New Roman"/>
                <w:spacing w:val="-3"/>
                <w:sz w:val="21"/>
                <w:szCs w:val="21"/>
              </w:rPr>
              <w:t>性</w:t>
            </w:r>
            <w:r w:rsidRPr="0086768E">
              <w:rPr>
                <w:rFonts w:ascii="Times New Roman" w:hAnsi="Times New Roman" w:cs="Times New Roman"/>
                <w:sz w:val="21"/>
                <w:szCs w:val="21"/>
              </w:rPr>
              <w:t>、</w:t>
            </w:r>
            <w:r w:rsidRPr="0086768E">
              <w:rPr>
                <w:rFonts w:ascii="Times New Roman" w:hAnsi="Times New Roman" w:cs="Times New Roman"/>
                <w:spacing w:val="-3"/>
                <w:sz w:val="21"/>
                <w:szCs w:val="21"/>
              </w:rPr>
              <w:t>完</w:t>
            </w:r>
            <w:r w:rsidRPr="0086768E">
              <w:rPr>
                <w:rFonts w:ascii="Times New Roman" w:hAnsi="Times New Roman" w:cs="Times New Roman"/>
                <w:sz w:val="21"/>
                <w:szCs w:val="21"/>
              </w:rPr>
              <w:t>整性</w:t>
            </w:r>
            <w:r w:rsidRPr="0086768E">
              <w:rPr>
                <w:rFonts w:ascii="Times New Roman" w:hAnsi="Times New Roman" w:cs="Times New Roman"/>
                <w:spacing w:val="-3"/>
                <w:sz w:val="21"/>
                <w:szCs w:val="21"/>
              </w:rPr>
              <w:t>、</w:t>
            </w:r>
            <w:r w:rsidRPr="0086768E">
              <w:rPr>
                <w:rFonts w:ascii="Times New Roman" w:hAnsi="Times New Roman" w:cs="Times New Roman"/>
                <w:sz w:val="21"/>
                <w:szCs w:val="21"/>
              </w:rPr>
              <w:t>可</w:t>
            </w:r>
            <w:r w:rsidRPr="0086768E">
              <w:rPr>
                <w:rFonts w:ascii="Times New Roman" w:hAnsi="Times New Roman" w:cs="Times New Roman"/>
                <w:spacing w:val="-3"/>
                <w:sz w:val="21"/>
                <w:szCs w:val="21"/>
              </w:rPr>
              <w:t>靠</w:t>
            </w:r>
            <w:r w:rsidRPr="0086768E">
              <w:rPr>
                <w:rFonts w:ascii="Times New Roman" w:hAnsi="Times New Roman" w:cs="Times New Roman"/>
                <w:sz w:val="21"/>
                <w:szCs w:val="21"/>
              </w:rPr>
              <w:t>性</w:t>
            </w:r>
            <w:r w:rsidRPr="0086768E">
              <w:rPr>
                <w:rFonts w:ascii="Times New Roman" w:hAnsi="Times New Roman" w:cs="Times New Roman"/>
                <w:spacing w:val="-3"/>
                <w:sz w:val="21"/>
                <w:szCs w:val="21"/>
              </w:rPr>
              <w:t>、</w:t>
            </w:r>
            <w:r w:rsidRPr="0086768E">
              <w:rPr>
                <w:rFonts w:ascii="Times New Roman" w:hAnsi="Times New Roman" w:cs="Times New Roman"/>
                <w:sz w:val="21"/>
                <w:szCs w:val="21"/>
              </w:rPr>
              <w:t>及</w:t>
            </w:r>
            <w:r w:rsidRPr="0086768E">
              <w:rPr>
                <w:rFonts w:ascii="Times New Roman" w:hAnsi="Times New Roman" w:cs="Times New Roman"/>
                <w:spacing w:val="-3"/>
                <w:sz w:val="21"/>
                <w:szCs w:val="21"/>
              </w:rPr>
              <w:t>时</w:t>
            </w:r>
            <w:r w:rsidRPr="0086768E">
              <w:rPr>
                <w:rFonts w:ascii="Times New Roman" w:hAnsi="Times New Roman" w:cs="Times New Roman"/>
                <w:sz w:val="21"/>
                <w:szCs w:val="21"/>
              </w:rPr>
              <w:t>性</w:t>
            </w:r>
            <w:r w:rsidRPr="0086768E">
              <w:rPr>
                <w:rFonts w:ascii="Times New Roman" w:hAnsi="Times New Roman" w:cs="Times New Roman"/>
                <w:spacing w:val="-3"/>
                <w:sz w:val="21"/>
                <w:szCs w:val="21"/>
              </w:rPr>
              <w:t>、</w:t>
            </w:r>
            <w:r w:rsidRPr="0086768E">
              <w:rPr>
                <w:rFonts w:ascii="Times New Roman" w:hAnsi="Times New Roman" w:cs="Times New Roman"/>
                <w:sz w:val="21"/>
                <w:szCs w:val="21"/>
              </w:rPr>
              <w:t>安全</w:t>
            </w:r>
            <w:r w:rsidRPr="0086768E">
              <w:rPr>
                <w:rFonts w:ascii="Times New Roman" w:hAnsi="Times New Roman" w:cs="Times New Roman"/>
                <w:spacing w:val="-3"/>
                <w:sz w:val="21"/>
                <w:szCs w:val="21"/>
              </w:rPr>
              <w:t>性</w:t>
            </w:r>
            <w:r w:rsidRPr="0086768E">
              <w:rPr>
                <w:rFonts w:ascii="Times New Roman" w:hAnsi="Times New Roman" w:cs="Times New Roman"/>
                <w:sz w:val="21"/>
                <w:szCs w:val="21"/>
              </w:rPr>
              <w:t>和</w:t>
            </w:r>
            <w:r w:rsidRPr="0086768E">
              <w:rPr>
                <w:rFonts w:ascii="Times New Roman" w:hAnsi="Times New Roman" w:cs="Times New Roman"/>
                <w:spacing w:val="-3"/>
                <w:sz w:val="21"/>
                <w:szCs w:val="21"/>
              </w:rPr>
              <w:t>保</w:t>
            </w:r>
            <w:r w:rsidRPr="0086768E">
              <w:rPr>
                <w:rFonts w:ascii="Times New Roman" w:hAnsi="Times New Roman" w:cs="Times New Roman"/>
                <w:sz w:val="21"/>
                <w:szCs w:val="21"/>
              </w:rPr>
              <w:t>密</w:t>
            </w:r>
            <w:r w:rsidRPr="0086768E">
              <w:rPr>
                <w:rFonts w:ascii="Times New Roman" w:hAnsi="Times New Roman" w:cs="Times New Roman"/>
                <w:spacing w:val="-3"/>
                <w:sz w:val="21"/>
                <w:szCs w:val="21"/>
              </w:rPr>
              <w:t>性。</w:t>
            </w:r>
          </w:p>
        </w:tc>
      </w:tr>
    </w:tbl>
    <w:p w14:paraId="28E8A951" w14:textId="3B1C0831" w:rsidR="00451427" w:rsidRPr="0086768E" w:rsidRDefault="0086768E" w:rsidP="0086768E">
      <w:pPr>
        <w:pStyle w:val="af8"/>
        <w:adjustRightInd w:val="0"/>
        <w:snapToGrid w:val="0"/>
        <w:spacing w:before="0" w:beforeAutospacing="0" w:after="0" w:afterAutospacing="0" w:line="360" w:lineRule="auto"/>
        <w:ind w:firstLineChars="200" w:firstLine="420"/>
        <w:rPr>
          <w:rFonts w:ascii="Times New Roman" w:eastAsia="楷体" w:hAnsi="Times New Roman" w:cs="Times New Roman"/>
          <w:bCs/>
          <w:sz w:val="21"/>
          <w:szCs w:val="21"/>
        </w:rPr>
      </w:pPr>
      <w:r w:rsidRPr="0043036A">
        <w:rPr>
          <w:rFonts w:ascii="Times New Roman" w:eastAsia="楷体" w:hAnsi="Times New Roman" w:cs="Times New Roman"/>
          <w:sz w:val="21"/>
          <w:szCs w:val="21"/>
        </w:rPr>
        <w:t>注</w:t>
      </w:r>
      <w:r w:rsidRPr="0043036A">
        <w:rPr>
          <w:rFonts w:ascii="Times New Roman" w:eastAsia="楷体" w:hAnsi="Times New Roman" w:cs="Times New Roman"/>
          <w:sz w:val="21"/>
          <w:szCs w:val="21"/>
        </w:rPr>
        <w:t>1</w:t>
      </w:r>
      <w:r w:rsidRPr="0043036A">
        <w:rPr>
          <w:rFonts w:ascii="Times New Roman" w:eastAsia="楷体" w:hAnsi="Times New Roman" w:cs="Times New Roman" w:hint="eastAsia"/>
          <w:sz w:val="21"/>
          <w:szCs w:val="21"/>
        </w:rPr>
        <w:t>:</w:t>
      </w:r>
      <w:r w:rsidRPr="0086768E">
        <w:rPr>
          <w:rFonts w:ascii="Times New Roman" w:eastAsia="楷体" w:hAnsi="Times New Roman" w:cs="Times New Roman"/>
          <w:sz w:val="21"/>
          <w:szCs w:val="21"/>
        </w:rPr>
        <w:t>[4.4.</w:t>
      </w:r>
      <w:r w:rsidRPr="0086768E">
        <w:rPr>
          <w:rFonts w:ascii="Times New Roman" w:eastAsia="楷体" w:hAnsi="Times New Roman" w:cs="Times New Roman"/>
          <w:spacing w:val="1"/>
          <w:sz w:val="21"/>
          <w:szCs w:val="21"/>
        </w:rPr>
        <w:t>4</w:t>
      </w:r>
      <w:r w:rsidRPr="0086768E">
        <w:rPr>
          <w:rFonts w:ascii="Times New Roman" w:eastAsia="楷体" w:hAnsi="Times New Roman" w:cs="Times New Roman"/>
          <w:sz w:val="21"/>
          <w:szCs w:val="21"/>
        </w:rPr>
        <w:t>.4]</w:t>
      </w:r>
      <w:r w:rsidRPr="0086768E">
        <w:rPr>
          <w:rFonts w:ascii="Times New Roman" w:eastAsia="楷体" w:hAnsi="Times New Roman" w:cs="Times New Roman"/>
          <w:sz w:val="21"/>
          <w:szCs w:val="21"/>
        </w:rPr>
        <w:t>注重应用知识，建立学习型组织，把学习融入到组织的运营过程中。</w:t>
      </w:r>
    </w:p>
    <w:tbl>
      <w:tblPr>
        <w:tblStyle w:val="af9"/>
        <w:tblW w:w="5000" w:type="pct"/>
        <w:tblLook w:val="04A0" w:firstRow="1" w:lastRow="0" w:firstColumn="1" w:lastColumn="0" w:noHBand="0" w:noVBand="1"/>
      </w:tblPr>
      <w:tblGrid>
        <w:gridCol w:w="9227"/>
      </w:tblGrid>
      <w:tr w:rsidR="00494B5D" w:rsidRPr="008B6666" w14:paraId="6CF16A92" w14:textId="77777777" w:rsidTr="0086768E">
        <w:tc>
          <w:tcPr>
            <w:tcW w:w="5000" w:type="pct"/>
          </w:tcPr>
          <w:p w14:paraId="60BCC7AC" w14:textId="77777777" w:rsidR="00494B5D" w:rsidRPr="0086768E" w:rsidRDefault="00494B5D" w:rsidP="0086768E">
            <w:pPr>
              <w:pStyle w:val="af8"/>
              <w:adjustRightInd w:val="0"/>
              <w:snapToGrid w:val="0"/>
              <w:spacing w:before="0" w:beforeAutospacing="0" w:after="0" w:afterAutospacing="0" w:line="360" w:lineRule="auto"/>
              <w:rPr>
                <w:rFonts w:ascii="Times New Roman" w:hAnsi="Times New Roman" w:cs="Times New Roman"/>
                <w:b/>
                <w:color w:val="000000"/>
                <w:sz w:val="21"/>
                <w:szCs w:val="21"/>
              </w:rPr>
            </w:pPr>
            <w:r w:rsidRPr="0086768E">
              <w:rPr>
                <w:rFonts w:ascii="Times New Roman" w:hAnsi="Times New Roman" w:cs="Times New Roman"/>
                <w:b/>
                <w:color w:val="000000"/>
                <w:sz w:val="21"/>
                <w:szCs w:val="21"/>
              </w:rPr>
              <w:lastRenderedPageBreak/>
              <w:t xml:space="preserve">4.4.5 </w:t>
            </w:r>
            <w:r w:rsidRPr="0086768E">
              <w:rPr>
                <w:rFonts w:ascii="Times New Roman" w:hAnsi="Times New Roman" w:cs="Times New Roman"/>
                <w:b/>
                <w:color w:val="000000"/>
                <w:sz w:val="21"/>
                <w:szCs w:val="21"/>
              </w:rPr>
              <w:t>技术资源</w:t>
            </w:r>
          </w:p>
          <w:p w14:paraId="45450B9E" w14:textId="77777777" w:rsidR="00494B5D" w:rsidRPr="0086768E" w:rsidRDefault="00494B5D" w:rsidP="0086768E">
            <w:pPr>
              <w:pStyle w:val="af8"/>
              <w:adjustRightInd w:val="0"/>
              <w:snapToGrid w:val="0"/>
              <w:spacing w:before="0" w:beforeAutospacing="0" w:after="0" w:afterAutospacing="0" w:line="360" w:lineRule="auto"/>
              <w:rPr>
                <w:rFonts w:ascii="Times New Roman" w:hAnsi="Times New Roman" w:cs="Times New Roman"/>
                <w:color w:val="000000"/>
                <w:sz w:val="21"/>
                <w:szCs w:val="21"/>
              </w:rPr>
            </w:pPr>
            <w:r w:rsidRPr="0086768E">
              <w:rPr>
                <w:rFonts w:ascii="Times New Roman" w:hAnsi="Times New Roman" w:cs="Times New Roman"/>
                <w:color w:val="000000"/>
                <w:sz w:val="21"/>
                <w:szCs w:val="21"/>
              </w:rPr>
              <w:t xml:space="preserve">4.4.5.1 </w:t>
            </w:r>
            <w:r w:rsidRPr="0086768E">
              <w:rPr>
                <w:rFonts w:ascii="Times New Roman" w:hAnsi="Times New Roman" w:cs="Times New Roman"/>
                <w:color w:val="000000"/>
                <w:sz w:val="21"/>
                <w:szCs w:val="21"/>
              </w:rPr>
              <w:t>组织如何对其拥有的技术进行评估，并与同行先进水平进行比较分析，为制定战略和增强核心竞争力提供充分依据。</w:t>
            </w:r>
          </w:p>
          <w:p w14:paraId="04DB8917" w14:textId="77777777" w:rsidR="00494B5D" w:rsidRPr="0086768E" w:rsidRDefault="00494B5D" w:rsidP="0086768E">
            <w:pPr>
              <w:pStyle w:val="af8"/>
              <w:adjustRightInd w:val="0"/>
              <w:snapToGrid w:val="0"/>
              <w:spacing w:before="0" w:beforeAutospacing="0" w:after="0" w:afterAutospacing="0" w:line="360" w:lineRule="auto"/>
              <w:rPr>
                <w:rFonts w:ascii="Times New Roman" w:hAnsi="Times New Roman" w:cs="Times New Roman"/>
                <w:color w:val="000000"/>
                <w:sz w:val="21"/>
                <w:szCs w:val="21"/>
              </w:rPr>
            </w:pPr>
            <w:r w:rsidRPr="0086768E">
              <w:rPr>
                <w:rFonts w:ascii="Times New Roman" w:hAnsi="Times New Roman" w:cs="Times New Roman"/>
                <w:color w:val="000000"/>
                <w:sz w:val="21"/>
                <w:szCs w:val="21"/>
              </w:rPr>
              <w:t xml:space="preserve">4.4.5.2 </w:t>
            </w:r>
            <w:r w:rsidRPr="0086768E">
              <w:rPr>
                <w:rFonts w:ascii="Times New Roman" w:hAnsi="Times New Roman" w:cs="Times New Roman"/>
                <w:color w:val="000000"/>
                <w:sz w:val="21"/>
                <w:szCs w:val="21"/>
              </w:rPr>
              <w:t>如何以国际先进技术为目标，积极开发、引进、消化、吸收适用的先进技术和先进标准，提高组织的技术创新能力。</w:t>
            </w:r>
          </w:p>
          <w:p w14:paraId="7526DEEA" w14:textId="77777777" w:rsidR="00494B5D" w:rsidRPr="0086768E" w:rsidRDefault="00494B5D" w:rsidP="0086768E">
            <w:pPr>
              <w:pStyle w:val="af8"/>
              <w:adjustRightInd w:val="0"/>
              <w:snapToGrid w:val="0"/>
              <w:spacing w:before="0" w:beforeAutospacing="0" w:after="0" w:afterAutospacing="0" w:line="360" w:lineRule="auto"/>
              <w:rPr>
                <w:rFonts w:ascii="Times New Roman" w:hAnsi="Times New Roman" w:cs="Times New Roman"/>
                <w:color w:val="000000"/>
                <w:sz w:val="21"/>
                <w:szCs w:val="21"/>
              </w:rPr>
            </w:pPr>
            <w:r w:rsidRPr="0086768E">
              <w:rPr>
                <w:rFonts w:ascii="Times New Roman" w:hAnsi="Times New Roman" w:cs="Times New Roman"/>
                <w:color w:val="000000"/>
                <w:sz w:val="21"/>
                <w:szCs w:val="21"/>
              </w:rPr>
              <w:t xml:space="preserve">4.4.5.3 </w:t>
            </w:r>
            <w:r w:rsidRPr="0086768E">
              <w:rPr>
                <w:rFonts w:ascii="Times New Roman" w:hAnsi="Times New Roman" w:cs="Times New Roman"/>
                <w:color w:val="000000"/>
                <w:sz w:val="21"/>
                <w:szCs w:val="21"/>
              </w:rPr>
              <w:t>如何形成和使用组织的技术诀窍与专利。</w:t>
            </w:r>
          </w:p>
          <w:p w14:paraId="6F42B39C" w14:textId="77777777" w:rsidR="00494B5D" w:rsidRPr="008B6666" w:rsidRDefault="00494B5D" w:rsidP="0086768E">
            <w:pPr>
              <w:pStyle w:val="af8"/>
              <w:adjustRightInd w:val="0"/>
              <w:snapToGrid w:val="0"/>
              <w:spacing w:before="0" w:beforeAutospacing="0" w:after="0" w:afterAutospacing="0" w:line="360" w:lineRule="auto"/>
              <w:rPr>
                <w:rFonts w:ascii="仿宋" w:eastAsia="仿宋" w:hAnsi="仿宋" w:cs="仿宋"/>
                <w:sz w:val="28"/>
                <w:szCs w:val="28"/>
              </w:rPr>
            </w:pPr>
            <w:r w:rsidRPr="0086768E">
              <w:rPr>
                <w:rFonts w:ascii="Times New Roman" w:hAnsi="Times New Roman" w:cs="Times New Roman"/>
                <w:color w:val="000000"/>
                <w:sz w:val="21"/>
                <w:szCs w:val="21"/>
              </w:rPr>
              <w:t xml:space="preserve">4.4.5.4 </w:t>
            </w:r>
            <w:r w:rsidRPr="0086768E">
              <w:rPr>
                <w:rFonts w:ascii="Times New Roman" w:hAnsi="Times New Roman" w:cs="Times New Roman"/>
                <w:color w:val="000000"/>
                <w:sz w:val="21"/>
                <w:szCs w:val="21"/>
              </w:rPr>
              <w:t>如何制定技术开发与改造的目标和计划，论证方案，落实增强技术先进性、实用性所采取的措施。</w:t>
            </w:r>
          </w:p>
        </w:tc>
      </w:tr>
    </w:tbl>
    <w:p w14:paraId="12AFD40A" w14:textId="62C2BB8D" w:rsidR="00494B5D" w:rsidRPr="0086768E" w:rsidRDefault="00BE0A9D" w:rsidP="0086768E">
      <w:pPr>
        <w:pStyle w:val="af8"/>
        <w:adjustRightInd w:val="0"/>
        <w:snapToGrid w:val="0"/>
        <w:spacing w:before="0" w:beforeAutospacing="0" w:after="0" w:afterAutospacing="0" w:line="360" w:lineRule="auto"/>
        <w:ind w:firstLineChars="200" w:firstLine="420"/>
        <w:jc w:val="both"/>
        <w:rPr>
          <w:rFonts w:ascii="楷体" w:eastAsia="楷体" w:hAnsi="楷体" w:cs="楷体"/>
          <w:b/>
          <w:bCs/>
          <w:sz w:val="21"/>
          <w:szCs w:val="21"/>
        </w:rPr>
      </w:pPr>
      <w:r w:rsidRPr="0043036A">
        <w:rPr>
          <w:rFonts w:ascii="Times New Roman" w:eastAsia="楷体" w:hAnsi="Times New Roman" w:cs="Times New Roman"/>
          <w:bCs/>
          <w:sz w:val="21"/>
          <w:szCs w:val="21"/>
        </w:rPr>
        <w:t>注</w:t>
      </w:r>
      <w:r w:rsidRPr="0043036A">
        <w:rPr>
          <w:rFonts w:ascii="Times New Roman" w:eastAsia="楷体" w:hAnsi="Times New Roman" w:cs="Times New Roman"/>
          <w:bCs/>
          <w:sz w:val="21"/>
          <w:szCs w:val="21"/>
        </w:rPr>
        <w:t>1</w:t>
      </w:r>
      <w:r w:rsidRPr="0043036A">
        <w:rPr>
          <w:rFonts w:ascii="Times New Roman" w:eastAsia="楷体" w:hAnsi="Times New Roman" w:cs="Times New Roman"/>
          <w:bCs/>
          <w:sz w:val="21"/>
          <w:szCs w:val="21"/>
        </w:rPr>
        <w:t>：</w:t>
      </w:r>
      <w:r w:rsidRPr="0043036A">
        <w:rPr>
          <w:rFonts w:ascii="Times New Roman" w:eastAsia="楷体" w:hAnsi="Times New Roman" w:cs="Times New Roman"/>
          <w:bCs/>
          <w:sz w:val="21"/>
          <w:szCs w:val="21"/>
        </w:rPr>
        <w:t>[</w:t>
      </w:r>
      <w:r w:rsidR="00494B5D" w:rsidRPr="0043036A">
        <w:rPr>
          <w:rFonts w:ascii="Times New Roman" w:eastAsia="楷体" w:hAnsi="Times New Roman" w:cs="Times New Roman"/>
          <w:sz w:val="21"/>
          <w:szCs w:val="21"/>
        </w:rPr>
        <w:t>4.4.5.1</w:t>
      </w:r>
      <w:r w:rsidRPr="0043036A">
        <w:rPr>
          <w:rFonts w:ascii="Times New Roman" w:eastAsia="楷体" w:hAnsi="Times New Roman" w:cs="Times New Roman"/>
          <w:sz w:val="21"/>
          <w:szCs w:val="21"/>
        </w:rPr>
        <w:t>]</w:t>
      </w:r>
      <w:r w:rsidRPr="0043036A">
        <w:rPr>
          <w:rFonts w:ascii="Times New Roman" w:eastAsia="楷体" w:hAnsi="Times New Roman" w:cs="Times New Roman"/>
          <w:sz w:val="21"/>
          <w:szCs w:val="21"/>
        </w:rPr>
        <w:t>技术</w:t>
      </w:r>
      <w:r w:rsidR="00494B5D" w:rsidRPr="0043036A">
        <w:rPr>
          <w:rFonts w:ascii="Times New Roman" w:eastAsia="楷体" w:hAnsi="Times New Roman" w:cs="Times New Roman"/>
          <w:sz w:val="21"/>
          <w:szCs w:val="21"/>
        </w:rPr>
        <w:t>评估</w:t>
      </w:r>
      <w:r w:rsidRPr="0043036A">
        <w:rPr>
          <w:rFonts w:ascii="Times New Roman" w:eastAsia="楷体" w:hAnsi="Times New Roman" w:cs="Times New Roman"/>
          <w:sz w:val="21"/>
          <w:szCs w:val="21"/>
        </w:rPr>
        <w:t>可</w:t>
      </w:r>
      <w:r w:rsidR="00494B5D" w:rsidRPr="0043036A">
        <w:rPr>
          <w:rFonts w:ascii="Times New Roman" w:eastAsia="楷体" w:hAnsi="Times New Roman" w:cs="Times New Roman"/>
          <w:sz w:val="21"/>
          <w:szCs w:val="21"/>
        </w:rPr>
        <w:t>包括：技术开展时间、技术开展的数量、技术成熟度、技术服务范围、诊疗效果、患者满意度等方面。数据获取有难度的情况下，可引用文献、指南、规范等</w:t>
      </w:r>
      <w:r w:rsidRPr="0043036A">
        <w:rPr>
          <w:rFonts w:ascii="Times New Roman" w:eastAsia="楷体" w:hAnsi="Times New Roman" w:cs="Times New Roman"/>
          <w:sz w:val="21"/>
          <w:szCs w:val="21"/>
        </w:rPr>
        <w:t>资料</w:t>
      </w:r>
      <w:r w:rsidR="00494B5D" w:rsidRPr="0043036A">
        <w:rPr>
          <w:rFonts w:ascii="Times New Roman" w:eastAsia="楷体" w:hAnsi="Times New Roman" w:cs="Times New Roman"/>
          <w:sz w:val="21"/>
          <w:szCs w:val="21"/>
        </w:rPr>
        <w:t>证明其先进性</w:t>
      </w:r>
      <w:r w:rsidR="00494B5D" w:rsidRPr="0086768E">
        <w:rPr>
          <w:rFonts w:ascii="楷体" w:eastAsia="楷体" w:hAnsi="楷体" w:cs="楷体" w:hint="eastAsia"/>
          <w:b/>
          <w:sz w:val="21"/>
          <w:szCs w:val="21"/>
        </w:rPr>
        <w:t>。</w:t>
      </w:r>
    </w:p>
    <w:tbl>
      <w:tblPr>
        <w:tblStyle w:val="af9"/>
        <w:tblW w:w="5000" w:type="pct"/>
        <w:tblLook w:val="04A0" w:firstRow="1" w:lastRow="0" w:firstColumn="1" w:lastColumn="0" w:noHBand="0" w:noVBand="1"/>
      </w:tblPr>
      <w:tblGrid>
        <w:gridCol w:w="9227"/>
      </w:tblGrid>
      <w:tr w:rsidR="00494B5D" w:rsidRPr="008B6666" w14:paraId="411FCB33" w14:textId="77777777" w:rsidTr="0086768E">
        <w:tc>
          <w:tcPr>
            <w:tcW w:w="5000" w:type="pct"/>
          </w:tcPr>
          <w:p w14:paraId="7E664019" w14:textId="77777777" w:rsidR="00494B5D" w:rsidRPr="0086768E" w:rsidRDefault="00494B5D" w:rsidP="0086768E">
            <w:pPr>
              <w:pStyle w:val="af8"/>
              <w:adjustRightInd w:val="0"/>
              <w:snapToGrid w:val="0"/>
              <w:spacing w:before="0" w:beforeAutospacing="0" w:after="0" w:afterAutospacing="0" w:line="360" w:lineRule="auto"/>
              <w:rPr>
                <w:rFonts w:ascii="Times New Roman" w:hAnsi="Times New Roman" w:cs="Times New Roman"/>
                <w:b/>
                <w:color w:val="000000"/>
                <w:sz w:val="21"/>
                <w:szCs w:val="21"/>
              </w:rPr>
            </w:pPr>
            <w:r w:rsidRPr="0086768E">
              <w:rPr>
                <w:rFonts w:ascii="Times New Roman" w:hAnsi="Times New Roman" w:cs="Times New Roman"/>
                <w:b/>
                <w:color w:val="000000"/>
                <w:sz w:val="21"/>
                <w:szCs w:val="21"/>
              </w:rPr>
              <w:t xml:space="preserve">4.4.6 </w:t>
            </w:r>
            <w:r w:rsidRPr="0086768E">
              <w:rPr>
                <w:rFonts w:ascii="Times New Roman" w:hAnsi="Times New Roman" w:cs="Times New Roman"/>
                <w:b/>
                <w:color w:val="000000"/>
                <w:sz w:val="21"/>
                <w:szCs w:val="21"/>
              </w:rPr>
              <w:t>基础设施</w:t>
            </w:r>
          </w:p>
          <w:p w14:paraId="33B5EF53" w14:textId="77777777" w:rsidR="00494B5D" w:rsidRPr="0086768E" w:rsidRDefault="00494B5D" w:rsidP="0086768E">
            <w:pPr>
              <w:snapToGrid w:val="0"/>
              <w:spacing w:line="360" w:lineRule="auto"/>
              <w:ind w:firstLineChars="200" w:firstLine="420"/>
              <w:rPr>
                <w:rFonts w:eastAsia="宋体"/>
                <w:sz w:val="21"/>
                <w:szCs w:val="21"/>
              </w:rPr>
            </w:pPr>
            <w:r w:rsidRPr="0086768E">
              <w:rPr>
                <w:rFonts w:eastAsia="宋体"/>
                <w:sz w:val="21"/>
                <w:szCs w:val="21"/>
              </w:rPr>
              <w:t>在考虑组织自身和相关</w:t>
            </w:r>
            <w:proofErr w:type="gramStart"/>
            <w:r w:rsidRPr="0086768E">
              <w:rPr>
                <w:rFonts w:eastAsia="宋体"/>
                <w:sz w:val="21"/>
                <w:szCs w:val="21"/>
              </w:rPr>
              <w:t>方需求</w:t>
            </w:r>
            <w:proofErr w:type="gramEnd"/>
            <w:r w:rsidRPr="0086768E">
              <w:rPr>
                <w:rFonts w:eastAsia="宋体"/>
                <w:sz w:val="21"/>
                <w:szCs w:val="21"/>
              </w:rPr>
              <w:t>和期望的同时，如何确定和提供所必需的基础设施，包括：</w:t>
            </w:r>
          </w:p>
          <w:p w14:paraId="65AB20E3" w14:textId="3467D72D" w:rsidR="00494B5D" w:rsidRPr="0086768E" w:rsidRDefault="00494B5D" w:rsidP="0086768E">
            <w:pPr>
              <w:snapToGrid w:val="0"/>
              <w:spacing w:line="360" w:lineRule="auto"/>
              <w:ind w:firstLineChars="200" w:firstLine="420"/>
              <w:rPr>
                <w:rFonts w:eastAsia="宋体"/>
                <w:sz w:val="21"/>
                <w:szCs w:val="21"/>
              </w:rPr>
            </w:pPr>
            <w:r w:rsidRPr="0086768E">
              <w:rPr>
                <w:rFonts w:eastAsia="宋体"/>
                <w:sz w:val="21"/>
                <w:szCs w:val="21"/>
              </w:rPr>
              <w:t>a)</w:t>
            </w:r>
            <w:r w:rsidR="0086768E">
              <w:rPr>
                <w:rFonts w:eastAsia="宋体"/>
                <w:sz w:val="21"/>
                <w:szCs w:val="21"/>
              </w:rPr>
              <w:t xml:space="preserve"> </w:t>
            </w:r>
            <w:r w:rsidRPr="0086768E">
              <w:rPr>
                <w:rFonts w:eastAsia="宋体"/>
                <w:sz w:val="21"/>
                <w:szCs w:val="21"/>
              </w:rPr>
              <w:t>根据战略实施计划和过程管理的要求提供基础设施；</w:t>
            </w:r>
          </w:p>
          <w:p w14:paraId="71198738" w14:textId="0EB6BBCF" w:rsidR="00494B5D" w:rsidRPr="0086768E" w:rsidRDefault="00494B5D" w:rsidP="0086768E">
            <w:pPr>
              <w:snapToGrid w:val="0"/>
              <w:spacing w:line="360" w:lineRule="auto"/>
              <w:ind w:firstLineChars="200" w:firstLine="420"/>
              <w:rPr>
                <w:rFonts w:eastAsia="宋体"/>
                <w:sz w:val="21"/>
                <w:szCs w:val="21"/>
              </w:rPr>
            </w:pPr>
            <w:r w:rsidRPr="0086768E">
              <w:rPr>
                <w:rFonts w:eastAsia="宋体"/>
                <w:sz w:val="21"/>
                <w:szCs w:val="21"/>
              </w:rPr>
              <w:t>b)</w:t>
            </w:r>
            <w:r w:rsidR="0086768E">
              <w:rPr>
                <w:rFonts w:eastAsia="宋体"/>
                <w:sz w:val="21"/>
                <w:szCs w:val="21"/>
              </w:rPr>
              <w:t xml:space="preserve"> </w:t>
            </w:r>
            <w:r w:rsidRPr="0086768E">
              <w:rPr>
                <w:rFonts w:eastAsia="宋体"/>
                <w:sz w:val="21"/>
                <w:szCs w:val="21"/>
              </w:rPr>
              <w:t>制定并实施基础设施的预防性和故障性维护保养制度；</w:t>
            </w:r>
          </w:p>
          <w:p w14:paraId="7B65589D" w14:textId="134F9B3D" w:rsidR="00494B5D" w:rsidRPr="0086768E" w:rsidRDefault="00494B5D" w:rsidP="0086768E">
            <w:pPr>
              <w:snapToGrid w:val="0"/>
              <w:spacing w:line="360" w:lineRule="auto"/>
              <w:ind w:firstLineChars="200" w:firstLine="420"/>
              <w:rPr>
                <w:rFonts w:eastAsia="宋体"/>
                <w:sz w:val="21"/>
                <w:szCs w:val="21"/>
              </w:rPr>
            </w:pPr>
            <w:r w:rsidRPr="0086768E">
              <w:rPr>
                <w:rFonts w:eastAsia="宋体"/>
                <w:sz w:val="21"/>
                <w:szCs w:val="21"/>
              </w:rPr>
              <w:t>c)</w:t>
            </w:r>
            <w:r w:rsidR="0086768E">
              <w:rPr>
                <w:rFonts w:eastAsia="宋体"/>
                <w:sz w:val="21"/>
                <w:szCs w:val="21"/>
              </w:rPr>
              <w:t xml:space="preserve"> </w:t>
            </w:r>
            <w:r w:rsidRPr="0086768E">
              <w:rPr>
                <w:rFonts w:eastAsia="宋体"/>
                <w:sz w:val="21"/>
                <w:szCs w:val="21"/>
              </w:rPr>
              <w:t>制定和实施更新改造计划，不断提高基础设施的技术水平；</w:t>
            </w:r>
          </w:p>
          <w:p w14:paraId="7A05872D" w14:textId="70033EFC" w:rsidR="00494B5D" w:rsidRPr="008B6666" w:rsidRDefault="00494B5D" w:rsidP="0086768E">
            <w:pPr>
              <w:snapToGrid w:val="0"/>
              <w:spacing w:line="360" w:lineRule="auto"/>
              <w:ind w:firstLineChars="200" w:firstLine="420"/>
              <w:rPr>
                <w:rFonts w:asciiTheme="minorEastAsia" w:eastAsiaTheme="minorEastAsia" w:hAnsiTheme="minorEastAsia" w:cstheme="minorEastAsia"/>
                <w:sz w:val="28"/>
                <w:szCs w:val="28"/>
              </w:rPr>
            </w:pPr>
            <w:r w:rsidRPr="0086768E">
              <w:rPr>
                <w:rFonts w:eastAsia="宋体"/>
                <w:sz w:val="21"/>
                <w:szCs w:val="21"/>
              </w:rPr>
              <w:t>d)</w:t>
            </w:r>
            <w:r w:rsidR="0086768E">
              <w:rPr>
                <w:rFonts w:eastAsia="宋体"/>
                <w:sz w:val="21"/>
                <w:szCs w:val="21"/>
              </w:rPr>
              <w:t xml:space="preserve"> </w:t>
            </w:r>
            <w:r w:rsidRPr="0086768E">
              <w:rPr>
                <w:rFonts w:eastAsia="宋体"/>
                <w:sz w:val="21"/>
                <w:szCs w:val="21"/>
              </w:rPr>
              <w:t>预测和处置因基础设施而引起的环境、职业健康安全和</w:t>
            </w:r>
            <w:r w:rsidRPr="0086768E">
              <w:rPr>
                <w:rFonts w:ascii="宋体" w:eastAsia="宋体" w:hAnsi="宋体" w:cstheme="minorEastAsia" w:hint="eastAsia"/>
                <w:sz w:val="21"/>
                <w:szCs w:val="21"/>
              </w:rPr>
              <w:t>资源利用问题</w:t>
            </w:r>
            <w:r w:rsidRPr="008B6666">
              <w:rPr>
                <w:rFonts w:ascii="宋体" w:eastAsia="宋体" w:hAnsi="宋体" w:cstheme="minorEastAsia" w:hint="eastAsia"/>
                <w:sz w:val="28"/>
                <w:szCs w:val="28"/>
              </w:rPr>
              <w:t>。</w:t>
            </w:r>
          </w:p>
        </w:tc>
      </w:tr>
    </w:tbl>
    <w:p w14:paraId="0AD9DF0D" w14:textId="2855683F" w:rsidR="00494B5D" w:rsidRPr="008B6666" w:rsidRDefault="00494B5D" w:rsidP="0086768E">
      <w:pPr>
        <w:snapToGrid w:val="0"/>
        <w:spacing w:line="360" w:lineRule="auto"/>
        <w:ind w:firstLineChars="250" w:firstLine="525"/>
        <w:jc w:val="both"/>
        <w:rPr>
          <w:rFonts w:ascii="楷体" w:eastAsia="楷体" w:hAnsi="楷体" w:cs="楷体"/>
          <w:sz w:val="28"/>
          <w:szCs w:val="28"/>
        </w:rPr>
      </w:pPr>
      <w:r w:rsidRPr="0086768E">
        <w:rPr>
          <w:rFonts w:eastAsia="楷体"/>
          <w:sz w:val="21"/>
          <w:szCs w:val="21"/>
        </w:rPr>
        <w:t>e)</w:t>
      </w:r>
      <w:r w:rsidRPr="0086768E">
        <w:rPr>
          <w:rFonts w:eastAsia="楷体"/>
          <w:sz w:val="21"/>
          <w:szCs w:val="21"/>
        </w:rPr>
        <w:t>对既有基础设施使用情况进行充分的评估与论证，提高</w:t>
      </w:r>
      <w:r w:rsidR="00BE0A9D" w:rsidRPr="0086768E">
        <w:rPr>
          <w:rFonts w:eastAsia="楷体"/>
          <w:sz w:val="21"/>
          <w:szCs w:val="21"/>
        </w:rPr>
        <w:t>关键设备设施</w:t>
      </w:r>
      <w:r w:rsidRPr="0086768E">
        <w:rPr>
          <w:rFonts w:eastAsia="楷体"/>
          <w:sz w:val="21"/>
          <w:szCs w:val="21"/>
        </w:rPr>
        <w:t>综合利用率</w:t>
      </w:r>
      <w:r w:rsidRPr="008B6666">
        <w:rPr>
          <w:rFonts w:ascii="楷体" w:eastAsia="楷体" w:hAnsi="楷体" w:cs="楷体" w:hint="eastAsia"/>
          <w:sz w:val="28"/>
          <w:szCs w:val="28"/>
        </w:rPr>
        <w:t>。</w:t>
      </w:r>
    </w:p>
    <w:tbl>
      <w:tblPr>
        <w:tblStyle w:val="af9"/>
        <w:tblW w:w="5000" w:type="pct"/>
        <w:tblLook w:val="04A0" w:firstRow="1" w:lastRow="0" w:firstColumn="1" w:lastColumn="0" w:noHBand="0" w:noVBand="1"/>
      </w:tblPr>
      <w:tblGrid>
        <w:gridCol w:w="9227"/>
      </w:tblGrid>
      <w:tr w:rsidR="00494B5D" w:rsidRPr="008B6666" w14:paraId="64925B09" w14:textId="77777777" w:rsidTr="0043036A">
        <w:tc>
          <w:tcPr>
            <w:tcW w:w="5000" w:type="pct"/>
          </w:tcPr>
          <w:p w14:paraId="37FB3F48" w14:textId="77777777" w:rsidR="00494B5D" w:rsidRPr="0086768E" w:rsidRDefault="00494B5D" w:rsidP="0086768E">
            <w:pPr>
              <w:kinsoku w:val="0"/>
              <w:overflowPunct w:val="0"/>
              <w:snapToGrid w:val="0"/>
              <w:spacing w:line="360" w:lineRule="auto"/>
              <w:rPr>
                <w:rFonts w:eastAsia="宋体"/>
                <w:sz w:val="21"/>
                <w:szCs w:val="21"/>
              </w:rPr>
            </w:pPr>
            <w:r w:rsidRPr="0086768E">
              <w:rPr>
                <w:rFonts w:eastAsia="宋体"/>
                <w:b/>
                <w:bCs/>
                <w:sz w:val="21"/>
                <w:szCs w:val="21"/>
              </w:rPr>
              <w:t xml:space="preserve">4.4.7 </w:t>
            </w:r>
            <w:r w:rsidRPr="0086768E">
              <w:rPr>
                <w:rFonts w:eastAsia="宋体"/>
                <w:b/>
                <w:bCs/>
                <w:sz w:val="21"/>
                <w:szCs w:val="21"/>
              </w:rPr>
              <w:t>相关方关系</w:t>
            </w:r>
          </w:p>
          <w:p w14:paraId="3CB771B7" w14:textId="3350F79D" w:rsidR="00494B5D" w:rsidRPr="008B6666" w:rsidRDefault="00494B5D" w:rsidP="0086768E">
            <w:pPr>
              <w:pStyle w:val="af8"/>
              <w:adjustRightInd w:val="0"/>
              <w:snapToGrid w:val="0"/>
              <w:spacing w:before="0" w:beforeAutospacing="0" w:after="0" w:afterAutospacing="0" w:line="360" w:lineRule="auto"/>
              <w:ind w:firstLine="562"/>
              <w:rPr>
                <w:rFonts w:ascii="仿宋" w:eastAsia="仿宋" w:hAnsi="仿宋" w:cs="仿宋"/>
                <w:sz w:val="28"/>
                <w:szCs w:val="28"/>
              </w:rPr>
            </w:pPr>
            <w:r w:rsidRPr="0086768E">
              <w:rPr>
                <w:rFonts w:ascii="Times New Roman" w:hAnsi="Times New Roman" w:cs="Times New Roman"/>
                <w:bCs/>
                <w:sz w:val="21"/>
                <w:szCs w:val="21"/>
              </w:rPr>
              <w:t>如何建立与其战略实施相适应的相关方关系，尤其是与关键供方和合作伙伴的良好合作关系，促进双向交流，共同提高过程的有效性和效率。</w:t>
            </w:r>
          </w:p>
        </w:tc>
      </w:tr>
    </w:tbl>
    <w:p w14:paraId="76BE1CFE" w14:textId="7FE1E094" w:rsidR="00494B5D" w:rsidRDefault="008E5CBC" w:rsidP="0086768E">
      <w:pPr>
        <w:pStyle w:val="af8"/>
        <w:adjustRightInd w:val="0"/>
        <w:snapToGrid w:val="0"/>
        <w:spacing w:before="0" w:beforeAutospacing="0" w:after="0" w:afterAutospacing="0" w:line="360" w:lineRule="auto"/>
        <w:ind w:firstLineChars="200" w:firstLine="420"/>
        <w:rPr>
          <w:rFonts w:ascii="Times New Roman" w:eastAsia="楷体" w:hAnsi="Times New Roman" w:cs="Times New Roman"/>
          <w:sz w:val="21"/>
          <w:szCs w:val="21"/>
        </w:rPr>
      </w:pPr>
      <w:r w:rsidRPr="0043036A">
        <w:rPr>
          <w:rFonts w:ascii="Times New Roman" w:eastAsia="楷体" w:hAnsi="Times New Roman" w:cs="Times New Roman"/>
          <w:bCs/>
          <w:sz w:val="21"/>
          <w:szCs w:val="21"/>
        </w:rPr>
        <w:t>注</w:t>
      </w:r>
      <w:r w:rsidRPr="0043036A">
        <w:rPr>
          <w:rFonts w:ascii="Times New Roman" w:eastAsia="楷体" w:hAnsi="Times New Roman" w:cs="Times New Roman"/>
          <w:bCs/>
          <w:sz w:val="21"/>
          <w:szCs w:val="21"/>
        </w:rPr>
        <w:t>1</w:t>
      </w:r>
      <w:r w:rsidR="0043036A" w:rsidRPr="0043036A">
        <w:rPr>
          <w:rFonts w:ascii="Times New Roman" w:eastAsia="楷体" w:hAnsi="Times New Roman" w:cs="Times New Roman"/>
          <w:bCs/>
          <w:sz w:val="21"/>
          <w:szCs w:val="21"/>
        </w:rPr>
        <w:t>:</w:t>
      </w:r>
      <w:r w:rsidR="00494B5D" w:rsidRPr="0086768E">
        <w:rPr>
          <w:rFonts w:ascii="Times New Roman" w:eastAsia="楷体" w:hAnsi="Times New Roman" w:cs="Times New Roman"/>
          <w:sz w:val="21"/>
          <w:szCs w:val="21"/>
        </w:rPr>
        <w:t>规范供应商</w:t>
      </w:r>
      <w:r w:rsidRPr="0086768E">
        <w:rPr>
          <w:rFonts w:ascii="Times New Roman" w:eastAsia="楷体" w:hAnsi="Times New Roman" w:cs="Times New Roman"/>
          <w:sz w:val="21"/>
          <w:szCs w:val="21"/>
        </w:rPr>
        <w:t>和合作伙伴</w:t>
      </w:r>
      <w:r w:rsidR="00494B5D" w:rsidRPr="0086768E">
        <w:rPr>
          <w:rFonts w:ascii="Times New Roman" w:eastAsia="楷体" w:hAnsi="Times New Roman" w:cs="Times New Roman"/>
          <w:sz w:val="21"/>
          <w:szCs w:val="21"/>
        </w:rPr>
        <w:t>的选择标准，对供应商</w:t>
      </w:r>
      <w:r w:rsidRPr="0086768E">
        <w:rPr>
          <w:rFonts w:ascii="Times New Roman" w:eastAsia="楷体" w:hAnsi="Times New Roman" w:cs="Times New Roman"/>
          <w:sz w:val="21"/>
          <w:szCs w:val="21"/>
        </w:rPr>
        <w:t>和合作伙伴</w:t>
      </w:r>
      <w:r w:rsidR="00143549" w:rsidRPr="0086768E">
        <w:rPr>
          <w:rFonts w:ascii="Times New Roman" w:eastAsia="楷体" w:hAnsi="Times New Roman" w:cs="Times New Roman"/>
          <w:sz w:val="21"/>
          <w:szCs w:val="21"/>
        </w:rPr>
        <w:t>进行绩效考评，</w:t>
      </w:r>
      <w:r w:rsidR="00494B5D" w:rsidRPr="0086768E">
        <w:rPr>
          <w:rFonts w:ascii="Times New Roman" w:eastAsia="楷体" w:hAnsi="Times New Roman" w:cs="Times New Roman"/>
          <w:sz w:val="21"/>
          <w:szCs w:val="21"/>
        </w:rPr>
        <w:t>提供反馈</w:t>
      </w:r>
      <w:r w:rsidR="00143549" w:rsidRPr="0086768E">
        <w:rPr>
          <w:rFonts w:ascii="Times New Roman" w:eastAsia="楷体" w:hAnsi="Times New Roman" w:cs="Times New Roman"/>
          <w:sz w:val="21"/>
          <w:szCs w:val="21"/>
        </w:rPr>
        <w:t>并帮助其</w:t>
      </w:r>
      <w:r w:rsidR="00494B5D" w:rsidRPr="0086768E">
        <w:rPr>
          <w:rFonts w:ascii="Times New Roman" w:eastAsia="楷体" w:hAnsi="Times New Roman" w:cs="Times New Roman"/>
          <w:sz w:val="21"/>
          <w:szCs w:val="21"/>
        </w:rPr>
        <w:t>改进</w:t>
      </w:r>
      <w:r w:rsidR="00143549" w:rsidRPr="0086768E">
        <w:rPr>
          <w:rFonts w:ascii="Times New Roman" w:eastAsia="楷体" w:hAnsi="Times New Roman" w:cs="Times New Roman"/>
          <w:sz w:val="21"/>
          <w:szCs w:val="21"/>
        </w:rPr>
        <w:t>，实现互惠互利</w:t>
      </w:r>
      <w:r w:rsidR="00494B5D" w:rsidRPr="0086768E">
        <w:rPr>
          <w:rFonts w:ascii="Times New Roman" w:eastAsia="楷体" w:hAnsi="Times New Roman" w:cs="Times New Roman"/>
          <w:sz w:val="21"/>
          <w:szCs w:val="21"/>
        </w:rPr>
        <w:t>。</w:t>
      </w:r>
    </w:p>
    <w:tbl>
      <w:tblPr>
        <w:tblStyle w:val="af9"/>
        <w:tblW w:w="0" w:type="auto"/>
        <w:tblLook w:val="04A0" w:firstRow="1" w:lastRow="0" w:firstColumn="1" w:lastColumn="0" w:noHBand="0" w:noVBand="1"/>
      </w:tblPr>
      <w:tblGrid>
        <w:gridCol w:w="9227"/>
      </w:tblGrid>
      <w:tr w:rsidR="0086768E" w14:paraId="1F3CB1F4" w14:textId="77777777" w:rsidTr="0086768E">
        <w:tc>
          <w:tcPr>
            <w:tcW w:w="9227" w:type="dxa"/>
          </w:tcPr>
          <w:p w14:paraId="04F08E6A" w14:textId="77777777" w:rsidR="0086768E" w:rsidRPr="000B3C41" w:rsidRDefault="0086768E" w:rsidP="0086768E">
            <w:pPr>
              <w:pStyle w:val="2"/>
              <w:snapToGrid w:val="0"/>
              <w:spacing w:before="0" w:after="0" w:line="360" w:lineRule="auto"/>
              <w:outlineLvl w:val="1"/>
              <w:rPr>
                <w:rStyle w:val="aff3"/>
                <w:rFonts w:ascii="宋体" w:eastAsia="宋体" w:hAnsi="宋体"/>
                <w:b/>
                <w:sz w:val="21"/>
                <w:szCs w:val="21"/>
              </w:rPr>
            </w:pPr>
            <w:bookmarkStart w:id="28" w:name="_Toc497230745"/>
            <w:r w:rsidRPr="0086768E">
              <w:rPr>
                <w:rStyle w:val="aff3"/>
                <w:rFonts w:ascii="宋体" w:eastAsia="宋体" w:hAnsi="宋体"/>
                <w:b/>
                <w:sz w:val="21"/>
                <w:szCs w:val="21"/>
              </w:rPr>
              <w:t>4.5 过程管</w:t>
            </w:r>
            <w:r w:rsidRPr="000B3C41">
              <w:rPr>
                <w:rStyle w:val="aff3"/>
                <w:rFonts w:ascii="宋体" w:eastAsia="宋体" w:hAnsi="宋体"/>
                <w:b/>
                <w:sz w:val="21"/>
                <w:szCs w:val="21"/>
              </w:rPr>
              <w:t>理</w:t>
            </w:r>
            <w:bookmarkEnd w:id="28"/>
          </w:p>
          <w:p w14:paraId="1B943786" w14:textId="77777777" w:rsidR="0086768E" w:rsidRPr="007D37EF" w:rsidRDefault="0086768E" w:rsidP="0086768E">
            <w:pPr>
              <w:snapToGrid w:val="0"/>
              <w:spacing w:line="360" w:lineRule="auto"/>
              <w:rPr>
                <w:rFonts w:eastAsia="宋体"/>
                <w:b/>
                <w:bCs/>
                <w:sz w:val="21"/>
                <w:szCs w:val="21"/>
              </w:rPr>
            </w:pPr>
            <w:r w:rsidRPr="007D37EF">
              <w:rPr>
                <w:rFonts w:eastAsia="宋体"/>
                <w:b/>
                <w:bCs/>
                <w:sz w:val="21"/>
                <w:szCs w:val="21"/>
              </w:rPr>
              <w:t>4.5.1</w:t>
            </w:r>
            <w:r>
              <w:rPr>
                <w:rFonts w:eastAsia="宋体"/>
                <w:b/>
                <w:bCs/>
                <w:sz w:val="21"/>
                <w:szCs w:val="21"/>
              </w:rPr>
              <w:t xml:space="preserve"> </w:t>
            </w:r>
            <w:r w:rsidRPr="007D37EF">
              <w:rPr>
                <w:rFonts w:eastAsia="宋体"/>
                <w:b/>
                <w:bCs/>
                <w:sz w:val="21"/>
                <w:szCs w:val="21"/>
              </w:rPr>
              <w:t>总则</w:t>
            </w:r>
          </w:p>
          <w:p w14:paraId="2022E04E" w14:textId="77777777" w:rsidR="0086768E" w:rsidRPr="007D37EF" w:rsidRDefault="0086768E" w:rsidP="0086768E">
            <w:pPr>
              <w:snapToGrid w:val="0"/>
              <w:spacing w:line="360" w:lineRule="auto"/>
              <w:ind w:firstLineChars="200" w:firstLine="420"/>
              <w:rPr>
                <w:rFonts w:eastAsia="宋体"/>
                <w:sz w:val="21"/>
                <w:szCs w:val="21"/>
              </w:rPr>
            </w:pPr>
            <w:r w:rsidRPr="007D37EF">
              <w:rPr>
                <w:rFonts w:eastAsia="宋体"/>
                <w:bCs/>
                <w:sz w:val="21"/>
                <w:szCs w:val="21"/>
              </w:rPr>
              <w:t>本条款用于评价组织的过程识别、设计、实施与改进的情况</w:t>
            </w:r>
            <w:r w:rsidRPr="007D37EF">
              <w:rPr>
                <w:rFonts w:eastAsia="宋体"/>
                <w:sz w:val="21"/>
                <w:szCs w:val="21"/>
              </w:rPr>
              <w:t>。</w:t>
            </w:r>
          </w:p>
          <w:p w14:paraId="7503D4E4" w14:textId="77777777" w:rsidR="0086768E" w:rsidRPr="007D37EF" w:rsidRDefault="0086768E" w:rsidP="0086768E">
            <w:pPr>
              <w:snapToGrid w:val="0"/>
              <w:spacing w:line="360" w:lineRule="auto"/>
              <w:ind w:firstLineChars="200" w:firstLine="420"/>
              <w:rPr>
                <w:rFonts w:eastAsia="宋体"/>
                <w:sz w:val="21"/>
                <w:szCs w:val="21"/>
              </w:rPr>
            </w:pPr>
            <w:r w:rsidRPr="007D37EF">
              <w:rPr>
                <w:rFonts w:eastAsia="宋体"/>
                <w:sz w:val="21"/>
                <w:szCs w:val="21"/>
              </w:rPr>
              <w:t>注：适用时，鼓励将组织的过程分为价值创造过程和支持过程。</w:t>
            </w:r>
          </w:p>
          <w:p w14:paraId="2F0B36C0" w14:textId="77777777" w:rsidR="0086768E" w:rsidRPr="007D37EF" w:rsidRDefault="0086768E" w:rsidP="0086768E">
            <w:pPr>
              <w:snapToGrid w:val="0"/>
              <w:spacing w:line="360" w:lineRule="auto"/>
              <w:rPr>
                <w:rFonts w:eastAsia="宋体"/>
                <w:b/>
                <w:bCs/>
                <w:sz w:val="21"/>
                <w:szCs w:val="21"/>
              </w:rPr>
            </w:pPr>
            <w:r w:rsidRPr="007D37EF">
              <w:rPr>
                <w:rFonts w:eastAsia="宋体"/>
                <w:b/>
                <w:bCs/>
                <w:sz w:val="21"/>
                <w:szCs w:val="21"/>
              </w:rPr>
              <w:t>4.5.2</w:t>
            </w:r>
            <w:r>
              <w:rPr>
                <w:rFonts w:eastAsia="宋体"/>
                <w:b/>
                <w:bCs/>
                <w:sz w:val="21"/>
                <w:szCs w:val="21"/>
              </w:rPr>
              <w:t xml:space="preserve"> </w:t>
            </w:r>
            <w:r w:rsidRPr="007D37EF">
              <w:rPr>
                <w:rFonts w:eastAsia="宋体"/>
                <w:b/>
                <w:bCs/>
                <w:sz w:val="21"/>
                <w:szCs w:val="21"/>
              </w:rPr>
              <w:t>过程的识别与设计</w:t>
            </w:r>
          </w:p>
          <w:p w14:paraId="5C402A68" w14:textId="77777777" w:rsidR="0086768E" w:rsidRPr="007D37EF" w:rsidRDefault="0086768E" w:rsidP="0086768E">
            <w:pPr>
              <w:pStyle w:val="af2"/>
              <w:snapToGrid w:val="0"/>
              <w:spacing w:after="0" w:line="360" w:lineRule="auto"/>
              <w:ind w:leftChars="0" w:left="0"/>
              <w:rPr>
                <w:rFonts w:eastAsia="宋体"/>
                <w:sz w:val="21"/>
                <w:szCs w:val="21"/>
              </w:rPr>
            </w:pPr>
            <w:smartTag w:uri="urn:schemas-microsoft-com:office:smarttags" w:element="chsdate">
              <w:smartTagPr>
                <w:attr w:name="IsROCDate" w:val="False"/>
                <w:attr w:name="IsLunarDate" w:val="False"/>
                <w:attr w:name="Day" w:val="30"/>
                <w:attr w:name="Month" w:val="12"/>
                <w:attr w:name="Year" w:val="1899"/>
              </w:smartTagPr>
              <w:r w:rsidRPr="007D37EF">
                <w:rPr>
                  <w:rFonts w:eastAsia="宋体"/>
                  <w:b/>
                  <w:bCs/>
                  <w:sz w:val="21"/>
                  <w:szCs w:val="21"/>
                </w:rPr>
                <w:t>4.5.2</w:t>
              </w:r>
            </w:smartTag>
            <w:r w:rsidRPr="007D37EF">
              <w:rPr>
                <w:rFonts w:eastAsia="宋体"/>
                <w:b/>
                <w:bCs/>
                <w:sz w:val="21"/>
                <w:szCs w:val="21"/>
              </w:rPr>
              <w:t>.1</w:t>
            </w:r>
            <w:r>
              <w:rPr>
                <w:rFonts w:eastAsia="宋体"/>
                <w:b/>
                <w:bCs/>
                <w:sz w:val="21"/>
                <w:szCs w:val="21"/>
              </w:rPr>
              <w:t xml:space="preserve"> </w:t>
            </w:r>
            <w:r w:rsidRPr="007D37EF">
              <w:rPr>
                <w:rFonts w:eastAsia="宋体"/>
                <w:b/>
                <w:sz w:val="21"/>
                <w:szCs w:val="21"/>
              </w:rPr>
              <w:t>提要</w:t>
            </w:r>
          </w:p>
          <w:p w14:paraId="0CA3AEC7" w14:textId="77777777" w:rsidR="0086768E" w:rsidRPr="002B793A" w:rsidRDefault="0086768E" w:rsidP="0086768E">
            <w:pPr>
              <w:pStyle w:val="af8"/>
              <w:adjustRightInd w:val="0"/>
              <w:snapToGrid w:val="0"/>
              <w:spacing w:before="0" w:beforeAutospacing="0" w:after="0" w:afterAutospacing="0" w:line="360" w:lineRule="auto"/>
              <w:ind w:firstLineChars="200" w:firstLine="420"/>
              <w:rPr>
                <w:rFonts w:ascii="Times New Roman" w:hAnsi="Times New Roman" w:cs="Times New Roman"/>
                <w:sz w:val="21"/>
                <w:szCs w:val="21"/>
              </w:rPr>
            </w:pPr>
            <w:r w:rsidRPr="002B793A">
              <w:rPr>
                <w:rFonts w:ascii="Times New Roman" w:hAnsi="Times New Roman" w:cs="Times New Roman"/>
                <w:sz w:val="21"/>
                <w:szCs w:val="21"/>
              </w:rPr>
              <w:t>组织如何识别、确定和设计关键过程。</w:t>
            </w:r>
          </w:p>
          <w:p w14:paraId="07F28AD1" w14:textId="77777777" w:rsidR="0086768E" w:rsidRDefault="0086768E" w:rsidP="0086768E">
            <w:pPr>
              <w:pStyle w:val="af8"/>
              <w:adjustRightInd w:val="0"/>
              <w:snapToGrid w:val="0"/>
              <w:spacing w:before="0" w:beforeAutospacing="0" w:after="0" w:afterAutospacing="0" w:line="360" w:lineRule="auto"/>
              <w:rPr>
                <w:b/>
                <w:bCs/>
                <w:sz w:val="21"/>
                <w:szCs w:val="21"/>
              </w:rPr>
            </w:pPr>
            <w:r w:rsidRPr="002B793A">
              <w:rPr>
                <w:rFonts w:ascii="Times New Roman" w:hAnsi="Times New Roman" w:cs="Times New Roman"/>
                <w:b/>
                <w:bCs/>
                <w:sz w:val="21"/>
                <w:szCs w:val="21"/>
              </w:rPr>
              <w:t xml:space="preserve">4.5.2.2 </w:t>
            </w:r>
            <w:r w:rsidRPr="007D37EF">
              <w:rPr>
                <w:b/>
                <w:bCs/>
                <w:sz w:val="21"/>
                <w:szCs w:val="21"/>
              </w:rPr>
              <w:t>过程的识别</w:t>
            </w:r>
          </w:p>
          <w:p w14:paraId="5961FD3B" w14:textId="59DBF351" w:rsidR="0086768E" w:rsidRDefault="0086768E" w:rsidP="0086768E">
            <w:pPr>
              <w:pStyle w:val="af8"/>
              <w:adjustRightInd w:val="0"/>
              <w:snapToGrid w:val="0"/>
              <w:spacing w:before="0" w:beforeAutospacing="0" w:after="0" w:afterAutospacing="0" w:line="360" w:lineRule="auto"/>
              <w:ind w:firstLineChars="200" w:firstLine="420"/>
              <w:rPr>
                <w:rFonts w:ascii="Times New Roman" w:eastAsia="楷体" w:hAnsi="Times New Roman" w:cs="Times New Roman"/>
                <w:b/>
                <w:bCs/>
                <w:sz w:val="21"/>
                <w:szCs w:val="21"/>
              </w:rPr>
            </w:pPr>
            <w:r w:rsidRPr="007D37EF">
              <w:rPr>
                <w:sz w:val="21"/>
                <w:szCs w:val="21"/>
              </w:rPr>
              <w:t>组织如何确定主要产品、服务及经营全过程，并识别、确定其中的关键过程，包括利用外部资源的过程</w:t>
            </w:r>
            <w:r>
              <w:rPr>
                <w:rFonts w:hint="eastAsia"/>
                <w:sz w:val="21"/>
                <w:szCs w:val="21"/>
              </w:rPr>
              <w:t>。</w:t>
            </w:r>
          </w:p>
        </w:tc>
      </w:tr>
    </w:tbl>
    <w:p w14:paraId="4699CBD7" w14:textId="37538F96" w:rsidR="00494B5D" w:rsidRPr="0086768E" w:rsidRDefault="00494B5D" w:rsidP="0086768E">
      <w:pPr>
        <w:pStyle w:val="af2"/>
        <w:snapToGrid w:val="0"/>
        <w:spacing w:after="0" w:line="360" w:lineRule="auto"/>
        <w:ind w:leftChars="0" w:left="0" w:firstLineChars="200" w:firstLine="420"/>
        <w:jc w:val="both"/>
        <w:rPr>
          <w:rFonts w:ascii="楷体" w:eastAsia="楷体" w:hAnsi="楷体"/>
          <w:sz w:val="21"/>
          <w:szCs w:val="21"/>
        </w:rPr>
      </w:pPr>
      <w:bookmarkStart w:id="29" w:name="SectionMark2"/>
      <w:r w:rsidRPr="0086768E">
        <w:rPr>
          <w:rFonts w:ascii="楷体" w:eastAsia="楷体" w:hAnsi="楷体" w:hint="eastAsia"/>
          <w:sz w:val="21"/>
          <w:szCs w:val="21"/>
        </w:rPr>
        <w:t>注</w:t>
      </w:r>
      <w:r w:rsidR="00FA6380" w:rsidRPr="0086768E">
        <w:rPr>
          <w:rFonts w:ascii="楷体" w:eastAsia="楷体" w:hAnsi="楷体" w:hint="eastAsia"/>
          <w:sz w:val="21"/>
          <w:szCs w:val="21"/>
        </w:rPr>
        <w:t>1</w:t>
      </w:r>
      <w:r w:rsidRPr="0086768E">
        <w:rPr>
          <w:rFonts w:ascii="楷体" w:eastAsia="楷体" w:hAnsi="楷体" w:hint="eastAsia"/>
          <w:sz w:val="21"/>
          <w:szCs w:val="21"/>
        </w:rPr>
        <w:t>：</w:t>
      </w:r>
      <w:r w:rsidR="00FA6380" w:rsidRPr="0086768E">
        <w:rPr>
          <w:rFonts w:ascii="楷体" w:eastAsia="楷体" w:hAnsi="楷体" w:hint="eastAsia"/>
          <w:sz w:val="21"/>
          <w:szCs w:val="21"/>
        </w:rPr>
        <w:t>组织的关键过程与组织的核心竞争力密切相关，确保组织战略及其实施计划的落实，</w:t>
      </w:r>
      <w:r w:rsidRPr="0086768E">
        <w:rPr>
          <w:rFonts w:ascii="楷体" w:eastAsia="楷体" w:hAnsi="楷体" w:hint="eastAsia"/>
          <w:sz w:val="21"/>
          <w:szCs w:val="21"/>
        </w:rPr>
        <w:t>通常</w:t>
      </w:r>
      <w:r w:rsidR="00FA6380" w:rsidRPr="0086768E">
        <w:rPr>
          <w:rFonts w:ascii="楷体" w:eastAsia="楷体" w:hAnsi="楷体" w:hint="eastAsia"/>
          <w:sz w:val="21"/>
          <w:szCs w:val="21"/>
        </w:rPr>
        <w:t>可</w:t>
      </w:r>
      <w:r w:rsidRPr="0086768E">
        <w:rPr>
          <w:rFonts w:ascii="楷体" w:eastAsia="楷体" w:hAnsi="楷体" w:hint="eastAsia"/>
          <w:sz w:val="21"/>
          <w:szCs w:val="21"/>
        </w:rPr>
        <w:t>包括医疗</w:t>
      </w:r>
      <w:r w:rsidR="00FA6380" w:rsidRPr="0086768E">
        <w:rPr>
          <w:rFonts w:ascii="楷体" w:eastAsia="楷体" w:hAnsi="楷体" w:hint="eastAsia"/>
          <w:sz w:val="21"/>
          <w:szCs w:val="21"/>
        </w:rPr>
        <w:t>卫生</w:t>
      </w:r>
      <w:r w:rsidRPr="0086768E">
        <w:rPr>
          <w:rFonts w:ascii="楷体" w:eastAsia="楷体" w:hAnsi="楷体" w:hint="eastAsia"/>
          <w:sz w:val="21"/>
          <w:szCs w:val="21"/>
        </w:rPr>
        <w:t>服务的设计开发过程（如医疗技术和服务开发）和提供过程</w:t>
      </w:r>
      <w:r w:rsidR="0099488D" w:rsidRPr="0086768E">
        <w:rPr>
          <w:rFonts w:ascii="楷体" w:eastAsia="楷体" w:hAnsi="楷体" w:hint="eastAsia"/>
          <w:sz w:val="21"/>
          <w:szCs w:val="21"/>
        </w:rPr>
        <w:t>（如门诊、住院、急救、</w:t>
      </w:r>
      <w:r w:rsidRPr="0086768E">
        <w:rPr>
          <w:rFonts w:ascii="楷体" w:eastAsia="楷体" w:hAnsi="楷体" w:hint="eastAsia"/>
          <w:sz w:val="21"/>
          <w:szCs w:val="21"/>
        </w:rPr>
        <w:t>康</w:t>
      </w:r>
      <w:r w:rsidRPr="0086768E">
        <w:rPr>
          <w:rFonts w:ascii="楷体" w:eastAsia="楷体" w:hAnsi="楷体" w:hint="eastAsia"/>
          <w:sz w:val="21"/>
          <w:szCs w:val="21"/>
        </w:rPr>
        <w:lastRenderedPageBreak/>
        <w:t>复、</w:t>
      </w:r>
      <w:r w:rsidR="0099488D" w:rsidRPr="0086768E">
        <w:rPr>
          <w:rFonts w:ascii="楷体" w:eastAsia="楷体" w:hAnsi="楷体" w:hint="eastAsia"/>
          <w:sz w:val="21"/>
          <w:szCs w:val="21"/>
        </w:rPr>
        <w:t>健康管理</w:t>
      </w:r>
      <w:r w:rsidR="001D50AD" w:rsidRPr="0086768E">
        <w:rPr>
          <w:rFonts w:ascii="楷体" w:eastAsia="楷体" w:hAnsi="楷体" w:hint="eastAsia"/>
          <w:sz w:val="21"/>
          <w:szCs w:val="21"/>
        </w:rPr>
        <w:t>、疾病预防与控制</w:t>
      </w:r>
      <w:r w:rsidRPr="0086768E">
        <w:rPr>
          <w:rFonts w:ascii="楷体" w:eastAsia="楷体" w:hAnsi="楷体" w:hint="eastAsia"/>
          <w:sz w:val="21"/>
          <w:szCs w:val="21"/>
        </w:rPr>
        <w:t>和教学服务等）以及关键支持过程（如人力资源、财务、信息化和基础设施管理</w:t>
      </w:r>
      <w:r w:rsidR="00FA6380" w:rsidRPr="0086768E">
        <w:rPr>
          <w:rFonts w:ascii="楷体" w:eastAsia="楷体" w:hAnsi="楷体" w:hint="eastAsia"/>
          <w:sz w:val="21"/>
          <w:szCs w:val="21"/>
        </w:rPr>
        <w:t>及供应链管理</w:t>
      </w:r>
      <w:r w:rsidRPr="0086768E">
        <w:rPr>
          <w:rFonts w:ascii="楷体" w:eastAsia="楷体" w:hAnsi="楷体" w:hint="eastAsia"/>
          <w:sz w:val="21"/>
          <w:szCs w:val="21"/>
        </w:rPr>
        <w:t>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7"/>
      </w:tblGrid>
      <w:tr w:rsidR="00494B5D" w:rsidRPr="0036544F" w14:paraId="24986255" w14:textId="77777777" w:rsidTr="002B793A">
        <w:tc>
          <w:tcPr>
            <w:tcW w:w="5000" w:type="pct"/>
            <w:shd w:val="clear" w:color="auto" w:fill="auto"/>
          </w:tcPr>
          <w:p w14:paraId="152DDFEF" w14:textId="47A4F57F" w:rsidR="00494B5D" w:rsidRPr="002B793A" w:rsidRDefault="00494B5D" w:rsidP="002B793A">
            <w:pPr>
              <w:snapToGrid w:val="0"/>
              <w:spacing w:line="360" w:lineRule="auto"/>
              <w:rPr>
                <w:rFonts w:eastAsia="宋体"/>
                <w:b/>
                <w:bCs/>
                <w:sz w:val="21"/>
                <w:szCs w:val="21"/>
              </w:rPr>
            </w:pPr>
            <w:r w:rsidRPr="002B793A">
              <w:rPr>
                <w:rFonts w:eastAsia="宋体"/>
                <w:b/>
                <w:bCs/>
                <w:sz w:val="21"/>
                <w:szCs w:val="21"/>
              </w:rPr>
              <w:t>4.5.2.3</w:t>
            </w:r>
            <w:r w:rsidR="00B0250B" w:rsidRPr="002B793A">
              <w:rPr>
                <w:rFonts w:eastAsia="宋体"/>
                <w:b/>
                <w:bCs/>
                <w:sz w:val="21"/>
                <w:szCs w:val="21"/>
              </w:rPr>
              <w:t xml:space="preserve"> </w:t>
            </w:r>
            <w:r w:rsidRPr="002B793A">
              <w:rPr>
                <w:rFonts w:eastAsia="宋体"/>
                <w:b/>
                <w:bCs/>
                <w:sz w:val="21"/>
                <w:szCs w:val="21"/>
              </w:rPr>
              <w:t>过程要求的确定</w:t>
            </w:r>
          </w:p>
          <w:p w14:paraId="1BF48BB9" w14:textId="77777777" w:rsidR="00494B5D" w:rsidRPr="002B793A" w:rsidRDefault="00494B5D" w:rsidP="002B793A">
            <w:pPr>
              <w:snapToGrid w:val="0"/>
              <w:spacing w:line="360" w:lineRule="auto"/>
              <w:ind w:firstLineChars="200" w:firstLine="420"/>
              <w:jc w:val="both"/>
              <w:rPr>
                <w:rFonts w:eastAsia="宋体"/>
                <w:sz w:val="21"/>
                <w:szCs w:val="21"/>
              </w:rPr>
            </w:pPr>
            <w:r w:rsidRPr="002B793A">
              <w:rPr>
                <w:rFonts w:eastAsia="宋体"/>
                <w:sz w:val="21"/>
                <w:szCs w:val="21"/>
              </w:rPr>
              <w:t>如何结合来自顾客及其他相关方的信息，确定关键过程的要求，必要时在全部要求中确定关键要求，如何确保这些要求清晰并可测量。</w:t>
            </w:r>
          </w:p>
          <w:p w14:paraId="0FA0FF04" w14:textId="1E6AEE84" w:rsidR="00494B5D" w:rsidRPr="002B793A" w:rsidRDefault="00494B5D" w:rsidP="002B793A">
            <w:pPr>
              <w:snapToGrid w:val="0"/>
              <w:spacing w:line="360" w:lineRule="auto"/>
              <w:jc w:val="both"/>
              <w:rPr>
                <w:rFonts w:eastAsia="宋体"/>
                <w:b/>
                <w:bCs/>
                <w:sz w:val="21"/>
                <w:szCs w:val="21"/>
              </w:rPr>
            </w:pPr>
            <w:r w:rsidRPr="002B793A">
              <w:rPr>
                <w:rFonts w:eastAsia="宋体"/>
                <w:b/>
                <w:bCs/>
                <w:sz w:val="21"/>
                <w:szCs w:val="21"/>
              </w:rPr>
              <w:t>4.5.2.4</w:t>
            </w:r>
            <w:r w:rsidR="00B0250B" w:rsidRPr="002B793A">
              <w:rPr>
                <w:rFonts w:eastAsia="宋体"/>
                <w:b/>
                <w:bCs/>
                <w:sz w:val="21"/>
                <w:szCs w:val="21"/>
              </w:rPr>
              <w:t xml:space="preserve"> </w:t>
            </w:r>
            <w:r w:rsidRPr="002B793A">
              <w:rPr>
                <w:rFonts w:eastAsia="宋体"/>
                <w:b/>
                <w:bCs/>
                <w:sz w:val="21"/>
                <w:szCs w:val="21"/>
              </w:rPr>
              <w:t>过程的设计</w:t>
            </w:r>
          </w:p>
          <w:p w14:paraId="2E6408E2" w14:textId="074D0E94" w:rsidR="00494B5D" w:rsidRPr="002B793A" w:rsidRDefault="00494B5D" w:rsidP="002B793A">
            <w:pPr>
              <w:pStyle w:val="af2"/>
              <w:snapToGrid w:val="0"/>
              <w:spacing w:after="0" w:line="360" w:lineRule="auto"/>
              <w:ind w:leftChars="0" w:left="0"/>
              <w:jc w:val="both"/>
              <w:rPr>
                <w:rFonts w:eastAsia="宋体"/>
                <w:spacing w:val="-4"/>
                <w:sz w:val="21"/>
                <w:szCs w:val="21"/>
              </w:rPr>
            </w:pPr>
            <w:smartTag w:uri="urn:schemas-microsoft-com:office:smarttags" w:element="chsdate">
              <w:smartTagPr>
                <w:attr w:name="IsROCDate" w:val="False"/>
                <w:attr w:name="IsLunarDate" w:val="False"/>
                <w:attr w:name="Day" w:val="30"/>
                <w:attr w:name="Month" w:val="12"/>
                <w:attr w:name="Year" w:val="1899"/>
              </w:smartTagPr>
              <w:r w:rsidRPr="002B793A">
                <w:rPr>
                  <w:rFonts w:eastAsia="宋体"/>
                  <w:b/>
                  <w:spacing w:val="-4"/>
                  <w:sz w:val="21"/>
                  <w:szCs w:val="21"/>
                </w:rPr>
                <w:t>4.5.2</w:t>
              </w:r>
            </w:smartTag>
            <w:r w:rsidRPr="002B793A">
              <w:rPr>
                <w:rFonts w:eastAsia="宋体"/>
                <w:b/>
                <w:spacing w:val="-4"/>
                <w:sz w:val="21"/>
                <w:szCs w:val="21"/>
              </w:rPr>
              <w:t>.4.1</w:t>
            </w:r>
            <w:r w:rsidR="00B0250B" w:rsidRPr="002B793A">
              <w:rPr>
                <w:rFonts w:eastAsia="宋体"/>
                <w:b/>
                <w:spacing w:val="-4"/>
                <w:sz w:val="21"/>
                <w:szCs w:val="21"/>
              </w:rPr>
              <w:t xml:space="preserve"> </w:t>
            </w:r>
            <w:r w:rsidRPr="002B793A">
              <w:rPr>
                <w:rFonts w:eastAsia="宋体"/>
                <w:spacing w:val="-4"/>
                <w:sz w:val="21"/>
                <w:szCs w:val="21"/>
              </w:rPr>
              <w:t>在过程设计中如何满足已确定的关键要求，如何有效利用新技术和组织的知识，如何考虑可能的变化并保持敏捷性，如何考虑质量、安全、周期、生产率、节能降耗、环境保护、成本控制及其他效率和有效性因素，确定过程的关键绩效指标。</w:t>
            </w:r>
          </w:p>
          <w:p w14:paraId="4EB58411" w14:textId="32350854" w:rsidR="00494B5D" w:rsidRPr="0036544F" w:rsidRDefault="00494B5D" w:rsidP="002B793A">
            <w:pPr>
              <w:pStyle w:val="af2"/>
              <w:snapToGrid w:val="0"/>
              <w:spacing w:after="0" w:line="360" w:lineRule="auto"/>
              <w:ind w:leftChars="0" w:left="0"/>
              <w:jc w:val="both"/>
              <w:rPr>
                <w:rFonts w:ascii="宋体" w:hAnsi="宋体"/>
                <w:b/>
                <w:bCs/>
                <w:szCs w:val="21"/>
              </w:rPr>
            </w:pPr>
            <w:smartTag w:uri="urn:schemas-microsoft-com:office:smarttags" w:element="chsdate">
              <w:smartTagPr>
                <w:attr w:name="IsROCDate" w:val="False"/>
                <w:attr w:name="IsLunarDate" w:val="False"/>
                <w:attr w:name="Day" w:val="30"/>
                <w:attr w:name="Month" w:val="12"/>
                <w:attr w:name="Year" w:val="1899"/>
              </w:smartTagPr>
              <w:r w:rsidRPr="002B793A">
                <w:rPr>
                  <w:rFonts w:eastAsia="宋体"/>
                  <w:b/>
                  <w:spacing w:val="-4"/>
                  <w:sz w:val="21"/>
                  <w:szCs w:val="21"/>
                </w:rPr>
                <w:t>4.5.2</w:t>
              </w:r>
            </w:smartTag>
            <w:r w:rsidRPr="002B793A">
              <w:rPr>
                <w:rFonts w:eastAsia="宋体"/>
                <w:b/>
                <w:spacing w:val="-4"/>
                <w:sz w:val="21"/>
                <w:szCs w:val="21"/>
              </w:rPr>
              <w:t>.4.2</w:t>
            </w:r>
            <w:r w:rsidR="00B0250B" w:rsidRPr="002B793A">
              <w:rPr>
                <w:rFonts w:eastAsia="宋体"/>
                <w:b/>
                <w:spacing w:val="-4"/>
                <w:sz w:val="21"/>
                <w:szCs w:val="21"/>
              </w:rPr>
              <w:t xml:space="preserve"> </w:t>
            </w:r>
            <w:r w:rsidRPr="002B793A">
              <w:rPr>
                <w:rFonts w:eastAsia="宋体"/>
                <w:spacing w:val="-4"/>
                <w:sz w:val="21"/>
                <w:szCs w:val="21"/>
              </w:rPr>
              <w:t>如何考虑应对突发事件和采取应急准备，以规避风险、减少危害；在建立组织的应急响应系统中如何考虑</w:t>
            </w:r>
            <w:r w:rsidRPr="007D37EF">
              <w:rPr>
                <w:rFonts w:ascii="宋体" w:eastAsia="宋体" w:hAnsi="宋体" w:hint="eastAsia"/>
                <w:spacing w:val="-4"/>
                <w:sz w:val="21"/>
                <w:szCs w:val="21"/>
              </w:rPr>
              <w:t>预防和管理，以及运营的连续性。</w:t>
            </w:r>
          </w:p>
        </w:tc>
      </w:tr>
    </w:tbl>
    <w:p w14:paraId="05012EC6" w14:textId="2A6E9F76" w:rsidR="00494B5D" w:rsidRPr="002B793A" w:rsidRDefault="0017679B" w:rsidP="00BB105E">
      <w:pPr>
        <w:snapToGrid w:val="0"/>
        <w:spacing w:line="360" w:lineRule="auto"/>
        <w:ind w:firstLineChars="200" w:firstLine="404"/>
        <w:jc w:val="both"/>
        <w:rPr>
          <w:rFonts w:eastAsia="楷体"/>
          <w:spacing w:val="-4"/>
          <w:sz w:val="21"/>
          <w:szCs w:val="21"/>
        </w:rPr>
      </w:pPr>
      <w:r w:rsidRPr="002B793A">
        <w:rPr>
          <w:rFonts w:eastAsia="楷体"/>
          <w:spacing w:val="-4"/>
          <w:sz w:val="21"/>
          <w:szCs w:val="21"/>
        </w:rPr>
        <w:t>注</w:t>
      </w:r>
      <w:r w:rsidRPr="002B793A">
        <w:rPr>
          <w:rFonts w:eastAsia="楷体"/>
          <w:spacing w:val="-4"/>
          <w:sz w:val="21"/>
          <w:szCs w:val="21"/>
        </w:rPr>
        <w:t>1</w:t>
      </w:r>
      <w:r w:rsidRPr="002B793A">
        <w:rPr>
          <w:rFonts w:eastAsia="楷体"/>
          <w:spacing w:val="-4"/>
          <w:sz w:val="21"/>
          <w:szCs w:val="21"/>
        </w:rPr>
        <w:t>：</w:t>
      </w:r>
      <w:r w:rsidRPr="002B793A">
        <w:rPr>
          <w:rFonts w:eastAsia="楷体"/>
          <w:spacing w:val="-4"/>
          <w:sz w:val="21"/>
          <w:szCs w:val="21"/>
        </w:rPr>
        <w:t>[4.5.2.4.1]</w:t>
      </w:r>
      <w:r w:rsidRPr="002B793A">
        <w:rPr>
          <w:rFonts w:eastAsia="楷体"/>
          <w:sz w:val="21"/>
          <w:szCs w:val="21"/>
        </w:rPr>
        <w:t>组织可运用过程方法，</w:t>
      </w:r>
      <w:r w:rsidR="00494B5D" w:rsidRPr="002B793A">
        <w:rPr>
          <w:rFonts w:eastAsia="楷体"/>
          <w:sz w:val="21"/>
          <w:szCs w:val="21"/>
        </w:rPr>
        <w:t>应用循证医学、</w:t>
      </w:r>
      <w:r w:rsidR="00494B5D" w:rsidRPr="002B793A">
        <w:rPr>
          <w:rFonts w:eastAsia="楷体"/>
          <w:sz w:val="21"/>
          <w:szCs w:val="21"/>
        </w:rPr>
        <w:t>DRGs</w:t>
      </w:r>
      <w:r w:rsidR="00494B5D" w:rsidRPr="002B793A">
        <w:rPr>
          <w:rFonts w:eastAsia="楷体"/>
          <w:sz w:val="21"/>
          <w:szCs w:val="21"/>
        </w:rPr>
        <w:t>（疾病诊断相关分类）、临床路径等</w:t>
      </w:r>
      <w:r w:rsidR="001D50AD" w:rsidRPr="002B793A">
        <w:rPr>
          <w:rFonts w:eastAsia="楷体"/>
          <w:sz w:val="21"/>
          <w:szCs w:val="21"/>
        </w:rPr>
        <w:t>方法</w:t>
      </w:r>
      <w:r w:rsidR="00BB43A4" w:rsidRPr="002B793A">
        <w:rPr>
          <w:rFonts w:eastAsia="楷体"/>
          <w:sz w:val="21"/>
          <w:szCs w:val="21"/>
        </w:rPr>
        <w:t>，</w:t>
      </w:r>
      <w:r w:rsidR="00BB43A4" w:rsidRPr="002B793A">
        <w:rPr>
          <w:rFonts w:eastAsia="楷体"/>
          <w:spacing w:val="-4"/>
          <w:sz w:val="21"/>
          <w:szCs w:val="21"/>
        </w:rPr>
        <w:t>制定清晰明确的医疗卫生服务流程和标准，</w:t>
      </w:r>
      <w:r w:rsidR="00494B5D" w:rsidRPr="002B793A">
        <w:rPr>
          <w:rFonts w:eastAsia="楷体"/>
          <w:spacing w:val="-4"/>
          <w:sz w:val="21"/>
          <w:szCs w:val="21"/>
        </w:rPr>
        <w:t>确保以</w:t>
      </w:r>
      <w:r w:rsidR="001D50AD" w:rsidRPr="002B793A">
        <w:rPr>
          <w:rFonts w:eastAsia="楷体"/>
          <w:sz w:val="21"/>
          <w:szCs w:val="21"/>
        </w:rPr>
        <w:t>患者为中心、</w:t>
      </w:r>
      <w:r w:rsidR="00494B5D" w:rsidRPr="002B793A">
        <w:rPr>
          <w:rFonts w:eastAsia="楷体"/>
          <w:sz w:val="21"/>
          <w:szCs w:val="21"/>
        </w:rPr>
        <w:t>安全、及时、有效、高效和平等。</w:t>
      </w:r>
    </w:p>
    <w:p w14:paraId="4F2AC9EC" w14:textId="67D29797" w:rsidR="00494B5D" w:rsidRPr="002B793A" w:rsidRDefault="00494B5D" w:rsidP="00BB105E">
      <w:pPr>
        <w:pStyle w:val="af2"/>
        <w:snapToGrid w:val="0"/>
        <w:spacing w:after="0" w:line="360" w:lineRule="auto"/>
        <w:ind w:leftChars="0" w:left="0" w:firstLine="400"/>
        <w:rPr>
          <w:rFonts w:eastAsia="楷体"/>
          <w:spacing w:val="-4"/>
          <w:sz w:val="28"/>
          <w:szCs w:val="28"/>
        </w:rPr>
      </w:pPr>
      <w:r w:rsidRPr="002B793A">
        <w:rPr>
          <w:rFonts w:eastAsia="楷体"/>
          <w:sz w:val="21"/>
          <w:szCs w:val="21"/>
        </w:rPr>
        <w:t>注</w:t>
      </w:r>
      <w:r w:rsidR="0017679B" w:rsidRPr="002B793A">
        <w:rPr>
          <w:rFonts w:eastAsia="楷体"/>
          <w:sz w:val="21"/>
          <w:szCs w:val="21"/>
        </w:rPr>
        <w:t>2</w:t>
      </w:r>
      <w:r w:rsidR="00B0250B" w:rsidRPr="002B793A">
        <w:rPr>
          <w:rFonts w:eastAsia="楷体"/>
          <w:b/>
          <w:sz w:val="21"/>
          <w:szCs w:val="21"/>
        </w:rPr>
        <w:t>:</w:t>
      </w:r>
      <w:r w:rsidR="00BB43A4" w:rsidRPr="002B793A">
        <w:rPr>
          <w:rFonts w:eastAsia="楷体"/>
          <w:spacing w:val="-4"/>
          <w:sz w:val="21"/>
          <w:szCs w:val="21"/>
        </w:rPr>
        <w:t xml:space="preserve"> [4.5.2.4.2]</w:t>
      </w:r>
      <w:r w:rsidRPr="002B793A">
        <w:rPr>
          <w:rFonts w:eastAsia="楷体"/>
          <w:sz w:val="21"/>
          <w:szCs w:val="21"/>
        </w:rPr>
        <w:t>可</w:t>
      </w:r>
      <w:r w:rsidRPr="002B793A">
        <w:rPr>
          <w:rFonts w:eastAsia="楷体"/>
          <w:spacing w:val="-4"/>
          <w:sz w:val="21"/>
          <w:szCs w:val="21"/>
        </w:rPr>
        <w:t>根据医疗卫生行业和地域实际，识别和评估可能对医疗安全、职业健康安全、环境和运营（包括信息系统、药品和医疗器械不良</w:t>
      </w:r>
      <w:r w:rsidR="0017679B" w:rsidRPr="002B793A">
        <w:rPr>
          <w:rFonts w:eastAsia="楷体"/>
          <w:spacing w:val="-4"/>
          <w:sz w:val="21"/>
          <w:szCs w:val="21"/>
        </w:rPr>
        <w:t>反应）造成显著影响的潜在突发事件（包括</w:t>
      </w:r>
      <w:r w:rsidRPr="002B793A">
        <w:rPr>
          <w:rFonts w:eastAsia="楷体"/>
          <w:spacing w:val="-4"/>
          <w:sz w:val="21"/>
          <w:szCs w:val="21"/>
        </w:rPr>
        <w:t>各种流行性传染病、食物中毒和药品供应中断等），建立相关应急预案</w:t>
      </w:r>
      <w:r w:rsidR="00BB43A4" w:rsidRPr="002B793A">
        <w:rPr>
          <w:rFonts w:eastAsia="楷体"/>
          <w:spacing w:val="-4"/>
          <w:sz w:val="21"/>
          <w:szCs w:val="21"/>
        </w:rPr>
        <w:t>，</w:t>
      </w:r>
      <w:r w:rsidRPr="002B793A">
        <w:rPr>
          <w:rFonts w:eastAsia="楷体"/>
          <w:spacing w:val="-4"/>
          <w:sz w:val="21"/>
          <w:szCs w:val="21"/>
        </w:rPr>
        <w:t>可行时定期演练。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7"/>
      </w:tblGrid>
      <w:tr w:rsidR="00494B5D" w:rsidRPr="0036544F" w14:paraId="536E5166" w14:textId="77777777" w:rsidTr="00494B5D">
        <w:tc>
          <w:tcPr>
            <w:tcW w:w="9453" w:type="dxa"/>
            <w:shd w:val="clear" w:color="auto" w:fill="auto"/>
          </w:tcPr>
          <w:p w14:paraId="37913D53" w14:textId="77777777" w:rsidR="00494B5D" w:rsidRPr="002B793A" w:rsidRDefault="00494B5D" w:rsidP="002B793A">
            <w:pPr>
              <w:pStyle w:val="af2"/>
              <w:snapToGrid w:val="0"/>
              <w:spacing w:after="0" w:line="360" w:lineRule="auto"/>
              <w:ind w:leftChars="0" w:left="0"/>
              <w:jc w:val="both"/>
              <w:rPr>
                <w:rFonts w:eastAsia="宋体"/>
                <w:b/>
                <w:sz w:val="21"/>
                <w:szCs w:val="21"/>
              </w:rPr>
            </w:pPr>
            <w:r w:rsidRPr="002B793A">
              <w:rPr>
                <w:rFonts w:eastAsia="宋体"/>
                <w:b/>
                <w:sz w:val="21"/>
                <w:szCs w:val="21"/>
              </w:rPr>
              <w:t>4.5.3</w:t>
            </w:r>
            <w:r w:rsidRPr="002B793A">
              <w:rPr>
                <w:rFonts w:eastAsia="宋体"/>
                <w:b/>
                <w:sz w:val="21"/>
                <w:szCs w:val="21"/>
              </w:rPr>
              <w:t>过程的实施与改进</w:t>
            </w:r>
          </w:p>
          <w:p w14:paraId="59EA63C8" w14:textId="208B8037" w:rsidR="00494B5D" w:rsidRPr="002B793A" w:rsidRDefault="00494B5D" w:rsidP="002B793A">
            <w:pPr>
              <w:snapToGrid w:val="0"/>
              <w:spacing w:line="360" w:lineRule="auto"/>
              <w:jc w:val="both"/>
              <w:rPr>
                <w:rFonts w:eastAsia="宋体"/>
                <w:b/>
                <w:bCs/>
                <w:sz w:val="21"/>
                <w:szCs w:val="21"/>
              </w:rPr>
            </w:pPr>
            <w:smartTag w:uri="urn:schemas-microsoft-com:office:smarttags" w:element="chsdate">
              <w:smartTagPr>
                <w:attr w:name="IsROCDate" w:val="False"/>
                <w:attr w:name="IsLunarDate" w:val="False"/>
                <w:attr w:name="Day" w:val="30"/>
                <w:attr w:name="Month" w:val="12"/>
                <w:attr w:name="Year" w:val="1899"/>
              </w:smartTagPr>
              <w:r w:rsidRPr="002B793A">
                <w:rPr>
                  <w:rFonts w:eastAsia="宋体"/>
                  <w:b/>
                  <w:bCs/>
                  <w:sz w:val="21"/>
                  <w:szCs w:val="21"/>
                </w:rPr>
                <w:t>4.5.3</w:t>
              </w:r>
            </w:smartTag>
            <w:r w:rsidRPr="002B793A">
              <w:rPr>
                <w:rFonts w:eastAsia="宋体"/>
                <w:b/>
                <w:bCs/>
                <w:sz w:val="21"/>
                <w:szCs w:val="21"/>
              </w:rPr>
              <w:t>.1</w:t>
            </w:r>
            <w:r w:rsidR="002B793A">
              <w:rPr>
                <w:rFonts w:eastAsia="宋体"/>
                <w:b/>
                <w:bCs/>
                <w:sz w:val="21"/>
                <w:szCs w:val="21"/>
              </w:rPr>
              <w:t xml:space="preserve"> </w:t>
            </w:r>
            <w:r w:rsidRPr="002B793A">
              <w:rPr>
                <w:rFonts w:eastAsia="宋体"/>
                <w:b/>
                <w:bCs/>
                <w:sz w:val="21"/>
                <w:szCs w:val="21"/>
              </w:rPr>
              <w:t>过程的实施</w:t>
            </w:r>
          </w:p>
          <w:p w14:paraId="1002C634" w14:textId="77777777" w:rsidR="00494B5D" w:rsidRPr="002B793A" w:rsidRDefault="00494B5D" w:rsidP="002B793A">
            <w:pPr>
              <w:pStyle w:val="af2"/>
              <w:snapToGrid w:val="0"/>
              <w:spacing w:after="0" w:line="360" w:lineRule="auto"/>
              <w:ind w:leftChars="0" w:left="0" w:firstLineChars="200" w:firstLine="404"/>
              <w:jc w:val="both"/>
              <w:rPr>
                <w:rFonts w:eastAsia="宋体"/>
                <w:sz w:val="21"/>
                <w:szCs w:val="21"/>
              </w:rPr>
            </w:pPr>
            <w:r w:rsidRPr="002B793A">
              <w:rPr>
                <w:rFonts w:eastAsia="宋体"/>
                <w:spacing w:val="-4"/>
                <w:sz w:val="21"/>
                <w:szCs w:val="21"/>
              </w:rPr>
              <w:t>如何实施关键过程，以持续满足过程设计要求，并确保过程的有效性和效率。</w:t>
            </w:r>
            <w:r w:rsidRPr="002B793A">
              <w:rPr>
                <w:rFonts w:eastAsia="宋体"/>
                <w:sz w:val="21"/>
                <w:szCs w:val="21"/>
              </w:rPr>
              <w:t xml:space="preserve"> </w:t>
            </w:r>
          </w:p>
          <w:p w14:paraId="557A647F" w14:textId="77777777" w:rsidR="00494B5D" w:rsidRPr="007D37EF" w:rsidRDefault="00494B5D" w:rsidP="002B793A">
            <w:pPr>
              <w:pStyle w:val="af2"/>
              <w:snapToGrid w:val="0"/>
              <w:spacing w:after="0" w:line="360" w:lineRule="auto"/>
              <w:ind w:leftChars="0" w:left="0"/>
              <w:jc w:val="both"/>
              <w:rPr>
                <w:rFonts w:ascii="宋体" w:eastAsia="宋体" w:hAnsi="宋体"/>
                <w:b/>
                <w:sz w:val="21"/>
                <w:szCs w:val="21"/>
              </w:rPr>
            </w:pPr>
            <w:r w:rsidRPr="002B793A">
              <w:rPr>
                <w:rFonts w:eastAsia="宋体"/>
                <w:sz w:val="21"/>
                <w:szCs w:val="21"/>
              </w:rPr>
              <w:t>如何使用关键绩效指标监控过程的实施，如何在过程的实施中利用来自顾客和其他相关方的信息，如何优化关键过程的整体成</w:t>
            </w:r>
            <w:r w:rsidRPr="007D37EF">
              <w:rPr>
                <w:rFonts w:ascii="宋体" w:eastAsia="宋体" w:hAnsi="宋体" w:hint="eastAsia"/>
                <w:sz w:val="21"/>
                <w:szCs w:val="21"/>
              </w:rPr>
              <w:t>本。</w:t>
            </w:r>
          </w:p>
        </w:tc>
      </w:tr>
    </w:tbl>
    <w:p w14:paraId="4A359A29" w14:textId="7DDF4800" w:rsidR="00494B5D" w:rsidRPr="002B793A" w:rsidRDefault="00BB105E" w:rsidP="002B793A">
      <w:pPr>
        <w:pStyle w:val="af2"/>
        <w:snapToGrid w:val="0"/>
        <w:spacing w:after="0" w:line="360" w:lineRule="auto"/>
        <w:ind w:leftChars="0" w:left="0" w:firstLineChars="200" w:firstLine="420"/>
        <w:jc w:val="both"/>
        <w:rPr>
          <w:rFonts w:eastAsia="楷体"/>
          <w:color w:val="FF0000"/>
          <w:sz w:val="21"/>
          <w:szCs w:val="21"/>
        </w:rPr>
      </w:pPr>
      <w:r w:rsidRPr="002B793A">
        <w:rPr>
          <w:rFonts w:eastAsia="楷体"/>
          <w:sz w:val="21"/>
          <w:szCs w:val="21"/>
        </w:rPr>
        <w:t>注</w:t>
      </w:r>
      <w:r w:rsidRPr="002B793A">
        <w:rPr>
          <w:rFonts w:eastAsia="楷体"/>
          <w:sz w:val="21"/>
          <w:szCs w:val="21"/>
        </w:rPr>
        <w:t>1</w:t>
      </w:r>
      <w:r w:rsidRPr="002B793A">
        <w:rPr>
          <w:rFonts w:eastAsia="楷体"/>
          <w:sz w:val="21"/>
          <w:szCs w:val="21"/>
        </w:rPr>
        <w:t>：</w:t>
      </w:r>
      <w:r w:rsidR="00494B5D" w:rsidRPr="002B793A">
        <w:rPr>
          <w:rFonts w:eastAsia="楷体"/>
          <w:sz w:val="21"/>
          <w:szCs w:val="21"/>
        </w:rPr>
        <w:t>在关键过程实施中，</w:t>
      </w:r>
      <w:r w:rsidRPr="002B793A">
        <w:rPr>
          <w:rFonts w:eastAsia="楷体"/>
          <w:sz w:val="21"/>
          <w:szCs w:val="21"/>
        </w:rPr>
        <w:t>应确保患者安全目标的落实，</w:t>
      </w:r>
      <w:r w:rsidR="00494B5D" w:rsidRPr="002B793A">
        <w:rPr>
          <w:rFonts w:eastAsia="楷体"/>
          <w:sz w:val="21"/>
          <w:szCs w:val="21"/>
        </w:rPr>
        <w:t>协调并匹配与顾客需求相适应的资源，主动倾听和采纳顾客及其他相关方的意见和建议，关注顾客感知质量和感知价值。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7"/>
      </w:tblGrid>
      <w:tr w:rsidR="00494B5D" w:rsidRPr="0036544F" w14:paraId="36272D48" w14:textId="77777777" w:rsidTr="00BB105E">
        <w:tc>
          <w:tcPr>
            <w:tcW w:w="9227" w:type="dxa"/>
            <w:shd w:val="clear" w:color="auto" w:fill="auto"/>
          </w:tcPr>
          <w:p w14:paraId="7DA843B1" w14:textId="5020CC78" w:rsidR="00494B5D" w:rsidRPr="002B793A" w:rsidRDefault="00494B5D" w:rsidP="002B793A">
            <w:pPr>
              <w:snapToGrid w:val="0"/>
              <w:spacing w:line="360" w:lineRule="auto"/>
              <w:rPr>
                <w:rFonts w:eastAsia="宋体"/>
                <w:b/>
                <w:bCs/>
                <w:sz w:val="21"/>
                <w:szCs w:val="21"/>
              </w:rPr>
            </w:pPr>
            <w:r w:rsidRPr="002B793A">
              <w:rPr>
                <w:rFonts w:eastAsia="宋体"/>
                <w:b/>
                <w:bCs/>
                <w:sz w:val="21"/>
                <w:szCs w:val="21"/>
              </w:rPr>
              <w:t>4.5.3.2</w:t>
            </w:r>
            <w:r w:rsidR="0022174E" w:rsidRPr="002B793A">
              <w:rPr>
                <w:rFonts w:eastAsia="宋体"/>
                <w:b/>
                <w:bCs/>
                <w:sz w:val="21"/>
                <w:szCs w:val="21"/>
              </w:rPr>
              <w:t xml:space="preserve"> </w:t>
            </w:r>
            <w:r w:rsidRPr="002B793A">
              <w:rPr>
                <w:rFonts w:eastAsia="宋体"/>
                <w:b/>
                <w:bCs/>
                <w:sz w:val="21"/>
                <w:szCs w:val="21"/>
              </w:rPr>
              <w:t>过程的改进</w:t>
            </w:r>
          </w:p>
          <w:p w14:paraId="3B39DEDA" w14:textId="77777777" w:rsidR="00494B5D" w:rsidRPr="0036544F" w:rsidRDefault="00494B5D" w:rsidP="002B793A">
            <w:pPr>
              <w:pStyle w:val="af2"/>
              <w:snapToGrid w:val="0"/>
              <w:spacing w:after="0" w:line="360" w:lineRule="auto"/>
              <w:ind w:leftChars="0" w:left="0" w:firstLineChars="200" w:firstLine="420"/>
              <w:jc w:val="both"/>
              <w:rPr>
                <w:rFonts w:ascii="宋体" w:hAnsi="宋体"/>
                <w:b/>
                <w:bCs/>
                <w:szCs w:val="21"/>
              </w:rPr>
            </w:pPr>
            <w:r w:rsidRPr="002B793A">
              <w:rPr>
                <w:rFonts w:eastAsia="宋体"/>
                <w:sz w:val="21"/>
                <w:szCs w:val="21"/>
              </w:rPr>
              <w:t>如何评价关键过程实施的有效性和效率，改进关键过程，减少过程波动与非增值性活动，使关键过程与发展方向和业务需要保持一致，并在各部门和各过程分享改进成果和经验教训，以促进组织的学习和创</w:t>
            </w:r>
            <w:r w:rsidRPr="007D37EF">
              <w:rPr>
                <w:rFonts w:ascii="宋体" w:eastAsia="宋体" w:hAnsi="宋体" w:hint="eastAsia"/>
                <w:sz w:val="21"/>
                <w:szCs w:val="21"/>
              </w:rPr>
              <w:t>新。</w:t>
            </w:r>
          </w:p>
        </w:tc>
      </w:tr>
      <w:bookmarkEnd w:id="29"/>
    </w:tbl>
    <w:p w14:paraId="7A5264A8" w14:textId="1C86B923" w:rsidR="009A7D40" w:rsidRDefault="009A7D40">
      <w:pPr>
        <w:widowControl/>
        <w:autoSpaceDE/>
        <w:autoSpaceDN/>
        <w:adjustRightInd/>
        <w:rPr>
          <w:rFonts w:ascii="楷体" w:eastAsia="楷体" w:hAnsi="楷体"/>
          <w:color w:val="FF0000"/>
          <w:sz w:val="20"/>
          <w:szCs w:val="20"/>
        </w:rPr>
      </w:pPr>
    </w:p>
    <w:tbl>
      <w:tblPr>
        <w:tblStyle w:val="af9"/>
        <w:tblW w:w="0" w:type="auto"/>
        <w:tblLook w:val="04A0" w:firstRow="1" w:lastRow="0" w:firstColumn="1" w:lastColumn="0" w:noHBand="0" w:noVBand="1"/>
      </w:tblPr>
      <w:tblGrid>
        <w:gridCol w:w="9227"/>
      </w:tblGrid>
      <w:tr w:rsidR="002B793A" w14:paraId="7160BA4C" w14:textId="77777777" w:rsidTr="002B793A">
        <w:tc>
          <w:tcPr>
            <w:tcW w:w="9227" w:type="dxa"/>
          </w:tcPr>
          <w:p w14:paraId="642EC328" w14:textId="77777777" w:rsidR="002B793A" w:rsidRPr="002B793A" w:rsidRDefault="002B793A" w:rsidP="002B793A">
            <w:pPr>
              <w:pStyle w:val="2"/>
              <w:snapToGrid w:val="0"/>
              <w:spacing w:before="0" w:after="0" w:line="360" w:lineRule="auto"/>
              <w:outlineLvl w:val="1"/>
              <w:rPr>
                <w:rStyle w:val="aff3"/>
                <w:rFonts w:ascii="Times New Roman" w:eastAsia="宋体" w:hAnsi="Times New Roman" w:cs="Times New Roman"/>
                <w:b/>
                <w:bCs/>
                <w:sz w:val="21"/>
                <w:szCs w:val="21"/>
              </w:rPr>
            </w:pPr>
            <w:bookmarkStart w:id="30" w:name="_Toc497230746"/>
            <w:r w:rsidRPr="002B793A">
              <w:rPr>
                <w:rStyle w:val="aff3"/>
                <w:rFonts w:ascii="Times New Roman" w:eastAsia="宋体" w:hAnsi="Times New Roman" w:cs="Times New Roman"/>
                <w:b/>
                <w:sz w:val="21"/>
                <w:szCs w:val="21"/>
              </w:rPr>
              <w:t>4</w:t>
            </w:r>
            <w:r w:rsidRPr="002B793A">
              <w:rPr>
                <w:rStyle w:val="aff3"/>
                <w:rFonts w:ascii="Times New Roman" w:eastAsia="宋体" w:hAnsi="Times New Roman" w:cs="Times New Roman"/>
                <w:b/>
                <w:bCs/>
                <w:sz w:val="21"/>
                <w:szCs w:val="21"/>
              </w:rPr>
              <w:t xml:space="preserve">.6 </w:t>
            </w:r>
            <w:r w:rsidRPr="002B793A">
              <w:rPr>
                <w:rStyle w:val="aff3"/>
                <w:rFonts w:ascii="Times New Roman" w:eastAsia="宋体" w:hAnsi="Times New Roman" w:cs="Times New Roman"/>
                <w:b/>
                <w:bCs/>
                <w:sz w:val="21"/>
                <w:szCs w:val="21"/>
              </w:rPr>
              <w:t>测量、分析与改进</w:t>
            </w:r>
            <w:bookmarkEnd w:id="30"/>
          </w:p>
          <w:p w14:paraId="7101C3D3" w14:textId="77777777" w:rsidR="002B793A" w:rsidRPr="002B793A" w:rsidRDefault="002B793A" w:rsidP="002B793A">
            <w:pPr>
              <w:widowControl/>
              <w:autoSpaceDE/>
              <w:autoSpaceDN/>
              <w:snapToGrid w:val="0"/>
              <w:spacing w:line="360" w:lineRule="auto"/>
              <w:rPr>
                <w:rFonts w:eastAsia="宋体"/>
                <w:b/>
                <w:sz w:val="21"/>
                <w:szCs w:val="21"/>
              </w:rPr>
            </w:pPr>
            <w:r w:rsidRPr="002B793A">
              <w:rPr>
                <w:rFonts w:eastAsia="宋体"/>
                <w:b/>
                <w:sz w:val="21"/>
                <w:szCs w:val="21"/>
              </w:rPr>
              <w:t xml:space="preserve">4.6.1 </w:t>
            </w:r>
            <w:r w:rsidRPr="002B793A">
              <w:rPr>
                <w:rFonts w:eastAsia="宋体"/>
                <w:b/>
                <w:sz w:val="21"/>
                <w:szCs w:val="21"/>
              </w:rPr>
              <w:t>总则</w:t>
            </w:r>
          </w:p>
          <w:p w14:paraId="6BC25DE0" w14:textId="77777777" w:rsidR="002B793A" w:rsidRPr="002B793A" w:rsidRDefault="002B793A" w:rsidP="002B793A">
            <w:pPr>
              <w:widowControl/>
              <w:autoSpaceDE/>
              <w:autoSpaceDN/>
              <w:snapToGrid w:val="0"/>
              <w:spacing w:line="360" w:lineRule="auto"/>
              <w:ind w:firstLineChars="200" w:firstLine="420"/>
              <w:rPr>
                <w:rFonts w:eastAsia="宋体"/>
                <w:sz w:val="21"/>
                <w:szCs w:val="21"/>
              </w:rPr>
            </w:pPr>
            <w:r w:rsidRPr="002B793A">
              <w:rPr>
                <w:rFonts w:eastAsia="宋体"/>
                <w:sz w:val="21"/>
                <w:szCs w:val="21"/>
              </w:rPr>
              <w:t>本条款用于评价组织测量、分析和评价绩效的方法及改进和创新的情况。</w:t>
            </w:r>
          </w:p>
          <w:p w14:paraId="1A984DB1" w14:textId="77777777" w:rsidR="002B793A" w:rsidRPr="002B793A" w:rsidRDefault="002B793A" w:rsidP="002B793A">
            <w:pPr>
              <w:widowControl/>
              <w:autoSpaceDE/>
              <w:autoSpaceDN/>
              <w:snapToGrid w:val="0"/>
              <w:spacing w:line="360" w:lineRule="auto"/>
              <w:rPr>
                <w:rFonts w:eastAsia="宋体"/>
                <w:b/>
                <w:sz w:val="21"/>
                <w:szCs w:val="21"/>
              </w:rPr>
            </w:pPr>
            <w:r w:rsidRPr="002B793A">
              <w:rPr>
                <w:rFonts w:eastAsia="宋体"/>
                <w:b/>
                <w:sz w:val="21"/>
                <w:szCs w:val="21"/>
              </w:rPr>
              <w:t xml:space="preserve">4.6.2 </w:t>
            </w:r>
            <w:r w:rsidRPr="002B793A">
              <w:rPr>
                <w:rFonts w:eastAsia="宋体"/>
                <w:b/>
                <w:sz w:val="21"/>
                <w:szCs w:val="21"/>
              </w:rPr>
              <w:t>测量、分析和评价</w:t>
            </w:r>
          </w:p>
          <w:p w14:paraId="5FE947C1" w14:textId="77777777" w:rsidR="002B793A" w:rsidRPr="002B793A" w:rsidRDefault="002B793A" w:rsidP="002B793A">
            <w:pPr>
              <w:widowControl/>
              <w:autoSpaceDE/>
              <w:autoSpaceDN/>
              <w:snapToGrid w:val="0"/>
              <w:spacing w:line="360" w:lineRule="auto"/>
              <w:rPr>
                <w:rFonts w:eastAsia="宋体"/>
                <w:b/>
                <w:sz w:val="21"/>
                <w:szCs w:val="21"/>
              </w:rPr>
            </w:pPr>
            <w:r w:rsidRPr="002B793A">
              <w:rPr>
                <w:rFonts w:eastAsia="宋体"/>
                <w:b/>
                <w:sz w:val="21"/>
                <w:szCs w:val="21"/>
              </w:rPr>
              <w:t xml:space="preserve">4.6.2.1 </w:t>
            </w:r>
            <w:r w:rsidRPr="002B793A">
              <w:rPr>
                <w:rFonts w:eastAsia="宋体"/>
                <w:b/>
                <w:sz w:val="21"/>
                <w:szCs w:val="21"/>
              </w:rPr>
              <w:t>提要</w:t>
            </w:r>
          </w:p>
          <w:p w14:paraId="165C6378" w14:textId="77777777" w:rsidR="002B793A" w:rsidRDefault="002B793A" w:rsidP="002B793A">
            <w:pPr>
              <w:widowControl/>
              <w:autoSpaceDE/>
              <w:autoSpaceDN/>
              <w:adjustRightInd/>
              <w:snapToGrid w:val="0"/>
              <w:ind w:firstLineChars="200" w:firstLine="420"/>
              <w:rPr>
                <w:rFonts w:ascii="楷体" w:eastAsia="楷体" w:hAnsi="楷体"/>
                <w:color w:val="FF0000"/>
                <w:sz w:val="20"/>
                <w:szCs w:val="20"/>
              </w:rPr>
            </w:pPr>
            <w:r>
              <w:rPr>
                <w:rFonts w:ascii="宋体" w:eastAsia="宋体" w:hAnsi="宋体" w:hint="eastAsia"/>
                <w:sz w:val="21"/>
                <w:szCs w:val="21"/>
              </w:rPr>
              <w:t>如何测量、分析和评价组织各层次及所有部门的绩效。</w:t>
            </w:r>
          </w:p>
        </w:tc>
      </w:tr>
    </w:tbl>
    <w:p w14:paraId="2F1B61EB" w14:textId="252FF549" w:rsidR="00AC3993" w:rsidRDefault="00AC3993" w:rsidP="002B793A">
      <w:pPr>
        <w:widowControl/>
        <w:autoSpaceDE/>
        <w:autoSpaceDN/>
        <w:adjustRightInd/>
        <w:spacing w:line="360" w:lineRule="auto"/>
        <w:jc w:val="both"/>
        <w:rPr>
          <w:rFonts w:ascii="楷体" w:eastAsia="楷体" w:hAnsi="楷体"/>
          <w:color w:val="FF0000"/>
          <w:sz w:val="20"/>
          <w:szCs w:val="20"/>
        </w:rPr>
      </w:pPr>
    </w:p>
    <w:p w14:paraId="3BE1A90B" w14:textId="77777777" w:rsidR="002B793A" w:rsidRDefault="002B793A" w:rsidP="002B793A">
      <w:pPr>
        <w:widowControl/>
        <w:autoSpaceDE/>
        <w:autoSpaceDN/>
        <w:adjustRightInd/>
        <w:spacing w:line="360" w:lineRule="auto"/>
        <w:jc w:val="both"/>
        <w:rPr>
          <w:rFonts w:ascii="宋体" w:eastAsia="宋体" w:hAnsi="宋体"/>
          <w:sz w:val="21"/>
          <w:szCs w:val="21"/>
        </w:rPr>
      </w:pPr>
    </w:p>
    <w:tbl>
      <w:tblPr>
        <w:tblStyle w:val="af9"/>
        <w:tblW w:w="5000" w:type="pct"/>
        <w:tblLook w:val="04A0" w:firstRow="1" w:lastRow="0" w:firstColumn="1" w:lastColumn="0" w:noHBand="0" w:noVBand="1"/>
      </w:tblPr>
      <w:tblGrid>
        <w:gridCol w:w="9227"/>
      </w:tblGrid>
      <w:tr w:rsidR="002B793A" w14:paraId="19764662" w14:textId="77777777" w:rsidTr="002B793A">
        <w:tc>
          <w:tcPr>
            <w:tcW w:w="5000" w:type="pct"/>
          </w:tcPr>
          <w:p w14:paraId="02B8EBA2" w14:textId="77777777" w:rsidR="002B793A" w:rsidRPr="002B793A" w:rsidRDefault="002B793A" w:rsidP="002B793A">
            <w:pPr>
              <w:widowControl/>
              <w:autoSpaceDE/>
              <w:autoSpaceDN/>
              <w:snapToGrid w:val="0"/>
              <w:spacing w:line="360" w:lineRule="auto"/>
              <w:rPr>
                <w:rFonts w:eastAsia="宋体"/>
                <w:b/>
                <w:sz w:val="21"/>
                <w:szCs w:val="21"/>
              </w:rPr>
            </w:pPr>
            <w:r w:rsidRPr="002B793A">
              <w:rPr>
                <w:rFonts w:eastAsia="宋体"/>
                <w:b/>
                <w:sz w:val="21"/>
                <w:szCs w:val="21"/>
              </w:rPr>
              <w:lastRenderedPageBreak/>
              <w:t xml:space="preserve">4.6.2.2 </w:t>
            </w:r>
            <w:r w:rsidRPr="002B793A">
              <w:rPr>
                <w:rFonts w:eastAsia="宋体"/>
                <w:b/>
                <w:sz w:val="21"/>
                <w:szCs w:val="21"/>
              </w:rPr>
              <w:t>绩效测量</w:t>
            </w:r>
          </w:p>
          <w:p w14:paraId="0B3466D1" w14:textId="77777777" w:rsidR="002B793A" w:rsidRPr="002B793A" w:rsidRDefault="002B793A" w:rsidP="002B793A">
            <w:pPr>
              <w:widowControl/>
              <w:autoSpaceDE/>
              <w:autoSpaceDN/>
              <w:snapToGrid w:val="0"/>
              <w:spacing w:line="360" w:lineRule="auto"/>
              <w:rPr>
                <w:rFonts w:eastAsia="宋体"/>
                <w:sz w:val="21"/>
                <w:szCs w:val="21"/>
              </w:rPr>
            </w:pPr>
            <w:r w:rsidRPr="002B793A">
              <w:rPr>
                <w:rFonts w:eastAsia="宋体"/>
                <w:sz w:val="21"/>
                <w:szCs w:val="21"/>
              </w:rPr>
              <w:t xml:space="preserve">4.6.2.2.1 </w:t>
            </w:r>
            <w:r w:rsidRPr="002B793A">
              <w:rPr>
                <w:rFonts w:eastAsia="宋体"/>
                <w:sz w:val="21"/>
                <w:szCs w:val="21"/>
              </w:rPr>
              <w:t>说明组织如何建立绩效测量系统，如何有效应用相应的数据和信息，监测日常运作及组织的整体绩效，支持组织的决策、改进和创新。</w:t>
            </w:r>
          </w:p>
          <w:p w14:paraId="745925E9" w14:textId="77777777" w:rsidR="002B793A" w:rsidRPr="002B793A" w:rsidRDefault="002B793A" w:rsidP="002B793A">
            <w:pPr>
              <w:widowControl/>
              <w:autoSpaceDE/>
              <w:autoSpaceDN/>
              <w:snapToGrid w:val="0"/>
              <w:spacing w:line="360" w:lineRule="auto"/>
              <w:rPr>
                <w:rFonts w:eastAsia="宋体"/>
                <w:sz w:val="21"/>
                <w:szCs w:val="21"/>
              </w:rPr>
            </w:pPr>
            <w:r w:rsidRPr="002B793A">
              <w:rPr>
                <w:rFonts w:eastAsia="宋体"/>
                <w:sz w:val="21"/>
                <w:szCs w:val="21"/>
              </w:rPr>
              <w:t xml:space="preserve">4.6.2.2.2 </w:t>
            </w:r>
            <w:r w:rsidRPr="002B793A">
              <w:rPr>
                <w:rFonts w:eastAsia="宋体"/>
                <w:sz w:val="21"/>
                <w:szCs w:val="21"/>
              </w:rPr>
              <w:t>如何有效应用关键的对比数据和信息，支持组织的决策、改进和创新。</w:t>
            </w:r>
          </w:p>
          <w:p w14:paraId="5EB67A14" w14:textId="59531B2C" w:rsidR="002B793A" w:rsidRDefault="002B793A" w:rsidP="002B793A">
            <w:pPr>
              <w:widowControl/>
              <w:autoSpaceDE/>
              <w:autoSpaceDN/>
              <w:snapToGrid w:val="0"/>
              <w:spacing w:line="360" w:lineRule="auto"/>
              <w:rPr>
                <w:rFonts w:eastAsia="宋体"/>
                <w:b/>
                <w:sz w:val="21"/>
                <w:szCs w:val="21"/>
              </w:rPr>
            </w:pPr>
            <w:r w:rsidRPr="002B793A">
              <w:rPr>
                <w:rFonts w:eastAsia="宋体"/>
                <w:sz w:val="21"/>
                <w:szCs w:val="21"/>
              </w:rPr>
              <w:t xml:space="preserve">4.6.2.2.3 </w:t>
            </w:r>
            <w:r w:rsidRPr="002B793A">
              <w:rPr>
                <w:rFonts w:eastAsia="宋体"/>
                <w:sz w:val="21"/>
                <w:szCs w:val="21"/>
              </w:rPr>
              <w:t>如何确保绩效测量系统适应发展方向及业务需要，并确保对组织内外部的快速变化保持敏感性</w:t>
            </w:r>
            <w:r>
              <w:rPr>
                <w:rFonts w:ascii="宋体" w:eastAsia="宋体" w:hAnsi="宋体" w:hint="eastAsia"/>
                <w:sz w:val="21"/>
                <w:szCs w:val="21"/>
              </w:rPr>
              <w:t>。</w:t>
            </w:r>
          </w:p>
        </w:tc>
      </w:tr>
    </w:tbl>
    <w:p w14:paraId="07AD0657" w14:textId="2C4BFD3F" w:rsidR="00AC3993" w:rsidRPr="0043036A" w:rsidRDefault="0022174E" w:rsidP="002B793A">
      <w:pPr>
        <w:widowControl/>
        <w:autoSpaceDE/>
        <w:autoSpaceDN/>
        <w:snapToGrid w:val="0"/>
        <w:spacing w:line="360" w:lineRule="auto"/>
        <w:ind w:firstLineChars="200" w:firstLine="420"/>
        <w:jc w:val="both"/>
        <w:rPr>
          <w:rFonts w:eastAsia="楷体"/>
          <w:sz w:val="21"/>
          <w:szCs w:val="21"/>
        </w:rPr>
      </w:pPr>
      <w:r w:rsidRPr="0043036A">
        <w:rPr>
          <w:rFonts w:eastAsia="楷体"/>
          <w:sz w:val="21"/>
          <w:szCs w:val="21"/>
        </w:rPr>
        <w:t>注</w:t>
      </w:r>
      <w:r w:rsidRPr="0043036A">
        <w:rPr>
          <w:rFonts w:eastAsia="楷体"/>
          <w:sz w:val="21"/>
          <w:szCs w:val="21"/>
        </w:rPr>
        <w:t>1</w:t>
      </w:r>
      <w:r w:rsidR="0043036A" w:rsidRPr="0043036A">
        <w:rPr>
          <w:rFonts w:eastAsia="楷体"/>
          <w:sz w:val="21"/>
          <w:szCs w:val="21"/>
        </w:rPr>
        <w:t>:</w:t>
      </w:r>
      <w:r w:rsidRPr="0043036A">
        <w:rPr>
          <w:rFonts w:eastAsia="楷体"/>
          <w:sz w:val="21"/>
          <w:szCs w:val="21"/>
        </w:rPr>
        <w:t>[4.6.2.2.1]</w:t>
      </w:r>
      <w:r w:rsidRPr="0043036A">
        <w:rPr>
          <w:rFonts w:eastAsia="楷体"/>
          <w:sz w:val="21"/>
          <w:szCs w:val="21"/>
        </w:rPr>
        <w:t>在构建绩效测量系统的过程中，考虑采用第三方报告以及来自社交媒体的数据和信息、神秘客暗访和体验等。</w:t>
      </w:r>
    </w:p>
    <w:tbl>
      <w:tblPr>
        <w:tblStyle w:val="af9"/>
        <w:tblW w:w="0" w:type="auto"/>
        <w:tblLook w:val="04A0" w:firstRow="1" w:lastRow="0" w:firstColumn="1" w:lastColumn="0" w:noHBand="0" w:noVBand="1"/>
      </w:tblPr>
      <w:tblGrid>
        <w:gridCol w:w="9227"/>
      </w:tblGrid>
      <w:tr w:rsidR="002B793A" w14:paraId="358D7FBE" w14:textId="77777777" w:rsidTr="002B793A">
        <w:tc>
          <w:tcPr>
            <w:tcW w:w="9227" w:type="dxa"/>
          </w:tcPr>
          <w:p w14:paraId="08F75D55" w14:textId="70E35CE7" w:rsidR="002B793A" w:rsidRPr="002B793A" w:rsidRDefault="002B793A" w:rsidP="002B793A">
            <w:pPr>
              <w:widowControl/>
              <w:autoSpaceDE/>
              <w:autoSpaceDN/>
              <w:snapToGrid w:val="0"/>
              <w:spacing w:line="360" w:lineRule="auto"/>
              <w:rPr>
                <w:rFonts w:eastAsia="宋体"/>
                <w:b/>
                <w:sz w:val="21"/>
                <w:szCs w:val="21"/>
              </w:rPr>
            </w:pPr>
            <w:r w:rsidRPr="002B793A">
              <w:rPr>
                <w:rFonts w:eastAsia="宋体"/>
                <w:b/>
                <w:sz w:val="21"/>
                <w:szCs w:val="21"/>
              </w:rPr>
              <w:t xml:space="preserve">4.6.2.3 </w:t>
            </w:r>
            <w:r w:rsidRPr="002B793A">
              <w:rPr>
                <w:rFonts w:eastAsia="宋体"/>
                <w:b/>
                <w:sz w:val="21"/>
                <w:szCs w:val="21"/>
              </w:rPr>
              <w:t>绩效分析和评价</w:t>
            </w:r>
          </w:p>
          <w:p w14:paraId="14C42C05" w14:textId="77777777" w:rsidR="002B793A" w:rsidRPr="002B793A" w:rsidRDefault="002B793A" w:rsidP="002B793A">
            <w:pPr>
              <w:widowControl/>
              <w:autoSpaceDE/>
              <w:autoSpaceDN/>
              <w:snapToGrid w:val="0"/>
              <w:spacing w:line="360" w:lineRule="auto"/>
              <w:rPr>
                <w:rFonts w:eastAsia="宋体"/>
                <w:sz w:val="21"/>
                <w:szCs w:val="21"/>
              </w:rPr>
            </w:pPr>
            <w:r w:rsidRPr="002B793A">
              <w:rPr>
                <w:rFonts w:eastAsia="宋体"/>
                <w:sz w:val="21"/>
                <w:szCs w:val="21"/>
              </w:rPr>
              <w:t xml:space="preserve">4.6.2.3.1 </w:t>
            </w:r>
            <w:r w:rsidRPr="002B793A">
              <w:rPr>
                <w:rFonts w:eastAsia="宋体"/>
                <w:sz w:val="21"/>
                <w:szCs w:val="21"/>
              </w:rPr>
              <w:t>如何分析、评价组织绩效，包括：如何评价组织的成就、竞争绩效以及长、短期目标和实施计划的进展，如何评价组织的应变能力。</w:t>
            </w:r>
          </w:p>
          <w:p w14:paraId="1445D491" w14:textId="77777777" w:rsidR="002B793A" w:rsidRPr="002B793A" w:rsidRDefault="002B793A" w:rsidP="002B793A">
            <w:pPr>
              <w:widowControl/>
              <w:autoSpaceDE/>
              <w:autoSpaceDN/>
              <w:snapToGrid w:val="0"/>
              <w:spacing w:line="360" w:lineRule="auto"/>
              <w:rPr>
                <w:rFonts w:eastAsia="宋体"/>
                <w:sz w:val="21"/>
                <w:szCs w:val="21"/>
              </w:rPr>
            </w:pPr>
            <w:r w:rsidRPr="002B793A">
              <w:rPr>
                <w:rFonts w:eastAsia="宋体"/>
                <w:sz w:val="21"/>
                <w:szCs w:val="21"/>
              </w:rPr>
              <w:t xml:space="preserve">4.6.2.3.2 </w:t>
            </w:r>
            <w:r w:rsidRPr="002B793A">
              <w:rPr>
                <w:rFonts w:eastAsia="宋体"/>
                <w:sz w:val="21"/>
                <w:szCs w:val="21"/>
              </w:rPr>
              <w:t>如何根据绩效评价结果，确定改进的优先次序，并识别创新的机会；如何将这些优先次序和创新机会及其举措在组织内展开，适当时展开到关键供方和合作伙伴，以达到协调一致。</w:t>
            </w:r>
          </w:p>
          <w:p w14:paraId="1B18BDE7" w14:textId="03A267A2" w:rsidR="002B793A" w:rsidRPr="002B793A" w:rsidRDefault="002B793A" w:rsidP="002B793A">
            <w:pPr>
              <w:widowControl/>
              <w:autoSpaceDE/>
              <w:autoSpaceDN/>
              <w:snapToGrid w:val="0"/>
              <w:spacing w:line="360" w:lineRule="auto"/>
              <w:rPr>
                <w:rFonts w:eastAsia="宋体"/>
                <w:b/>
                <w:sz w:val="21"/>
                <w:szCs w:val="21"/>
              </w:rPr>
            </w:pPr>
            <w:r w:rsidRPr="002B793A">
              <w:rPr>
                <w:rFonts w:eastAsia="宋体"/>
                <w:b/>
                <w:sz w:val="21"/>
                <w:szCs w:val="21"/>
              </w:rPr>
              <w:t xml:space="preserve">4.6.3 </w:t>
            </w:r>
            <w:r w:rsidRPr="002B793A">
              <w:rPr>
                <w:rFonts w:eastAsia="宋体"/>
                <w:b/>
                <w:sz w:val="21"/>
                <w:szCs w:val="21"/>
              </w:rPr>
              <w:t>改进与创新</w:t>
            </w:r>
          </w:p>
          <w:p w14:paraId="1F3A19B8" w14:textId="77777777" w:rsidR="002B793A" w:rsidRPr="002B793A" w:rsidRDefault="002B793A" w:rsidP="002B793A">
            <w:pPr>
              <w:widowControl/>
              <w:autoSpaceDE/>
              <w:autoSpaceDN/>
              <w:snapToGrid w:val="0"/>
              <w:spacing w:line="360" w:lineRule="auto"/>
              <w:rPr>
                <w:rFonts w:eastAsia="宋体"/>
                <w:b/>
                <w:sz w:val="21"/>
                <w:szCs w:val="21"/>
              </w:rPr>
            </w:pPr>
            <w:r w:rsidRPr="002B793A">
              <w:rPr>
                <w:rFonts w:eastAsia="宋体"/>
                <w:b/>
                <w:sz w:val="21"/>
                <w:szCs w:val="21"/>
              </w:rPr>
              <w:t xml:space="preserve">4.6.3.1 </w:t>
            </w:r>
            <w:r w:rsidRPr="002B793A">
              <w:rPr>
                <w:rFonts w:eastAsia="宋体"/>
                <w:b/>
                <w:sz w:val="21"/>
                <w:szCs w:val="21"/>
              </w:rPr>
              <w:t>提要</w:t>
            </w:r>
          </w:p>
          <w:p w14:paraId="12F95BCF" w14:textId="77777777" w:rsidR="002B793A" w:rsidRPr="002B793A" w:rsidRDefault="002B793A" w:rsidP="002B793A">
            <w:pPr>
              <w:widowControl/>
              <w:autoSpaceDE/>
              <w:autoSpaceDN/>
              <w:snapToGrid w:val="0"/>
              <w:spacing w:line="360" w:lineRule="auto"/>
              <w:ind w:firstLineChars="200" w:firstLine="420"/>
              <w:rPr>
                <w:rFonts w:eastAsia="宋体"/>
                <w:sz w:val="21"/>
                <w:szCs w:val="21"/>
              </w:rPr>
            </w:pPr>
            <w:r w:rsidRPr="002B793A">
              <w:rPr>
                <w:rFonts w:eastAsia="宋体"/>
                <w:sz w:val="21"/>
                <w:szCs w:val="21"/>
              </w:rPr>
              <w:t>组织如何进行改进和创新的管理，如何应用改进和创新的方法。</w:t>
            </w:r>
          </w:p>
          <w:p w14:paraId="0343D9A0" w14:textId="77777777" w:rsidR="002B793A" w:rsidRPr="002B793A" w:rsidRDefault="002B793A" w:rsidP="002B793A">
            <w:pPr>
              <w:widowControl/>
              <w:autoSpaceDE/>
              <w:autoSpaceDN/>
              <w:snapToGrid w:val="0"/>
              <w:spacing w:line="360" w:lineRule="auto"/>
              <w:rPr>
                <w:rFonts w:eastAsia="宋体"/>
                <w:b/>
                <w:sz w:val="21"/>
                <w:szCs w:val="21"/>
              </w:rPr>
            </w:pPr>
            <w:r w:rsidRPr="002B793A">
              <w:rPr>
                <w:rFonts w:eastAsia="宋体"/>
                <w:b/>
                <w:sz w:val="21"/>
                <w:szCs w:val="21"/>
              </w:rPr>
              <w:t xml:space="preserve">4.6.3.2 </w:t>
            </w:r>
            <w:r w:rsidRPr="002B793A">
              <w:rPr>
                <w:rFonts w:eastAsia="宋体"/>
                <w:b/>
                <w:sz w:val="21"/>
                <w:szCs w:val="21"/>
              </w:rPr>
              <w:t>改进与创新的管理</w:t>
            </w:r>
          </w:p>
          <w:p w14:paraId="5D007A8B" w14:textId="77777777" w:rsidR="002B793A" w:rsidRPr="002B793A" w:rsidRDefault="002B793A" w:rsidP="002B793A">
            <w:pPr>
              <w:widowControl/>
              <w:autoSpaceDE/>
              <w:autoSpaceDN/>
              <w:snapToGrid w:val="0"/>
              <w:spacing w:line="360" w:lineRule="auto"/>
              <w:rPr>
                <w:rFonts w:eastAsia="宋体"/>
                <w:sz w:val="21"/>
                <w:szCs w:val="21"/>
              </w:rPr>
            </w:pPr>
            <w:r w:rsidRPr="002B793A">
              <w:rPr>
                <w:rFonts w:eastAsia="宋体"/>
                <w:sz w:val="21"/>
                <w:szCs w:val="21"/>
              </w:rPr>
              <w:t xml:space="preserve">4.6.3.2.1 </w:t>
            </w:r>
            <w:r w:rsidRPr="002B793A">
              <w:rPr>
                <w:rFonts w:eastAsia="宋体"/>
                <w:sz w:val="21"/>
                <w:szCs w:val="21"/>
              </w:rPr>
              <w:t>如何对改进和创新进行策划，明确各层次和所有部门、过程在改进与创新方面的计划和目标。</w:t>
            </w:r>
          </w:p>
          <w:p w14:paraId="766A1D85" w14:textId="77777777" w:rsidR="002B793A" w:rsidRPr="002B793A" w:rsidRDefault="002B793A" w:rsidP="002B793A">
            <w:pPr>
              <w:widowControl/>
              <w:autoSpaceDE/>
              <w:autoSpaceDN/>
              <w:snapToGrid w:val="0"/>
              <w:spacing w:line="360" w:lineRule="auto"/>
              <w:rPr>
                <w:rFonts w:eastAsia="宋体"/>
                <w:sz w:val="21"/>
                <w:szCs w:val="21"/>
              </w:rPr>
            </w:pPr>
            <w:r w:rsidRPr="002B793A">
              <w:rPr>
                <w:rFonts w:eastAsia="宋体"/>
                <w:sz w:val="21"/>
                <w:szCs w:val="21"/>
              </w:rPr>
              <w:t xml:space="preserve">4.6.3.2.2 </w:t>
            </w:r>
            <w:r w:rsidRPr="002B793A">
              <w:rPr>
                <w:rFonts w:eastAsia="宋体"/>
                <w:sz w:val="21"/>
                <w:szCs w:val="21"/>
              </w:rPr>
              <w:t>如何实施、测量、评价改进与创新活动，分析对盈利能力和实现组织战略目标的贡献，促进组织绩效的提高。</w:t>
            </w:r>
          </w:p>
          <w:p w14:paraId="5FFB6981" w14:textId="77777777" w:rsidR="002B793A" w:rsidRPr="00751FA5" w:rsidRDefault="002B793A" w:rsidP="002B793A">
            <w:pPr>
              <w:widowControl/>
              <w:autoSpaceDE/>
              <w:autoSpaceDN/>
              <w:snapToGrid w:val="0"/>
              <w:spacing w:line="360" w:lineRule="auto"/>
              <w:rPr>
                <w:rFonts w:eastAsia="宋体"/>
                <w:b/>
                <w:sz w:val="21"/>
                <w:szCs w:val="21"/>
              </w:rPr>
            </w:pPr>
            <w:r w:rsidRPr="00751FA5">
              <w:rPr>
                <w:rFonts w:eastAsia="宋体"/>
                <w:b/>
                <w:sz w:val="21"/>
                <w:szCs w:val="21"/>
              </w:rPr>
              <w:t xml:space="preserve">4.6.3.3 </w:t>
            </w:r>
            <w:r w:rsidRPr="00751FA5">
              <w:rPr>
                <w:rFonts w:eastAsia="宋体"/>
                <w:b/>
                <w:sz w:val="21"/>
                <w:szCs w:val="21"/>
              </w:rPr>
              <w:t>改进与创新方法的应用</w:t>
            </w:r>
          </w:p>
          <w:p w14:paraId="4B0B732C" w14:textId="77777777" w:rsidR="002B793A" w:rsidRPr="002B793A" w:rsidRDefault="002B793A" w:rsidP="002B793A">
            <w:pPr>
              <w:widowControl/>
              <w:autoSpaceDE/>
              <w:autoSpaceDN/>
              <w:snapToGrid w:val="0"/>
              <w:spacing w:line="360" w:lineRule="auto"/>
              <w:rPr>
                <w:rFonts w:eastAsia="宋体"/>
                <w:sz w:val="21"/>
                <w:szCs w:val="21"/>
              </w:rPr>
            </w:pPr>
            <w:r w:rsidRPr="002B793A">
              <w:rPr>
                <w:rFonts w:eastAsia="宋体"/>
                <w:sz w:val="21"/>
                <w:szCs w:val="21"/>
              </w:rPr>
              <w:t xml:space="preserve">4.6.3.3.1 </w:t>
            </w:r>
            <w:r w:rsidRPr="002B793A">
              <w:rPr>
                <w:rFonts w:eastAsia="宋体"/>
                <w:sz w:val="21"/>
                <w:szCs w:val="21"/>
              </w:rPr>
              <w:t>如何应用多种方法，组织各层次员工开展各种改进与创新活动。</w:t>
            </w:r>
          </w:p>
          <w:p w14:paraId="4E33D55F" w14:textId="114E3BC0" w:rsidR="002B793A" w:rsidRDefault="002B793A" w:rsidP="002B793A">
            <w:pPr>
              <w:widowControl/>
              <w:autoSpaceDE/>
              <w:autoSpaceDN/>
              <w:snapToGrid w:val="0"/>
              <w:spacing w:line="360" w:lineRule="auto"/>
              <w:rPr>
                <w:rFonts w:eastAsia="楷体"/>
                <w:color w:val="FF0000"/>
                <w:sz w:val="21"/>
                <w:szCs w:val="21"/>
              </w:rPr>
            </w:pPr>
            <w:r w:rsidRPr="002B793A">
              <w:rPr>
                <w:rFonts w:eastAsia="宋体"/>
                <w:sz w:val="21"/>
                <w:szCs w:val="21"/>
              </w:rPr>
              <w:t xml:space="preserve">4.6.3.3.2 </w:t>
            </w:r>
            <w:r w:rsidRPr="002B793A">
              <w:rPr>
                <w:rFonts w:eastAsia="宋体"/>
                <w:sz w:val="21"/>
                <w:szCs w:val="21"/>
              </w:rPr>
              <w:t>如</w:t>
            </w:r>
            <w:r>
              <w:rPr>
                <w:rFonts w:eastAsia="宋体" w:hint="eastAsia"/>
                <w:sz w:val="21"/>
                <w:szCs w:val="21"/>
              </w:rPr>
              <w:t>何正确和灵活应用统计技术和其它工具，为改进与创新提供支持。</w:t>
            </w:r>
          </w:p>
        </w:tc>
      </w:tr>
    </w:tbl>
    <w:p w14:paraId="446E2225" w14:textId="5C1F2B71" w:rsidR="0022174E" w:rsidRPr="00751FA5" w:rsidRDefault="0022174E" w:rsidP="00751FA5">
      <w:pPr>
        <w:pStyle w:val="af2"/>
        <w:snapToGrid w:val="0"/>
        <w:spacing w:after="0" w:line="360" w:lineRule="auto"/>
        <w:ind w:leftChars="0" w:left="0" w:firstLineChars="200" w:firstLine="420"/>
        <w:jc w:val="both"/>
        <w:rPr>
          <w:rFonts w:eastAsia="楷体"/>
          <w:color w:val="FF0000"/>
          <w:sz w:val="21"/>
          <w:szCs w:val="21"/>
        </w:rPr>
      </w:pPr>
      <w:r w:rsidRPr="00751FA5">
        <w:rPr>
          <w:rFonts w:eastAsia="楷体"/>
          <w:sz w:val="21"/>
          <w:szCs w:val="21"/>
        </w:rPr>
        <w:t>注</w:t>
      </w:r>
      <w:r w:rsidRPr="00751FA5">
        <w:rPr>
          <w:rFonts w:eastAsia="楷体"/>
          <w:sz w:val="21"/>
          <w:szCs w:val="21"/>
        </w:rPr>
        <w:t>1</w:t>
      </w:r>
      <w:r w:rsidR="0043036A">
        <w:rPr>
          <w:rFonts w:eastAsia="楷体"/>
          <w:sz w:val="21"/>
          <w:szCs w:val="21"/>
        </w:rPr>
        <w:t>:</w:t>
      </w:r>
      <w:r w:rsidRPr="00751FA5">
        <w:rPr>
          <w:rFonts w:eastAsia="楷体"/>
          <w:sz w:val="21"/>
          <w:szCs w:val="21"/>
        </w:rPr>
        <w:t>[4.6.3.3.1]</w:t>
      </w:r>
      <w:r w:rsidRPr="00751FA5">
        <w:rPr>
          <w:rFonts w:eastAsia="楷体"/>
          <w:sz w:val="21"/>
          <w:szCs w:val="21"/>
        </w:rPr>
        <w:t>为了取得更好的过程绩效，组织可实施合理化建议、潜在失效模式及效应分析</w:t>
      </w:r>
      <w:r w:rsidRPr="00751FA5">
        <w:rPr>
          <w:rFonts w:eastAsia="楷体"/>
          <w:sz w:val="21"/>
          <w:szCs w:val="21"/>
        </w:rPr>
        <w:t>(FMEA)</w:t>
      </w:r>
      <w:r w:rsidRPr="00751FA5">
        <w:rPr>
          <w:rFonts w:eastAsia="楷体"/>
          <w:sz w:val="21"/>
          <w:szCs w:val="21"/>
        </w:rPr>
        <w:t>、根因分析</w:t>
      </w:r>
      <w:r w:rsidRPr="00751FA5">
        <w:rPr>
          <w:rFonts w:eastAsia="楷体"/>
          <w:sz w:val="21"/>
          <w:szCs w:val="21"/>
        </w:rPr>
        <w:t>(RCA)</w:t>
      </w:r>
      <w:r w:rsidRPr="00751FA5">
        <w:rPr>
          <w:rFonts w:eastAsia="楷体"/>
          <w:sz w:val="21"/>
          <w:szCs w:val="21"/>
        </w:rPr>
        <w:t>、业务流程再造</w:t>
      </w:r>
      <w:r w:rsidRPr="00751FA5">
        <w:rPr>
          <w:rFonts w:eastAsia="楷体"/>
          <w:sz w:val="21"/>
          <w:szCs w:val="21"/>
        </w:rPr>
        <w:t>(BPR)</w:t>
      </w:r>
      <w:r w:rsidRPr="00751FA5">
        <w:rPr>
          <w:rFonts w:eastAsia="楷体"/>
          <w:sz w:val="21"/>
          <w:szCs w:val="21"/>
        </w:rPr>
        <w:t>、质量管理小组</w:t>
      </w:r>
      <w:r w:rsidRPr="00751FA5">
        <w:rPr>
          <w:rFonts w:eastAsia="楷体"/>
          <w:sz w:val="21"/>
          <w:szCs w:val="21"/>
        </w:rPr>
        <w:t>(QCC)</w:t>
      </w:r>
      <w:r w:rsidRPr="00751FA5">
        <w:rPr>
          <w:rFonts w:eastAsia="楷体"/>
          <w:sz w:val="21"/>
          <w:szCs w:val="21"/>
        </w:rPr>
        <w:t>、</w:t>
      </w:r>
      <w:r w:rsidRPr="00751FA5">
        <w:rPr>
          <w:rFonts w:eastAsia="楷体"/>
          <w:sz w:val="21"/>
          <w:szCs w:val="21"/>
        </w:rPr>
        <w:t>6S</w:t>
      </w:r>
      <w:r w:rsidRPr="00751FA5">
        <w:rPr>
          <w:rFonts w:eastAsia="楷体"/>
          <w:sz w:val="21"/>
          <w:szCs w:val="21"/>
        </w:rPr>
        <w:t>、标杆管理、精益管理、六西格玛管理等改进与创新方法。</w:t>
      </w:r>
    </w:p>
    <w:tbl>
      <w:tblPr>
        <w:tblStyle w:val="af9"/>
        <w:tblW w:w="0" w:type="auto"/>
        <w:tblLook w:val="04A0" w:firstRow="1" w:lastRow="0" w:firstColumn="1" w:lastColumn="0" w:noHBand="0" w:noVBand="1"/>
      </w:tblPr>
      <w:tblGrid>
        <w:gridCol w:w="9227"/>
      </w:tblGrid>
      <w:tr w:rsidR="00751FA5" w14:paraId="4259118C" w14:textId="77777777" w:rsidTr="00751FA5">
        <w:tc>
          <w:tcPr>
            <w:tcW w:w="9227" w:type="dxa"/>
          </w:tcPr>
          <w:p w14:paraId="3DAB5706" w14:textId="77777777" w:rsidR="00751FA5" w:rsidRPr="00751FA5" w:rsidRDefault="00751FA5" w:rsidP="00751FA5">
            <w:pPr>
              <w:widowControl/>
              <w:autoSpaceDE/>
              <w:autoSpaceDN/>
              <w:snapToGrid w:val="0"/>
              <w:rPr>
                <w:rStyle w:val="aff3"/>
                <w:rFonts w:ascii="宋体" w:eastAsia="宋体" w:hAnsi="宋体"/>
                <w:bCs w:val="0"/>
                <w:sz w:val="21"/>
                <w:szCs w:val="21"/>
              </w:rPr>
            </w:pPr>
            <w:r w:rsidRPr="00751FA5">
              <w:rPr>
                <w:rStyle w:val="aff3"/>
                <w:rFonts w:eastAsia="宋体"/>
                <w:sz w:val="21"/>
                <w:szCs w:val="21"/>
              </w:rPr>
              <w:t>4</w:t>
            </w:r>
            <w:r w:rsidRPr="00751FA5">
              <w:rPr>
                <w:rStyle w:val="aff3"/>
                <w:rFonts w:eastAsia="宋体"/>
                <w:bCs w:val="0"/>
                <w:sz w:val="21"/>
                <w:szCs w:val="21"/>
              </w:rPr>
              <w:t xml:space="preserve">.7 </w:t>
            </w:r>
            <w:r w:rsidRPr="00751FA5">
              <w:rPr>
                <w:rStyle w:val="aff3"/>
                <w:rFonts w:ascii="宋体" w:eastAsia="宋体" w:hAnsi="宋体"/>
                <w:bCs w:val="0"/>
                <w:sz w:val="21"/>
                <w:szCs w:val="21"/>
              </w:rPr>
              <w:t>结果</w:t>
            </w:r>
          </w:p>
          <w:p w14:paraId="71366522" w14:textId="77777777" w:rsidR="00751FA5" w:rsidRPr="005E33CA" w:rsidRDefault="00751FA5" w:rsidP="00751FA5">
            <w:pPr>
              <w:pStyle w:val="af2"/>
              <w:snapToGrid w:val="0"/>
              <w:spacing w:after="0" w:line="360" w:lineRule="auto"/>
              <w:ind w:leftChars="0" w:left="0"/>
              <w:rPr>
                <w:rFonts w:eastAsia="宋体"/>
                <w:b/>
                <w:sz w:val="21"/>
                <w:szCs w:val="21"/>
              </w:rPr>
            </w:pPr>
            <w:r w:rsidRPr="005E33CA">
              <w:rPr>
                <w:rFonts w:eastAsia="宋体"/>
                <w:b/>
                <w:sz w:val="21"/>
                <w:szCs w:val="21"/>
              </w:rPr>
              <w:t xml:space="preserve">4.7.1 </w:t>
            </w:r>
            <w:r w:rsidRPr="005E33CA">
              <w:rPr>
                <w:rFonts w:eastAsia="宋体"/>
                <w:b/>
                <w:sz w:val="21"/>
                <w:szCs w:val="21"/>
              </w:rPr>
              <w:t>总则</w:t>
            </w:r>
          </w:p>
          <w:p w14:paraId="77DF0894" w14:textId="4ED2AF07" w:rsidR="00751FA5" w:rsidRDefault="00751FA5" w:rsidP="00751FA5">
            <w:pPr>
              <w:widowControl/>
              <w:autoSpaceDE/>
              <w:autoSpaceDN/>
              <w:snapToGrid w:val="0"/>
              <w:spacing w:line="360" w:lineRule="auto"/>
              <w:ind w:firstLineChars="200" w:firstLine="420"/>
              <w:rPr>
                <w:rStyle w:val="aff3"/>
                <w:rFonts w:ascii="宋体" w:eastAsia="宋体" w:hAnsi="宋体"/>
                <w:b w:val="0"/>
                <w:sz w:val="21"/>
                <w:szCs w:val="21"/>
              </w:rPr>
            </w:pPr>
            <w:r w:rsidRPr="00E35F01">
              <w:rPr>
                <w:rFonts w:eastAsia="宋体"/>
                <w:sz w:val="21"/>
                <w:szCs w:val="21"/>
              </w:rPr>
              <w:t>本条款用于评价组织在主要经营方面的绩效和改进，包括产品和服务、顾客和市场、财务、资源、过程有效性和领导等方面的绩效。绩效水平应与竞争对手和（或）标杆对比并进行评价。</w:t>
            </w:r>
          </w:p>
        </w:tc>
      </w:tr>
    </w:tbl>
    <w:p w14:paraId="4FC83A9A" w14:textId="39479B29" w:rsidR="00340689" w:rsidRPr="0043036A" w:rsidRDefault="00340689" w:rsidP="00751FA5">
      <w:pPr>
        <w:pStyle w:val="af2"/>
        <w:snapToGrid w:val="0"/>
        <w:spacing w:after="0" w:line="360" w:lineRule="auto"/>
        <w:ind w:leftChars="0" w:left="0" w:firstLineChars="200" w:firstLine="420"/>
        <w:rPr>
          <w:rFonts w:eastAsia="楷体"/>
          <w:sz w:val="21"/>
          <w:szCs w:val="21"/>
        </w:rPr>
      </w:pPr>
      <w:r w:rsidRPr="0043036A">
        <w:rPr>
          <w:rFonts w:eastAsia="楷体"/>
          <w:sz w:val="21"/>
          <w:szCs w:val="21"/>
        </w:rPr>
        <w:t>注</w:t>
      </w:r>
      <w:r w:rsidRPr="0043036A">
        <w:rPr>
          <w:rFonts w:eastAsia="楷体"/>
          <w:sz w:val="21"/>
          <w:szCs w:val="21"/>
        </w:rPr>
        <w:t>1</w:t>
      </w:r>
      <w:r w:rsidR="0043036A">
        <w:rPr>
          <w:rFonts w:eastAsia="楷体" w:hint="eastAsia"/>
          <w:sz w:val="21"/>
          <w:szCs w:val="21"/>
        </w:rPr>
        <w:t>:</w:t>
      </w:r>
      <w:r w:rsidRPr="0043036A">
        <w:rPr>
          <w:rFonts w:eastAsia="楷体"/>
          <w:sz w:val="21"/>
          <w:szCs w:val="21"/>
        </w:rPr>
        <w:t>绩效数据提供以往至少三年以上的数据。</w:t>
      </w:r>
    </w:p>
    <w:tbl>
      <w:tblPr>
        <w:tblStyle w:val="af9"/>
        <w:tblW w:w="0" w:type="auto"/>
        <w:tblLook w:val="04A0" w:firstRow="1" w:lastRow="0" w:firstColumn="1" w:lastColumn="0" w:noHBand="0" w:noVBand="1"/>
      </w:tblPr>
      <w:tblGrid>
        <w:gridCol w:w="9227"/>
      </w:tblGrid>
      <w:tr w:rsidR="00751FA5" w14:paraId="1F210EF5" w14:textId="77777777" w:rsidTr="00751FA5">
        <w:tc>
          <w:tcPr>
            <w:tcW w:w="9227" w:type="dxa"/>
          </w:tcPr>
          <w:p w14:paraId="1EAED144" w14:textId="77777777" w:rsidR="00751FA5" w:rsidRPr="00751FA5" w:rsidRDefault="00751FA5" w:rsidP="00751FA5">
            <w:pPr>
              <w:pStyle w:val="af2"/>
              <w:snapToGrid w:val="0"/>
              <w:spacing w:after="0" w:line="360" w:lineRule="auto"/>
              <w:ind w:leftChars="0" w:left="0"/>
              <w:rPr>
                <w:rFonts w:eastAsia="宋体"/>
                <w:b/>
                <w:sz w:val="21"/>
                <w:szCs w:val="21"/>
              </w:rPr>
            </w:pPr>
            <w:r w:rsidRPr="00751FA5">
              <w:rPr>
                <w:rFonts w:eastAsia="宋体"/>
                <w:b/>
                <w:sz w:val="21"/>
                <w:szCs w:val="21"/>
              </w:rPr>
              <w:t xml:space="preserve">4.7.2 </w:t>
            </w:r>
            <w:r w:rsidRPr="00751FA5">
              <w:rPr>
                <w:rFonts w:eastAsia="宋体"/>
                <w:b/>
                <w:sz w:val="21"/>
                <w:szCs w:val="21"/>
              </w:rPr>
              <w:t>产品和服务结果</w:t>
            </w:r>
          </w:p>
          <w:p w14:paraId="1453AAE7" w14:textId="77777777" w:rsidR="00751FA5" w:rsidRPr="00751FA5" w:rsidRDefault="00751FA5" w:rsidP="00751FA5">
            <w:pPr>
              <w:pStyle w:val="af2"/>
              <w:snapToGrid w:val="0"/>
              <w:spacing w:after="0" w:line="360" w:lineRule="auto"/>
              <w:ind w:leftChars="0" w:left="0"/>
              <w:rPr>
                <w:rFonts w:eastAsia="宋体"/>
                <w:sz w:val="21"/>
                <w:szCs w:val="21"/>
              </w:rPr>
            </w:pPr>
            <w:r w:rsidRPr="00751FA5">
              <w:rPr>
                <w:rFonts w:eastAsia="宋体"/>
                <w:sz w:val="21"/>
                <w:szCs w:val="21"/>
              </w:rPr>
              <w:t xml:space="preserve">4.7.2.1 </w:t>
            </w:r>
            <w:r w:rsidRPr="00751FA5">
              <w:rPr>
                <w:rFonts w:eastAsia="宋体"/>
                <w:sz w:val="21"/>
                <w:szCs w:val="21"/>
              </w:rPr>
              <w:t>主要产品和服务的关键绩效指标（如实物质量指标和服务水平等）的当前水平和趋势。</w:t>
            </w:r>
          </w:p>
          <w:p w14:paraId="3540400C" w14:textId="77777777" w:rsidR="00751FA5" w:rsidRDefault="00751FA5" w:rsidP="00751FA5">
            <w:pPr>
              <w:pStyle w:val="af2"/>
              <w:snapToGrid w:val="0"/>
              <w:spacing w:after="0" w:line="360" w:lineRule="auto"/>
              <w:ind w:leftChars="0" w:left="0"/>
              <w:rPr>
                <w:rFonts w:eastAsia="宋体"/>
                <w:sz w:val="21"/>
                <w:szCs w:val="21"/>
              </w:rPr>
            </w:pPr>
            <w:r w:rsidRPr="00751FA5">
              <w:rPr>
                <w:rFonts w:eastAsia="宋体"/>
                <w:sz w:val="21"/>
                <w:szCs w:val="21"/>
              </w:rPr>
              <w:t xml:space="preserve">4.7.2.2 </w:t>
            </w:r>
            <w:r w:rsidRPr="00751FA5">
              <w:rPr>
                <w:rFonts w:eastAsia="宋体"/>
                <w:sz w:val="21"/>
                <w:szCs w:val="21"/>
              </w:rPr>
              <w:t>主要产品和服务的关键绩效指标与竞争对手对比的结果，与国内、国际同类产品和服务的对比结果。</w:t>
            </w:r>
          </w:p>
          <w:p w14:paraId="4B3DDBAB" w14:textId="332FFFDC" w:rsidR="00085BE3" w:rsidRPr="000B0635" w:rsidRDefault="00085BE3" w:rsidP="000B0635">
            <w:pPr>
              <w:pStyle w:val="af2"/>
              <w:spacing w:after="0" w:line="360" w:lineRule="auto"/>
              <w:ind w:leftChars="0" w:left="0"/>
              <w:rPr>
                <w:rFonts w:eastAsia="宋体"/>
                <w:sz w:val="21"/>
                <w:szCs w:val="21"/>
              </w:rPr>
            </w:pPr>
            <w:r w:rsidRPr="00E35F01">
              <w:rPr>
                <w:rFonts w:eastAsia="宋体"/>
                <w:sz w:val="21"/>
                <w:szCs w:val="21"/>
              </w:rPr>
              <w:lastRenderedPageBreak/>
              <w:t xml:space="preserve">4.7.2.3 </w:t>
            </w:r>
            <w:r w:rsidRPr="00E35F01">
              <w:rPr>
                <w:rFonts w:eastAsia="宋体"/>
                <w:sz w:val="21"/>
                <w:szCs w:val="21"/>
              </w:rPr>
              <w:t>主要产品和服务所具有的特色及创新成果。</w:t>
            </w:r>
          </w:p>
        </w:tc>
      </w:tr>
    </w:tbl>
    <w:p w14:paraId="10DB6C87" w14:textId="23B2593A" w:rsidR="00AF1932" w:rsidRPr="000B0635" w:rsidRDefault="0022174E" w:rsidP="0043036A">
      <w:pPr>
        <w:pStyle w:val="af2"/>
        <w:snapToGrid w:val="0"/>
        <w:spacing w:after="0" w:line="360" w:lineRule="auto"/>
        <w:ind w:leftChars="0" w:left="0" w:firstLineChars="200" w:firstLine="420"/>
        <w:jc w:val="both"/>
        <w:rPr>
          <w:rFonts w:eastAsia="楷体"/>
          <w:b/>
          <w:sz w:val="21"/>
          <w:szCs w:val="21"/>
        </w:rPr>
      </w:pPr>
      <w:r w:rsidRPr="0043036A">
        <w:rPr>
          <w:rFonts w:eastAsia="楷体"/>
          <w:sz w:val="21"/>
          <w:szCs w:val="21"/>
        </w:rPr>
        <w:t>注</w:t>
      </w:r>
      <w:r w:rsidRPr="0043036A">
        <w:rPr>
          <w:rFonts w:eastAsia="楷体"/>
          <w:sz w:val="21"/>
          <w:szCs w:val="21"/>
        </w:rPr>
        <w:t>1</w:t>
      </w:r>
      <w:r w:rsidR="0043036A">
        <w:rPr>
          <w:rFonts w:eastAsia="楷体"/>
          <w:b/>
          <w:sz w:val="21"/>
          <w:szCs w:val="21"/>
        </w:rPr>
        <w:t>:</w:t>
      </w:r>
      <w:r w:rsidRPr="0043036A">
        <w:rPr>
          <w:rFonts w:eastAsia="楷体"/>
          <w:b/>
          <w:sz w:val="21"/>
          <w:szCs w:val="21"/>
        </w:rPr>
        <w:t>[4.7.2.1]</w:t>
      </w:r>
      <w:r w:rsidR="00AF1932" w:rsidRPr="0043036A">
        <w:rPr>
          <w:rFonts w:eastAsia="楷体"/>
          <w:b/>
          <w:sz w:val="21"/>
          <w:szCs w:val="21"/>
        </w:rPr>
        <w:t>组织的医疗服务对顾客十分重要并且直接向顾客提供的服务和过程绩效的关键测量指标，包括医疗质量与安全、服务效率及诊疗水平等方面的指标。</w:t>
      </w:r>
    </w:p>
    <w:tbl>
      <w:tblPr>
        <w:tblStyle w:val="af9"/>
        <w:tblW w:w="0" w:type="auto"/>
        <w:tblLook w:val="04A0" w:firstRow="1" w:lastRow="0" w:firstColumn="1" w:lastColumn="0" w:noHBand="0" w:noVBand="1"/>
      </w:tblPr>
      <w:tblGrid>
        <w:gridCol w:w="9227"/>
      </w:tblGrid>
      <w:tr w:rsidR="000B0635" w14:paraId="28873EA0" w14:textId="77777777" w:rsidTr="000B0635">
        <w:tc>
          <w:tcPr>
            <w:tcW w:w="9227" w:type="dxa"/>
          </w:tcPr>
          <w:p w14:paraId="4B2B50F0" w14:textId="77777777" w:rsidR="000B0635" w:rsidRPr="000B0635" w:rsidRDefault="000B0635" w:rsidP="000B0635">
            <w:pPr>
              <w:snapToGrid w:val="0"/>
              <w:spacing w:line="360" w:lineRule="auto"/>
              <w:rPr>
                <w:rFonts w:eastAsia="宋体"/>
                <w:b/>
                <w:sz w:val="21"/>
                <w:szCs w:val="21"/>
              </w:rPr>
            </w:pPr>
            <w:r w:rsidRPr="000B0635">
              <w:rPr>
                <w:rFonts w:eastAsia="宋体"/>
                <w:b/>
                <w:sz w:val="21"/>
                <w:szCs w:val="21"/>
              </w:rPr>
              <w:t xml:space="preserve">4.7.3 </w:t>
            </w:r>
            <w:r w:rsidRPr="000B0635">
              <w:rPr>
                <w:rFonts w:eastAsia="宋体"/>
                <w:b/>
                <w:sz w:val="21"/>
                <w:szCs w:val="21"/>
              </w:rPr>
              <w:t>顾客与市场结果</w:t>
            </w:r>
            <w:r w:rsidRPr="000B0635">
              <w:rPr>
                <w:rFonts w:eastAsia="宋体"/>
                <w:b/>
                <w:sz w:val="21"/>
                <w:szCs w:val="21"/>
              </w:rPr>
              <w:t xml:space="preserve"> </w:t>
            </w:r>
          </w:p>
          <w:p w14:paraId="57CCD93C" w14:textId="77777777" w:rsidR="000B0635" w:rsidRPr="000B0635" w:rsidRDefault="000B0635" w:rsidP="000B0635">
            <w:pPr>
              <w:snapToGrid w:val="0"/>
              <w:spacing w:line="360" w:lineRule="auto"/>
              <w:rPr>
                <w:rFonts w:eastAsia="宋体"/>
                <w:b/>
                <w:sz w:val="21"/>
                <w:szCs w:val="21"/>
              </w:rPr>
            </w:pPr>
            <w:r w:rsidRPr="000B0635">
              <w:rPr>
                <w:rFonts w:eastAsia="宋体"/>
                <w:b/>
                <w:sz w:val="21"/>
                <w:szCs w:val="21"/>
              </w:rPr>
              <w:t xml:space="preserve">4.7.3.1 </w:t>
            </w:r>
            <w:r w:rsidRPr="000B0635">
              <w:rPr>
                <w:rFonts w:eastAsia="宋体"/>
                <w:b/>
                <w:sz w:val="21"/>
                <w:szCs w:val="21"/>
              </w:rPr>
              <w:t>提要</w:t>
            </w:r>
            <w:r w:rsidRPr="000B0635">
              <w:rPr>
                <w:rFonts w:eastAsia="宋体"/>
                <w:b/>
                <w:sz w:val="21"/>
                <w:szCs w:val="21"/>
              </w:rPr>
              <w:t xml:space="preserve"> </w:t>
            </w:r>
          </w:p>
          <w:p w14:paraId="68B6A8AA" w14:textId="77777777" w:rsidR="000B0635" w:rsidRPr="000B0635" w:rsidRDefault="000B0635" w:rsidP="000B0635">
            <w:pPr>
              <w:snapToGrid w:val="0"/>
              <w:spacing w:line="360" w:lineRule="auto"/>
              <w:ind w:firstLineChars="200" w:firstLine="420"/>
              <w:rPr>
                <w:rFonts w:eastAsia="宋体"/>
                <w:sz w:val="21"/>
                <w:szCs w:val="21"/>
              </w:rPr>
            </w:pPr>
            <w:r w:rsidRPr="000B0635">
              <w:rPr>
                <w:rFonts w:eastAsia="宋体"/>
                <w:sz w:val="21"/>
                <w:szCs w:val="21"/>
              </w:rPr>
              <w:t>本条款旨在描述组织的顾客与市场结果。必要时，将结果按顾客群与市场区域加以细分。其中应包括适当的对比性数据。</w:t>
            </w:r>
            <w:r w:rsidRPr="000B0635">
              <w:rPr>
                <w:rFonts w:eastAsia="宋体"/>
                <w:sz w:val="21"/>
                <w:szCs w:val="21"/>
              </w:rPr>
              <w:t xml:space="preserve"> </w:t>
            </w:r>
          </w:p>
          <w:p w14:paraId="427161BE" w14:textId="77777777" w:rsidR="000B0635" w:rsidRPr="000B0635" w:rsidRDefault="000B0635" w:rsidP="000B0635">
            <w:pPr>
              <w:snapToGrid w:val="0"/>
              <w:spacing w:line="360" w:lineRule="auto"/>
              <w:rPr>
                <w:rFonts w:eastAsia="宋体"/>
                <w:b/>
                <w:sz w:val="21"/>
                <w:szCs w:val="21"/>
              </w:rPr>
            </w:pPr>
            <w:r w:rsidRPr="000B0635">
              <w:rPr>
                <w:rFonts w:eastAsia="宋体"/>
                <w:b/>
                <w:sz w:val="21"/>
                <w:szCs w:val="21"/>
              </w:rPr>
              <w:t xml:space="preserve">4.7.3.2 </w:t>
            </w:r>
            <w:r w:rsidRPr="000B0635">
              <w:rPr>
                <w:rFonts w:eastAsia="宋体"/>
                <w:b/>
                <w:sz w:val="21"/>
                <w:szCs w:val="21"/>
              </w:rPr>
              <w:t>顾客方面的结果</w:t>
            </w:r>
            <w:r w:rsidRPr="000B0635">
              <w:rPr>
                <w:rFonts w:eastAsia="宋体"/>
                <w:b/>
                <w:sz w:val="21"/>
                <w:szCs w:val="21"/>
              </w:rPr>
              <w:t xml:space="preserve"> </w:t>
            </w:r>
          </w:p>
          <w:p w14:paraId="12BF83A7" w14:textId="77777777" w:rsidR="000B0635" w:rsidRPr="000B0635" w:rsidRDefault="000B0635" w:rsidP="000B0635">
            <w:pPr>
              <w:snapToGrid w:val="0"/>
              <w:spacing w:line="360" w:lineRule="auto"/>
              <w:ind w:firstLineChars="200" w:firstLine="420"/>
              <w:rPr>
                <w:rFonts w:eastAsia="宋体"/>
                <w:sz w:val="21"/>
                <w:szCs w:val="21"/>
              </w:rPr>
            </w:pPr>
            <w:r w:rsidRPr="000B0635">
              <w:rPr>
                <w:rFonts w:eastAsia="宋体"/>
                <w:sz w:val="21"/>
                <w:szCs w:val="21"/>
              </w:rPr>
              <w:t>顾客方面的结果的数据（包括对比数据）可来源于组织、顾客和独立机构：</w:t>
            </w:r>
            <w:r w:rsidRPr="000B0635">
              <w:rPr>
                <w:rFonts w:eastAsia="宋体"/>
                <w:sz w:val="21"/>
                <w:szCs w:val="21"/>
              </w:rPr>
              <w:t xml:space="preserve"> </w:t>
            </w:r>
          </w:p>
          <w:p w14:paraId="582A5809" w14:textId="77777777" w:rsidR="000B0635" w:rsidRPr="000B0635" w:rsidRDefault="000B0635" w:rsidP="000B0635">
            <w:pPr>
              <w:snapToGrid w:val="0"/>
              <w:spacing w:line="360" w:lineRule="auto"/>
              <w:ind w:firstLineChars="200" w:firstLine="420"/>
              <w:rPr>
                <w:rFonts w:eastAsia="宋体"/>
                <w:sz w:val="21"/>
                <w:szCs w:val="21"/>
              </w:rPr>
            </w:pPr>
            <w:r w:rsidRPr="000B0635">
              <w:rPr>
                <w:rFonts w:eastAsia="宋体"/>
                <w:sz w:val="21"/>
                <w:szCs w:val="21"/>
              </w:rPr>
              <w:t>a</w:t>
            </w:r>
            <w:r w:rsidRPr="000B0635">
              <w:rPr>
                <w:rFonts w:eastAsia="宋体"/>
                <w:sz w:val="21"/>
                <w:szCs w:val="21"/>
              </w:rPr>
              <w:t>）顾客满意的关键绩效指标的当前水平和趋势，包括按照具体测评项目、顾客群及细分市场等而进行的细分数据。衡量顾客满意的关键绩效指标可包括：顾客满意度、顾客投诉及时响应率和有效解决率（或顾客投诉响应时间和有效解决时间）等。</w:t>
            </w:r>
            <w:r w:rsidRPr="000B0635">
              <w:rPr>
                <w:rFonts w:eastAsia="宋体"/>
                <w:sz w:val="21"/>
                <w:szCs w:val="21"/>
              </w:rPr>
              <w:t xml:space="preserve"> </w:t>
            </w:r>
          </w:p>
          <w:p w14:paraId="6B803E37" w14:textId="5B89E810" w:rsidR="000B0635" w:rsidRPr="000B0635" w:rsidRDefault="000B0635" w:rsidP="000B0635">
            <w:pPr>
              <w:snapToGrid w:val="0"/>
              <w:spacing w:line="360" w:lineRule="auto"/>
              <w:ind w:firstLineChars="200" w:firstLine="420"/>
              <w:rPr>
                <w:rFonts w:eastAsia="宋体"/>
                <w:sz w:val="21"/>
                <w:szCs w:val="21"/>
              </w:rPr>
            </w:pPr>
            <w:r w:rsidRPr="000B0635">
              <w:rPr>
                <w:rFonts w:eastAsia="宋体"/>
                <w:sz w:val="21"/>
                <w:szCs w:val="21"/>
              </w:rPr>
              <w:t>b</w:t>
            </w:r>
            <w:r w:rsidRPr="000B0635">
              <w:rPr>
                <w:rFonts w:eastAsia="宋体"/>
                <w:sz w:val="21"/>
                <w:szCs w:val="21"/>
              </w:rPr>
              <w:t>）顾客满意与竞争对手和本行业标杆对比的结果，必要时包括细分数据的对比，以利于寻找改进机会。</w:t>
            </w:r>
          </w:p>
          <w:p w14:paraId="2C0074A2" w14:textId="0A7A9928" w:rsidR="000B0635" w:rsidRDefault="000B0635" w:rsidP="000B0635">
            <w:pPr>
              <w:snapToGrid w:val="0"/>
              <w:spacing w:line="360" w:lineRule="auto"/>
              <w:ind w:firstLineChars="200" w:firstLine="420"/>
              <w:rPr>
                <w:rFonts w:ascii="宋体" w:eastAsia="宋体" w:hAnsi="宋体"/>
                <w:b/>
                <w:sz w:val="21"/>
                <w:szCs w:val="21"/>
              </w:rPr>
            </w:pPr>
            <w:r w:rsidRPr="000B0635">
              <w:rPr>
                <w:rFonts w:eastAsia="宋体"/>
                <w:sz w:val="21"/>
                <w:szCs w:val="21"/>
              </w:rPr>
              <w:t>c</w:t>
            </w:r>
            <w:r w:rsidRPr="000B0635">
              <w:rPr>
                <w:rFonts w:eastAsia="宋体"/>
                <w:sz w:val="21"/>
                <w:szCs w:val="21"/>
              </w:rPr>
              <w:t>）顾客忠诚的关键绩效指标的当前水平和趋势。衡量顾客忠诚的关键绩效指标可包括：顾客忠诚度、留住顾客、获得积极推荐和与顾客建立关系的其它方面，如来</w:t>
            </w:r>
            <w:proofErr w:type="gramStart"/>
            <w:r w:rsidRPr="000B0635">
              <w:rPr>
                <w:rFonts w:eastAsia="宋体"/>
                <w:sz w:val="21"/>
                <w:szCs w:val="21"/>
              </w:rPr>
              <w:t>自顾客</w:t>
            </w:r>
            <w:proofErr w:type="gramEnd"/>
            <w:r w:rsidRPr="000B0635">
              <w:rPr>
                <w:rFonts w:eastAsia="宋体"/>
                <w:sz w:val="21"/>
                <w:szCs w:val="21"/>
              </w:rPr>
              <w:t>和独立评价机构的评价、表彰和授奖</w:t>
            </w:r>
            <w:r w:rsidRPr="007D37EF">
              <w:rPr>
                <w:rFonts w:ascii="宋体" w:eastAsia="宋体" w:hAnsi="宋体" w:hint="eastAsia"/>
                <w:sz w:val="21"/>
                <w:szCs w:val="21"/>
              </w:rPr>
              <w:t>。</w:t>
            </w:r>
          </w:p>
        </w:tc>
      </w:tr>
    </w:tbl>
    <w:p w14:paraId="070F2D16" w14:textId="190FA246" w:rsidR="003E7B6A" w:rsidRPr="003E7B6A" w:rsidRDefault="000B0635" w:rsidP="000B0635">
      <w:pPr>
        <w:snapToGrid w:val="0"/>
        <w:spacing w:line="360" w:lineRule="auto"/>
        <w:ind w:firstLineChars="270" w:firstLine="567"/>
        <w:jc w:val="both"/>
        <w:rPr>
          <w:rFonts w:ascii="楷体" w:eastAsia="楷体" w:hAnsi="楷体"/>
          <w:sz w:val="21"/>
          <w:szCs w:val="21"/>
        </w:rPr>
      </w:pPr>
      <w:r w:rsidRPr="0043036A">
        <w:rPr>
          <w:rFonts w:eastAsia="楷体"/>
          <w:sz w:val="21"/>
          <w:szCs w:val="21"/>
        </w:rPr>
        <w:t>d)</w:t>
      </w:r>
      <w:r w:rsidR="003E7B6A" w:rsidRPr="003E7B6A">
        <w:rPr>
          <w:rFonts w:ascii="楷体" w:eastAsia="楷体" w:hAnsi="楷体" w:hint="eastAsia"/>
          <w:sz w:val="21"/>
          <w:szCs w:val="21"/>
        </w:rPr>
        <w:t>顾客忠诚与竞争对手和本行业标杆对比的结果。</w:t>
      </w:r>
    </w:p>
    <w:tbl>
      <w:tblPr>
        <w:tblStyle w:val="af9"/>
        <w:tblW w:w="0" w:type="auto"/>
        <w:tblLook w:val="04A0" w:firstRow="1" w:lastRow="0" w:firstColumn="1" w:lastColumn="0" w:noHBand="0" w:noVBand="1"/>
      </w:tblPr>
      <w:tblGrid>
        <w:gridCol w:w="9227"/>
      </w:tblGrid>
      <w:tr w:rsidR="000B0635" w14:paraId="0BCF24B5" w14:textId="77777777" w:rsidTr="000B0635">
        <w:tc>
          <w:tcPr>
            <w:tcW w:w="9227" w:type="dxa"/>
          </w:tcPr>
          <w:p w14:paraId="384427C4" w14:textId="77777777" w:rsidR="000B0635" w:rsidRPr="000B0635" w:rsidRDefault="000B0635" w:rsidP="000B0635">
            <w:pPr>
              <w:snapToGrid w:val="0"/>
              <w:spacing w:line="360" w:lineRule="auto"/>
              <w:rPr>
                <w:rFonts w:eastAsia="宋体"/>
                <w:b/>
                <w:sz w:val="21"/>
                <w:szCs w:val="21"/>
              </w:rPr>
            </w:pPr>
            <w:r w:rsidRPr="000B0635">
              <w:rPr>
                <w:rFonts w:eastAsia="宋体"/>
                <w:b/>
                <w:sz w:val="21"/>
                <w:szCs w:val="21"/>
              </w:rPr>
              <w:t xml:space="preserve">4.7.3.3 </w:t>
            </w:r>
            <w:r w:rsidRPr="000B0635">
              <w:rPr>
                <w:rFonts w:eastAsia="宋体"/>
                <w:b/>
                <w:sz w:val="21"/>
                <w:szCs w:val="21"/>
              </w:rPr>
              <w:t>市场结果</w:t>
            </w:r>
            <w:r w:rsidRPr="000B0635">
              <w:rPr>
                <w:rFonts w:eastAsia="宋体"/>
                <w:b/>
                <w:sz w:val="21"/>
                <w:szCs w:val="21"/>
              </w:rPr>
              <w:t xml:space="preserve"> </w:t>
            </w:r>
          </w:p>
          <w:p w14:paraId="29B66B9D" w14:textId="77777777" w:rsidR="000B0635" w:rsidRPr="000B0635" w:rsidRDefault="000B0635" w:rsidP="000B0635">
            <w:pPr>
              <w:snapToGrid w:val="0"/>
              <w:spacing w:line="360" w:lineRule="auto"/>
              <w:rPr>
                <w:rFonts w:eastAsia="宋体"/>
                <w:sz w:val="21"/>
                <w:szCs w:val="21"/>
              </w:rPr>
            </w:pPr>
            <w:r w:rsidRPr="000B0635">
              <w:rPr>
                <w:rFonts w:eastAsia="宋体"/>
                <w:sz w:val="21"/>
                <w:szCs w:val="21"/>
              </w:rPr>
              <w:t xml:space="preserve">4.7.3.3.1 </w:t>
            </w:r>
            <w:r w:rsidRPr="000B0635">
              <w:rPr>
                <w:rFonts w:eastAsia="宋体"/>
                <w:sz w:val="21"/>
                <w:szCs w:val="21"/>
              </w:rPr>
              <w:t>市场方面的关键绩效指标的当前水平和趋势，可包括：市场占有率、市场排名、业务增长率、新增市场区域及出口、电子商务销售收入等。</w:t>
            </w:r>
            <w:r w:rsidRPr="000B0635">
              <w:rPr>
                <w:rFonts w:eastAsia="宋体"/>
                <w:sz w:val="21"/>
                <w:szCs w:val="21"/>
              </w:rPr>
              <w:t xml:space="preserve"> </w:t>
            </w:r>
          </w:p>
          <w:p w14:paraId="564B1E9B" w14:textId="77777777" w:rsidR="000B0635" w:rsidRPr="000B0635" w:rsidRDefault="000B0635" w:rsidP="000B0635">
            <w:pPr>
              <w:snapToGrid w:val="0"/>
              <w:spacing w:line="360" w:lineRule="auto"/>
              <w:rPr>
                <w:rFonts w:eastAsia="宋体"/>
                <w:sz w:val="21"/>
                <w:szCs w:val="21"/>
              </w:rPr>
            </w:pPr>
            <w:r w:rsidRPr="000B0635">
              <w:rPr>
                <w:rFonts w:eastAsia="宋体"/>
                <w:sz w:val="21"/>
                <w:szCs w:val="21"/>
              </w:rPr>
              <w:t xml:space="preserve">4.7.3.3.2 </w:t>
            </w:r>
            <w:r w:rsidRPr="000B0635">
              <w:rPr>
                <w:rFonts w:eastAsia="宋体"/>
                <w:sz w:val="21"/>
                <w:szCs w:val="21"/>
              </w:rPr>
              <w:t>市场绩效与竞争对手和本行业标杆的对比结果，在国内外同行业中的水平，必要时包括细分市场的结果对比，以利于寻找改进机会。</w:t>
            </w:r>
          </w:p>
          <w:p w14:paraId="1AE1FF78" w14:textId="77777777" w:rsidR="000B0635" w:rsidRPr="000B0635" w:rsidRDefault="000B0635" w:rsidP="000B0635">
            <w:pPr>
              <w:pStyle w:val="af8"/>
              <w:adjustRightInd w:val="0"/>
              <w:snapToGrid w:val="0"/>
              <w:spacing w:before="0" w:beforeAutospacing="0" w:after="0" w:afterAutospacing="0" w:line="360" w:lineRule="auto"/>
              <w:rPr>
                <w:rFonts w:ascii="Times New Roman" w:hAnsi="Times New Roman" w:cs="Times New Roman"/>
                <w:b/>
                <w:color w:val="000000"/>
                <w:sz w:val="21"/>
                <w:szCs w:val="21"/>
              </w:rPr>
            </w:pPr>
            <w:r w:rsidRPr="000B0635">
              <w:rPr>
                <w:rFonts w:ascii="Times New Roman" w:hAnsi="Times New Roman" w:cs="Times New Roman"/>
                <w:b/>
                <w:color w:val="000000"/>
                <w:sz w:val="21"/>
                <w:szCs w:val="21"/>
              </w:rPr>
              <w:t xml:space="preserve">4.7.4 </w:t>
            </w:r>
            <w:r w:rsidRPr="000B0635">
              <w:rPr>
                <w:rFonts w:ascii="Times New Roman" w:hAnsi="Times New Roman" w:cs="Times New Roman"/>
                <w:b/>
                <w:color w:val="000000"/>
                <w:sz w:val="21"/>
                <w:szCs w:val="21"/>
              </w:rPr>
              <w:t>财务结果</w:t>
            </w:r>
          </w:p>
          <w:p w14:paraId="1C979A6B" w14:textId="77777777" w:rsidR="000B0635" w:rsidRPr="000B0635" w:rsidRDefault="000B0635" w:rsidP="000B0635">
            <w:pPr>
              <w:snapToGrid w:val="0"/>
              <w:spacing w:line="360" w:lineRule="auto"/>
              <w:ind w:firstLineChars="200" w:firstLine="420"/>
              <w:rPr>
                <w:rFonts w:eastAsia="宋体"/>
                <w:spacing w:val="-3"/>
                <w:sz w:val="21"/>
                <w:szCs w:val="21"/>
              </w:rPr>
            </w:pPr>
            <w:r w:rsidRPr="000B0635">
              <w:rPr>
                <w:rFonts w:eastAsia="宋体"/>
                <w:sz w:val="21"/>
                <w:szCs w:val="21"/>
              </w:rPr>
              <w:t>组织</w:t>
            </w:r>
            <w:r w:rsidRPr="000B0635">
              <w:rPr>
                <w:rFonts w:eastAsia="宋体"/>
                <w:spacing w:val="-3"/>
                <w:sz w:val="21"/>
                <w:szCs w:val="21"/>
              </w:rPr>
              <w:t>在</w:t>
            </w:r>
            <w:r w:rsidRPr="000B0635">
              <w:rPr>
                <w:rFonts w:eastAsia="宋体"/>
                <w:sz w:val="21"/>
                <w:szCs w:val="21"/>
              </w:rPr>
              <w:t>财</w:t>
            </w:r>
            <w:r w:rsidRPr="000B0635">
              <w:rPr>
                <w:rFonts w:eastAsia="宋体"/>
                <w:spacing w:val="-3"/>
                <w:sz w:val="21"/>
                <w:szCs w:val="21"/>
              </w:rPr>
              <w:t>务</w:t>
            </w:r>
            <w:r w:rsidRPr="000B0635">
              <w:rPr>
                <w:rFonts w:eastAsia="宋体"/>
                <w:sz w:val="21"/>
                <w:szCs w:val="21"/>
              </w:rPr>
              <w:t>绩</w:t>
            </w:r>
            <w:r w:rsidRPr="000B0635">
              <w:rPr>
                <w:rFonts w:eastAsia="宋体"/>
                <w:spacing w:val="-3"/>
                <w:sz w:val="21"/>
                <w:szCs w:val="21"/>
              </w:rPr>
              <w:t>效</w:t>
            </w:r>
            <w:r w:rsidRPr="000B0635">
              <w:rPr>
                <w:rFonts w:eastAsia="宋体"/>
                <w:sz w:val="21"/>
                <w:szCs w:val="21"/>
              </w:rPr>
              <w:t>方</w:t>
            </w:r>
            <w:r w:rsidRPr="000B0635">
              <w:rPr>
                <w:rFonts w:eastAsia="宋体"/>
                <w:spacing w:val="-3"/>
                <w:sz w:val="21"/>
                <w:szCs w:val="21"/>
              </w:rPr>
              <w:t>面</w:t>
            </w:r>
            <w:r w:rsidRPr="000B0635">
              <w:rPr>
                <w:rFonts w:eastAsia="宋体"/>
                <w:sz w:val="21"/>
                <w:szCs w:val="21"/>
              </w:rPr>
              <w:t>的</w:t>
            </w:r>
            <w:r w:rsidRPr="000B0635">
              <w:rPr>
                <w:rFonts w:eastAsia="宋体"/>
                <w:spacing w:val="-3"/>
                <w:sz w:val="21"/>
                <w:szCs w:val="21"/>
              </w:rPr>
              <w:t>关</w:t>
            </w:r>
            <w:r w:rsidRPr="000B0635">
              <w:rPr>
                <w:rFonts w:eastAsia="宋体"/>
                <w:sz w:val="21"/>
                <w:szCs w:val="21"/>
              </w:rPr>
              <w:t>键绩</w:t>
            </w:r>
            <w:r w:rsidRPr="000B0635">
              <w:rPr>
                <w:rFonts w:eastAsia="宋体"/>
                <w:spacing w:val="-3"/>
                <w:sz w:val="21"/>
                <w:szCs w:val="21"/>
              </w:rPr>
              <w:t>效</w:t>
            </w:r>
            <w:r w:rsidRPr="000B0635">
              <w:rPr>
                <w:rFonts w:eastAsia="宋体"/>
                <w:sz w:val="21"/>
                <w:szCs w:val="21"/>
              </w:rPr>
              <w:t>指</w:t>
            </w:r>
            <w:r w:rsidRPr="000B0635">
              <w:rPr>
                <w:rFonts w:eastAsia="宋体"/>
                <w:spacing w:val="-3"/>
                <w:sz w:val="21"/>
                <w:szCs w:val="21"/>
              </w:rPr>
              <w:t>标</w:t>
            </w:r>
            <w:r w:rsidRPr="000B0635">
              <w:rPr>
                <w:rFonts w:eastAsia="宋体"/>
                <w:sz w:val="21"/>
                <w:szCs w:val="21"/>
              </w:rPr>
              <w:t>的</w:t>
            </w:r>
            <w:r w:rsidRPr="000B0635">
              <w:rPr>
                <w:rFonts w:eastAsia="宋体"/>
                <w:spacing w:val="-3"/>
                <w:sz w:val="21"/>
                <w:szCs w:val="21"/>
              </w:rPr>
              <w:t>当</w:t>
            </w:r>
            <w:r w:rsidRPr="000B0635">
              <w:rPr>
                <w:rFonts w:eastAsia="宋体"/>
                <w:sz w:val="21"/>
                <w:szCs w:val="21"/>
              </w:rPr>
              <w:t>前</w:t>
            </w:r>
            <w:r w:rsidRPr="000B0635">
              <w:rPr>
                <w:rFonts w:eastAsia="宋体"/>
                <w:spacing w:val="-3"/>
                <w:sz w:val="21"/>
                <w:szCs w:val="21"/>
              </w:rPr>
              <w:t>水</w:t>
            </w:r>
            <w:r w:rsidRPr="000B0635">
              <w:rPr>
                <w:rFonts w:eastAsia="宋体"/>
                <w:sz w:val="21"/>
                <w:szCs w:val="21"/>
              </w:rPr>
              <w:t>平</w:t>
            </w:r>
            <w:r w:rsidRPr="000B0635">
              <w:rPr>
                <w:rFonts w:eastAsia="宋体"/>
                <w:spacing w:val="-3"/>
                <w:sz w:val="21"/>
                <w:szCs w:val="21"/>
              </w:rPr>
              <w:t>和</w:t>
            </w:r>
            <w:r w:rsidRPr="000B0635">
              <w:rPr>
                <w:rFonts w:eastAsia="宋体"/>
                <w:sz w:val="21"/>
                <w:szCs w:val="21"/>
              </w:rPr>
              <w:t>趋</w:t>
            </w:r>
            <w:r w:rsidRPr="000B0635">
              <w:rPr>
                <w:rFonts w:eastAsia="宋体"/>
                <w:spacing w:val="-3"/>
                <w:sz w:val="21"/>
                <w:szCs w:val="21"/>
              </w:rPr>
              <w:t>势</w:t>
            </w:r>
            <w:r w:rsidRPr="000B0635">
              <w:rPr>
                <w:rFonts w:eastAsia="宋体"/>
                <w:sz w:val="21"/>
                <w:szCs w:val="21"/>
              </w:rPr>
              <w:t>，</w:t>
            </w:r>
            <w:r w:rsidRPr="000B0635">
              <w:rPr>
                <w:rFonts w:eastAsia="宋体"/>
                <w:spacing w:val="-3"/>
                <w:sz w:val="21"/>
                <w:szCs w:val="21"/>
              </w:rPr>
              <w:t>可</w:t>
            </w:r>
            <w:r w:rsidRPr="000B0635">
              <w:rPr>
                <w:rFonts w:eastAsia="宋体"/>
                <w:sz w:val="21"/>
                <w:szCs w:val="21"/>
              </w:rPr>
              <w:t>包</w:t>
            </w:r>
            <w:r w:rsidRPr="000B0635">
              <w:rPr>
                <w:rFonts w:eastAsia="宋体"/>
                <w:spacing w:val="-3"/>
                <w:sz w:val="21"/>
                <w:szCs w:val="21"/>
              </w:rPr>
              <w:t>括：</w:t>
            </w:r>
            <w:r w:rsidRPr="000B0635">
              <w:rPr>
                <w:rFonts w:eastAsia="宋体"/>
                <w:sz w:val="21"/>
                <w:szCs w:val="21"/>
              </w:rPr>
              <w:t>主</w:t>
            </w:r>
            <w:r w:rsidRPr="000B0635">
              <w:rPr>
                <w:rFonts w:eastAsia="宋体"/>
                <w:spacing w:val="-3"/>
                <w:sz w:val="21"/>
                <w:szCs w:val="21"/>
              </w:rPr>
              <w:t>营</w:t>
            </w:r>
            <w:r w:rsidRPr="000B0635">
              <w:rPr>
                <w:rFonts w:eastAsia="宋体"/>
                <w:sz w:val="21"/>
                <w:szCs w:val="21"/>
              </w:rPr>
              <w:t>业</w:t>
            </w:r>
            <w:r w:rsidRPr="000B0635">
              <w:rPr>
                <w:rFonts w:eastAsia="宋体"/>
                <w:spacing w:val="-3"/>
                <w:sz w:val="21"/>
                <w:szCs w:val="21"/>
              </w:rPr>
              <w:t>务</w:t>
            </w:r>
            <w:r w:rsidRPr="000B0635">
              <w:rPr>
                <w:rFonts w:eastAsia="宋体"/>
                <w:sz w:val="21"/>
                <w:szCs w:val="21"/>
              </w:rPr>
              <w:t>收</w:t>
            </w:r>
            <w:r w:rsidRPr="000B0635">
              <w:rPr>
                <w:rFonts w:eastAsia="宋体"/>
                <w:spacing w:val="-3"/>
                <w:sz w:val="21"/>
                <w:szCs w:val="21"/>
              </w:rPr>
              <w:t>入</w:t>
            </w:r>
            <w:r w:rsidRPr="000B0635">
              <w:rPr>
                <w:rFonts w:eastAsia="宋体"/>
                <w:sz w:val="21"/>
                <w:szCs w:val="21"/>
              </w:rPr>
              <w:t>、</w:t>
            </w:r>
            <w:r w:rsidRPr="000B0635">
              <w:rPr>
                <w:rFonts w:eastAsia="宋体"/>
                <w:spacing w:val="-3"/>
                <w:sz w:val="21"/>
                <w:szCs w:val="21"/>
              </w:rPr>
              <w:t>投</w:t>
            </w:r>
            <w:r w:rsidRPr="000B0635">
              <w:rPr>
                <w:rFonts w:eastAsia="宋体"/>
                <w:sz w:val="21"/>
                <w:szCs w:val="21"/>
              </w:rPr>
              <w:t>资</w:t>
            </w:r>
            <w:r w:rsidRPr="000B0635">
              <w:rPr>
                <w:rFonts w:eastAsia="宋体"/>
                <w:spacing w:val="-3"/>
                <w:sz w:val="21"/>
                <w:szCs w:val="21"/>
              </w:rPr>
              <w:t>收益</w:t>
            </w:r>
            <w:r w:rsidRPr="000B0635">
              <w:rPr>
                <w:rFonts w:eastAsia="宋体"/>
                <w:sz w:val="21"/>
                <w:szCs w:val="21"/>
              </w:rPr>
              <w:t>、营业外</w:t>
            </w:r>
            <w:r w:rsidRPr="000B0635">
              <w:rPr>
                <w:rFonts w:eastAsia="宋体"/>
                <w:spacing w:val="-3"/>
                <w:sz w:val="21"/>
                <w:szCs w:val="21"/>
              </w:rPr>
              <w:t>收</w:t>
            </w:r>
            <w:r w:rsidRPr="000B0635">
              <w:rPr>
                <w:rFonts w:eastAsia="宋体"/>
                <w:sz w:val="21"/>
                <w:szCs w:val="21"/>
              </w:rPr>
              <w:t>入</w:t>
            </w:r>
            <w:r w:rsidRPr="000B0635">
              <w:rPr>
                <w:rFonts w:eastAsia="宋体"/>
                <w:spacing w:val="-3"/>
                <w:sz w:val="21"/>
                <w:szCs w:val="21"/>
              </w:rPr>
              <w:t>、</w:t>
            </w:r>
            <w:r w:rsidRPr="000B0635">
              <w:rPr>
                <w:rFonts w:eastAsia="宋体"/>
                <w:sz w:val="21"/>
                <w:szCs w:val="21"/>
              </w:rPr>
              <w:t>利</w:t>
            </w:r>
            <w:r w:rsidRPr="000B0635">
              <w:rPr>
                <w:rFonts w:eastAsia="宋体"/>
                <w:spacing w:val="-3"/>
                <w:sz w:val="21"/>
                <w:szCs w:val="21"/>
              </w:rPr>
              <w:t>润</w:t>
            </w:r>
            <w:r w:rsidRPr="000B0635">
              <w:rPr>
                <w:rFonts w:eastAsia="宋体"/>
                <w:sz w:val="21"/>
                <w:szCs w:val="21"/>
              </w:rPr>
              <w:t>总</w:t>
            </w:r>
            <w:r w:rsidRPr="000B0635">
              <w:rPr>
                <w:rFonts w:eastAsia="宋体"/>
                <w:spacing w:val="-3"/>
                <w:sz w:val="21"/>
                <w:szCs w:val="21"/>
              </w:rPr>
              <w:t>额</w:t>
            </w:r>
            <w:r w:rsidRPr="000B0635">
              <w:rPr>
                <w:rFonts w:eastAsia="宋体"/>
                <w:sz w:val="21"/>
                <w:szCs w:val="21"/>
              </w:rPr>
              <w:t>、</w:t>
            </w:r>
            <w:r w:rsidRPr="000B0635">
              <w:rPr>
                <w:rFonts w:eastAsia="宋体"/>
                <w:spacing w:val="-3"/>
                <w:sz w:val="21"/>
                <w:szCs w:val="21"/>
              </w:rPr>
              <w:t>总</w:t>
            </w:r>
            <w:r w:rsidRPr="000B0635">
              <w:rPr>
                <w:rFonts w:eastAsia="宋体"/>
                <w:sz w:val="21"/>
                <w:szCs w:val="21"/>
              </w:rPr>
              <w:t>资产</w:t>
            </w:r>
            <w:r w:rsidRPr="000B0635">
              <w:rPr>
                <w:rFonts w:eastAsia="宋体"/>
                <w:spacing w:val="-3"/>
                <w:sz w:val="21"/>
                <w:szCs w:val="21"/>
              </w:rPr>
              <w:t>贡</w:t>
            </w:r>
            <w:r w:rsidRPr="000B0635">
              <w:rPr>
                <w:rFonts w:eastAsia="宋体"/>
                <w:sz w:val="21"/>
                <w:szCs w:val="21"/>
              </w:rPr>
              <w:t>献</w:t>
            </w:r>
            <w:r w:rsidRPr="000B0635">
              <w:rPr>
                <w:rFonts w:eastAsia="宋体"/>
                <w:spacing w:val="-3"/>
                <w:sz w:val="21"/>
                <w:szCs w:val="21"/>
              </w:rPr>
              <w:t>率</w:t>
            </w:r>
            <w:r w:rsidRPr="000B0635">
              <w:rPr>
                <w:rFonts w:eastAsia="宋体"/>
                <w:sz w:val="21"/>
                <w:szCs w:val="21"/>
              </w:rPr>
              <w:t>、</w:t>
            </w:r>
            <w:r w:rsidRPr="000B0635">
              <w:rPr>
                <w:rFonts w:eastAsia="宋体"/>
                <w:spacing w:val="-3"/>
                <w:sz w:val="21"/>
                <w:szCs w:val="21"/>
              </w:rPr>
              <w:t>资</w:t>
            </w:r>
            <w:r w:rsidRPr="000B0635">
              <w:rPr>
                <w:rFonts w:eastAsia="宋体"/>
                <w:sz w:val="21"/>
                <w:szCs w:val="21"/>
              </w:rPr>
              <w:t>本</w:t>
            </w:r>
            <w:r w:rsidRPr="000B0635">
              <w:rPr>
                <w:rFonts w:eastAsia="宋体"/>
                <w:spacing w:val="-3"/>
                <w:sz w:val="21"/>
                <w:szCs w:val="21"/>
              </w:rPr>
              <w:t>保</w:t>
            </w:r>
            <w:r w:rsidRPr="000B0635">
              <w:rPr>
                <w:rFonts w:eastAsia="宋体"/>
                <w:sz w:val="21"/>
                <w:szCs w:val="21"/>
              </w:rPr>
              <w:t>值</w:t>
            </w:r>
            <w:r w:rsidRPr="000B0635">
              <w:rPr>
                <w:rFonts w:eastAsia="宋体"/>
                <w:spacing w:val="-3"/>
                <w:sz w:val="21"/>
                <w:szCs w:val="21"/>
              </w:rPr>
              <w:t>增</w:t>
            </w:r>
            <w:r w:rsidRPr="000B0635">
              <w:rPr>
                <w:rFonts w:eastAsia="宋体"/>
                <w:sz w:val="21"/>
                <w:szCs w:val="21"/>
              </w:rPr>
              <w:t>值率</w:t>
            </w:r>
            <w:r w:rsidRPr="000B0635">
              <w:rPr>
                <w:rFonts w:eastAsia="宋体"/>
                <w:spacing w:val="-3"/>
                <w:sz w:val="21"/>
                <w:szCs w:val="21"/>
              </w:rPr>
              <w:t>、</w:t>
            </w:r>
            <w:r w:rsidRPr="000B0635">
              <w:rPr>
                <w:rFonts w:eastAsia="宋体"/>
                <w:sz w:val="21"/>
                <w:szCs w:val="21"/>
              </w:rPr>
              <w:t>资</w:t>
            </w:r>
            <w:r w:rsidRPr="000B0635">
              <w:rPr>
                <w:rFonts w:eastAsia="宋体"/>
                <w:spacing w:val="-3"/>
                <w:sz w:val="21"/>
                <w:szCs w:val="21"/>
              </w:rPr>
              <w:t>产</w:t>
            </w:r>
            <w:r w:rsidRPr="000B0635">
              <w:rPr>
                <w:rFonts w:eastAsia="宋体"/>
                <w:sz w:val="21"/>
                <w:szCs w:val="21"/>
              </w:rPr>
              <w:t>负</w:t>
            </w:r>
            <w:r w:rsidRPr="000B0635">
              <w:rPr>
                <w:rFonts w:eastAsia="宋体"/>
                <w:spacing w:val="-3"/>
                <w:sz w:val="21"/>
                <w:szCs w:val="21"/>
              </w:rPr>
              <w:t>债</w:t>
            </w:r>
            <w:r w:rsidRPr="000B0635">
              <w:rPr>
                <w:rFonts w:eastAsia="宋体"/>
                <w:sz w:val="21"/>
                <w:szCs w:val="21"/>
              </w:rPr>
              <w:t>率</w:t>
            </w:r>
            <w:r w:rsidRPr="000B0635">
              <w:rPr>
                <w:rFonts w:eastAsia="宋体"/>
                <w:spacing w:val="-3"/>
                <w:sz w:val="21"/>
                <w:szCs w:val="21"/>
              </w:rPr>
              <w:t>、</w:t>
            </w:r>
            <w:r w:rsidRPr="000B0635">
              <w:rPr>
                <w:rFonts w:eastAsia="宋体"/>
                <w:sz w:val="21"/>
                <w:szCs w:val="21"/>
              </w:rPr>
              <w:t>流</w:t>
            </w:r>
            <w:r w:rsidRPr="000B0635">
              <w:rPr>
                <w:rFonts w:eastAsia="宋体"/>
                <w:spacing w:val="-3"/>
                <w:sz w:val="21"/>
                <w:szCs w:val="21"/>
              </w:rPr>
              <w:t>动</w:t>
            </w:r>
            <w:r w:rsidRPr="000B0635">
              <w:rPr>
                <w:rFonts w:eastAsia="宋体"/>
                <w:sz w:val="21"/>
                <w:szCs w:val="21"/>
              </w:rPr>
              <w:t>资金</w:t>
            </w:r>
            <w:r w:rsidRPr="000B0635">
              <w:rPr>
                <w:rFonts w:eastAsia="宋体"/>
                <w:spacing w:val="-3"/>
                <w:sz w:val="21"/>
                <w:szCs w:val="21"/>
              </w:rPr>
              <w:t>周</w:t>
            </w:r>
            <w:r w:rsidRPr="000B0635">
              <w:rPr>
                <w:rFonts w:eastAsia="宋体"/>
                <w:sz w:val="21"/>
                <w:szCs w:val="21"/>
              </w:rPr>
              <w:t>转</w:t>
            </w:r>
            <w:r w:rsidRPr="000B0635">
              <w:rPr>
                <w:rFonts w:eastAsia="宋体"/>
                <w:spacing w:val="-3"/>
                <w:sz w:val="21"/>
                <w:szCs w:val="21"/>
              </w:rPr>
              <w:t>率</w:t>
            </w:r>
            <w:r w:rsidRPr="000B0635">
              <w:rPr>
                <w:rFonts w:eastAsia="宋体"/>
                <w:sz w:val="21"/>
                <w:szCs w:val="21"/>
              </w:rPr>
              <w:t>等</w:t>
            </w:r>
            <w:r w:rsidRPr="000B0635">
              <w:rPr>
                <w:rFonts w:eastAsia="宋体"/>
                <w:spacing w:val="-3"/>
                <w:sz w:val="21"/>
                <w:szCs w:val="21"/>
              </w:rPr>
              <w:t>综</w:t>
            </w:r>
            <w:r w:rsidRPr="000B0635">
              <w:rPr>
                <w:rFonts w:eastAsia="宋体"/>
                <w:sz w:val="21"/>
                <w:szCs w:val="21"/>
              </w:rPr>
              <w:t>合</w:t>
            </w:r>
            <w:r w:rsidRPr="000B0635">
              <w:rPr>
                <w:rFonts w:eastAsia="宋体"/>
                <w:spacing w:val="-3"/>
                <w:sz w:val="21"/>
                <w:szCs w:val="21"/>
              </w:rPr>
              <w:t>指标</w:t>
            </w:r>
            <w:r w:rsidRPr="000B0635">
              <w:rPr>
                <w:rFonts w:eastAsia="宋体"/>
                <w:sz w:val="21"/>
                <w:szCs w:val="21"/>
              </w:rPr>
              <w:t>。</w:t>
            </w:r>
            <w:r w:rsidRPr="000B0635">
              <w:rPr>
                <w:rFonts w:eastAsia="宋体"/>
                <w:sz w:val="21"/>
                <w:szCs w:val="21"/>
              </w:rPr>
              <w:t xml:space="preserve"> </w:t>
            </w:r>
            <w:r w:rsidRPr="000B0635">
              <w:rPr>
                <w:rFonts w:eastAsia="宋体"/>
                <w:sz w:val="21"/>
                <w:szCs w:val="21"/>
              </w:rPr>
              <w:t>必要</w:t>
            </w:r>
            <w:r w:rsidRPr="000B0635">
              <w:rPr>
                <w:rFonts w:eastAsia="宋体"/>
                <w:spacing w:val="-3"/>
                <w:sz w:val="21"/>
                <w:szCs w:val="21"/>
              </w:rPr>
              <w:t>时</w:t>
            </w:r>
            <w:r w:rsidRPr="000B0635">
              <w:rPr>
                <w:rFonts w:eastAsia="宋体"/>
                <w:sz w:val="21"/>
                <w:szCs w:val="21"/>
              </w:rPr>
              <w:t>按</w:t>
            </w:r>
            <w:r w:rsidRPr="000B0635">
              <w:rPr>
                <w:rFonts w:eastAsia="宋体"/>
                <w:spacing w:val="-3"/>
                <w:sz w:val="21"/>
                <w:szCs w:val="21"/>
              </w:rPr>
              <w:t>行</w:t>
            </w:r>
            <w:r w:rsidRPr="000B0635">
              <w:rPr>
                <w:rFonts w:eastAsia="宋体"/>
                <w:sz w:val="21"/>
                <w:szCs w:val="21"/>
              </w:rPr>
              <w:t>业</w:t>
            </w:r>
            <w:r w:rsidRPr="000B0635">
              <w:rPr>
                <w:rFonts w:eastAsia="宋体"/>
                <w:spacing w:val="-3"/>
                <w:sz w:val="21"/>
                <w:szCs w:val="21"/>
              </w:rPr>
              <w:t>特</w:t>
            </w:r>
            <w:r w:rsidRPr="000B0635">
              <w:rPr>
                <w:rFonts w:eastAsia="宋体"/>
                <w:sz w:val="21"/>
                <w:szCs w:val="21"/>
              </w:rPr>
              <w:t>点</w:t>
            </w:r>
            <w:r w:rsidRPr="000B0635">
              <w:rPr>
                <w:rFonts w:eastAsia="宋体"/>
                <w:spacing w:val="-3"/>
                <w:sz w:val="21"/>
                <w:szCs w:val="21"/>
              </w:rPr>
              <w:t>、</w:t>
            </w:r>
            <w:r w:rsidRPr="000B0635">
              <w:rPr>
                <w:rFonts w:eastAsia="宋体"/>
                <w:sz w:val="21"/>
                <w:szCs w:val="21"/>
              </w:rPr>
              <w:t>不</w:t>
            </w:r>
            <w:r w:rsidRPr="000B0635">
              <w:rPr>
                <w:rFonts w:eastAsia="宋体"/>
                <w:spacing w:val="-3"/>
                <w:sz w:val="21"/>
                <w:szCs w:val="21"/>
              </w:rPr>
              <w:t>同</w:t>
            </w:r>
            <w:r w:rsidRPr="000B0635">
              <w:rPr>
                <w:rFonts w:eastAsia="宋体"/>
                <w:sz w:val="21"/>
                <w:szCs w:val="21"/>
              </w:rPr>
              <w:t>服务</w:t>
            </w:r>
            <w:r w:rsidRPr="000B0635">
              <w:rPr>
                <w:rFonts w:eastAsia="宋体"/>
                <w:spacing w:val="-3"/>
                <w:sz w:val="21"/>
                <w:szCs w:val="21"/>
              </w:rPr>
              <w:t>类</w:t>
            </w:r>
            <w:r w:rsidRPr="000B0635">
              <w:rPr>
                <w:rFonts w:eastAsia="宋体"/>
                <w:sz w:val="21"/>
                <w:szCs w:val="21"/>
              </w:rPr>
              <w:t>别</w:t>
            </w:r>
            <w:r w:rsidRPr="000B0635">
              <w:rPr>
                <w:rFonts w:eastAsia="宋体"/>
                <w:spacing w:val="-3"/>
                <w:sz w:val="21"/>
                <w:szCs w:val="21"/>
              </w:rPr>
              <w:t>或</w:t>
            </w:r>
            <w:r w:rsidRPr="000B0635">
              <w:rPr>
                <w:rFonts w:eastAsia="宋体"/>
                <w:sz w:val="21"/>
                <w:szCs w:val="21"/>
              </w:rPr>
              <w:t>市</w:t>
            </w:r>
            <w:r w:rsidRPr="000B0635">
              <w:rPr>
                <w:rFonts w:eastAsia="宋体"/>
                <w:spacing w:val="-3"/>
                <w:sz w:val="21"/>
                <w:szCs w:val="21"/>
              </w:rPr>
              <w:t>场</w:t>
            </w:r>
            <w:r w:rsidRPr="000B0635">
              <w:rPr>
                <w:rFonts w:eastAsia="宋体"/>
                <w:sz w:val="21"/>
                <w:szCs w:val="21"/>
              </w:rPr>
              <w:t>区</w:t>
            </w:r>
            <w:r w:rsidRPr="000B0635">
              <w:rPr>
                <w:rFonts w:eastAsia="宋体"/>
                <w:spacing w:val="-3"/>
                <w:sz w:val="21"/>
                <w:szCs w:val="21"/>
              </w:rPr>
              <w:t>域</w:t>
            </w:r>
            <w:r w:rsidRPr="000B0635">
              <w:rPr>
                <w:rFonts w:eastAsia="宋体"/>
                <w:sz w:val="21"/>
                <w:szCs w:val="21"/>
              </w:rPr>
              <w:t>分</w:t>
            </w:r>
            <w:r w:rsidRPr="000B0635">
              <w:rPr>
                <w:rFonts w:eastAsia="宋体"/>
                <w:spacing w:val="-3"/>
                <w:sz w:val="21"/>
                <w:szCs w:val="21"/>
              </w:rPr>
              <w:t>别</w:t>
            </w:r>
            <w:r w:rsidRPr="000B0635">
              <w:rPr>
                <w:rFonts w:eastAsia="宋体"/>
                <w:sz w:val="21"/>
                <w:szCs w:val="21"/>
              </w:rPr>
              <w:t>说明</w:t>
            </w:r>
            <w:r w:rsidRPr="000B0635">
              <w:rPr>
                <w:rFonts w:eastAsia="宋体"/>
                <w:spacing w:val="-3"/>
                <w:sz w:val="21"/>
                <w:szCs w:val="21"/>
              </w:rPr>
              <w:t>。</w:t>
            </w:r>
            <w:r w:rsidRPr="000B0635">
              <w:rPr>
                <w:rFonts w:eastAsia="宋体"/>
                <w:sz w:val="21"/>
                <w:szCs w:val="21"/>
              </w:rPr>
              <w:t>其</w:t>
            </w:r>
            <w:r w:rsidRPr="000B0635">
              <w:rPr>
                <w:rFonts w:eastAsia="宋体"/>
                <w:spacing w:val="-3"/>
                <w:sz w:val="21"/>
                <w:szCs w:val="21"/>
              </w:rPr>
              <w:t>中</w:t>
            </w:r>
            <w:r w:rsidRPr="000B0635">
              <w:rPr>
                <w:rFonts w:eastAsia="宋体"/>
                <w:sz w:val="21"/>
                <w:szCs w:val="21"/>
              </w:rPr>
              <w:t>应</w:t>
            </w:r>
            <w:r w:rsidRPr="000B0635">
              <w:rPr>
                <w:rFonts w:eastAsia="宋体"/>
                <w:spacing w:val="-3"/>
                <w:sz w:val="21"/>
                <w:szCs w:val="21"/>
              </w:rPr>
              <w:t>包</w:t>
            </w:r>
            <w:r w:rsidRPr="000B0635">
              <w:rPr>
                <w:rFonts w:eastAsia="宋体"/>
                <w:sz w:val="21"/>
                <w:szCs w:val="21"/>
              </w:rPr>
              <w:t>括</w:t>
            </w:r>
            <w:r w:rsidRPr="000B0635">
              <w:rPr>
                <w:rFonts w:eastAsia="宋体"/>
                <w:spacing w:val="-3"/>
                <w:sz w:val="21"/>
                <w:szCs w:val="21"/>
              </w:rPr>
              <w:t>适</w:t>
            </w:r>
            <w:r w:rsidRPr="000B0635">
              <w:rPr>
                <w:rFonts w:eastAsia="宋体"/>
                <w:sz w:val="21"/>
                <w:szCs w:val="21"/>
              </w:rPr>
              <w:t>当</w:t>
            </w:r>
            <w:r w:rsidRPr="000B0635">
              <w:rPr>
                <w:rFonts w:eastAsia="宋体"/>
                <w:spacing w:val="-3"/>
                <w:sz w:val="21"/>
                <w:szCs w:val="21"/>
              </w:rPr>
              <w:t>的</w:t>
            </w:r>
            <w:r w:rsidRPr="000B0635">
              <w:rPr>
                <w:rFonts w:eastAsia="宋体"/>
                <w:sz w:val="21"/>
                <w:szCs w:val="21"/>
              </w:rPr>
              <w:t>对比</w:t>
            </w:r>
            <w:r w:rsidRPr="000B0635">
              <w:rPr>
                <w:rFonts w:eastAsia="宋体"/>
                <w:spacing w:val="-3"/>
                <w:sz w:val="21"/>
                <w:szCs w:val="21"/>
              </w:rPr>
              <w:t>性</w:t>
            </w:r>
            <w:r w:rsidRPr="000B0635">
              <w:rPr>
                <w:rFonts w:eastAsia="宋体"/>
                <w:sz w:val="21"/>
                <w:szCs w:val="21"/>
              </w:rPr>
              <w:t>数</w:t>
            </w:r>
            <w:r w:rsidRPr="000B0635">
              <w:rPr>
                <w:rFonts w:eastAsia="宋体"/>
                <w:spacing w:val="-3"/>
                <w:sz w:val="21"/>
                <w:szCs w:val="21"/>
              </w:rPr>
              <w:t>据。</w:t>
            </w:r>
          </w:p>
          <w:p w14:paraId="19D2533C" w14:textId="77777777" w:rsidR="000B0635" w:rsidRPr="000B0635" w:rsidRDefault="000B0635" w:rsidP="000B0635">
            <w:pPr>
              <w:pStyle w:val="af8"/>
              <w:adjustRightInd w:val="0"/>
              <w:snapToGrid w:val="0"/>
              <w:spacing w:before="0" w:beforeAutospacing="0" w:after="0" w:afterAutospacing="0" w:line="360" w:lineRule="auto"/>
              <w:rPr>
                <w:rFonts w:ascii="Times New Roman" w:hAnsi="Times New Roman" w:cs="Times New Roman"/>
                <w:b/>
                <w:sz w:val="21"/>
                <w:szCs w:val="21"/>
              </w:rPr>
            </w:pPr>
            <w:r w:rsidRPr="000B0635">
              <w:rPr>
                <w:rFonts w:ascii="Times New Roman" w:hAnsi="Times New Roman" w:cs="Times New Roman"/>
                <w:b/>
                <w:sz w:val="21"/>
                <w:szCs w:val="21"/>
              </w:rPr>
              <w:t>4.7.5</w:t>
            </w:r>
            <w:r w:rsidRPr="000B0635">
              <w:rPr>
                <w:rFonts w:ascii="Times New Roman" w:hAnsi="Times New Roman" w:cs="Times New Roman"/>
                <w:b/>
                <w:sz w:val="21"/>
                <w:szCs w:val="21"/>
              </w:rPr>
              <w:t>资源结果</w:t>
            </w:r>
          </w:p>
          <w:p w14:paraId="34CFD5CD" w14:textId="5247F436" w:rsidR="000B0635" w:rsidRPr="000B0635" w:rsidRDefault="000B0635" w:rsidP="000B0635">
            <w:pPr>
              <w:pStyle w:val="af8"/>
              <w:adjustRightInd w:val="0"/>
              <w:snapToGrid w:val="0"/>
              <w:spacing w:before="0" w:beforeAutospacing="0" w:after="0" w:afterAutospacing="0" w:line="360" w:lineRule="auto"/>
              <w:ind w:firstLineChars="200" w:firstLine="420"/>
              <w:rPr>
                <w:rFonts w:ascii="Times New Roman" w:hAnsi="Times New Roman" w:cs="Times New Roman"/>
                <w:sz w:val="21"/>
                <w:szCs w:val="21"/>
              </w:rPr>
            </w:pPr>
            <w:r w:rsidRPr="000B0635">
              <w:rPr>
                <w:rFonts w:ascii="Times New Roman" w:hAnsi="Times New Roman" w:cs="Times New Roman"/>
                <w:sz w:val="21"/>
                <w:szCs w:val="21"/>
              </w:rPr>
              <w:t>a)</w:t>
            </w:r>
            <w:bookmarkStart w:id="31" w:name="OLE_LINK14"/>
            <w:r>
              <w:rPr>
                <w:rFonts w:ascii="Times New Roman" w:hAnsi="Times New Roman" w:cs="Times New Roman"/>
                <w:sz w:val="21"/>
                <w:szCs w:val="21"/>
              </w:rPr>
              <w:t xml:space="preserve"> </w:t>
            </w:r>
            <w:r w:rsidRPr="000B0635">
              <w:rPr>
                <w:rFonts w:ascii="Times New Roman" w:hAnsi="Times New Roman" w:cs="Times New Roman"/>
                <w:sz w:val="21"/>
                <w:szCs w:val="21"/>
              </w:rPr>
              <w:t>组织人力资源方面的结果，应包括工作的组织和管理、员工绩效管理、员工学习和发展、员工权益与满意程度等方面的关键绩效指标的当前水平和趋势。其中应包括适当的对比性数据。</w:t>
            </w:r>
          </w:p>
          <w:p w14:paraId="50E69CF2" w14:textId="77777777" w:rsidR="000B0635" w:rsidRPr="000B0635" w:rsidRDefault="000B0635" w:rsidP="000B0635">
            <w:pPr>
              <w:snapToGrid w:val="0"/>
              <w:spacing w:line="360" w:lineRule="auto"/>
              <w:ind w:firstLineChars="200" w:firstLine="420"/>
              <w:rPr>
                <w:rFonts w:eastAsia="宋体"/>
                <w:sz w:val="21"/>
                <w:szCs w:val="21"/>
              </w:rPr>
            </w:pPr>
            <w:r w:rsidRPr="000B0635">
              <w:rPr>
                <w:rFonts w:eastAsia="宋体"/>
                <w:sz w:val="21"/>
                <w:szCs w:val="21"/>
              </w:rPr>
              <w:t>b</w:t>
            </w:r>
            <w:r w:rsidRPr="000B0635">
              <w:rPr>
                <w:rFonts w:eastAsia="宋体"/>
                <w:sz w:val="21"/>
                <w:szCs w:val="21"/>
              </w:rPr>
              <w:t>）组织在人力、财</w:t>
            </w:r>
            <w:r w:rsidRPr="000B0635">
              <w:rPr>
                <w:rFonts w:ascii="宋体" w:eastAsia="宋体" w:hAnsi="宋体"/>
                <w:sz w:val="21"/>
                <w:szCs w:val="21"/>
              </w:rPr>
              <w:t>务、信息和知识、技术、基础设施和相关方关系等资源方面的关键绩效指标</w:t>
            </w:r>
            <w:r w:rsidRPr="000B0635">
              <w:rPr>
                <w:rFonts w:eastAsia="宋体"/>
                <w:sz w:val="21"/>
                <w:szCs w:val="21"/>
              </w:rPr>
              <w:t>的当前水平和趋势。其中应包括适当的对比性数据。</w:t>
            </w:r>
            <w:bookmarkEnd w:id="31"/>
          </w:p>
          <w:p w14:paraId="46F159F4" w14:textId="77777777" w:rsidR="000B0635" w:rsidRPr="000B0635" w:rsidRDefault="000B0635" w:rsidP="000B0635">
            <w:pPr>
              <w:snapToGrid w:val="0"/>
              <w:spacing w:line="360" w:lineRule="auto"/>
              <w:rPr>
                <w:rFonts w:eastAsia="宋体"/>
                <w:b/>
                <w:sz w:val="21"/>
                <w:szCs w:val="21"/>
              </w:rPr>
            </w:pPr>
            <w:r w:rsidRPr="000B0635">
              <w:rPr>
                <w:rFonts w:eastAsia="宋体"/>
                <w:b/>
                <w:sz w:val="21"/>
                <w:szCs w:val="21"/>
              </w:rPr>
              <w:t xml:space="preserve">4.7.6 </w:t>
            </w:r>
            <w:r w:rsidRPr="000B0635">
              <w:rPr>
                <w:rFonts w:eastAsia="宋体"/>
                <w:b/>
                <w:sz w:val="21"/>
                <w:szCs w:val="21"/>
              </w:rPr>
              <w:t>过程有效性结果</w:t>
            </w:r>
          </w:p>
          <w:p w14:paraId="0F7B1E96" w14:textId="2E4063B0" w:rsidR="000B0635" w:rsidRPr="000B0635" w:rsidRDefault="000B0635" w:rsidP="000B0635">
            <w:pPr>
              <w:snapToGrid w:val="0"/>
              <w:spacing w:line="360" w:lineRule="auto"/>
              <w:ind w:firstLineChars="200" w:firstLine="420"/>
              <w:rPr>
                <w:rFonts w:eastAsia="宋体"/>
                <w:bCs/>
                <w:sz w:val="21"/>
                <w:szCs w:val="21"/>
              </w:rPr>
            </w:pPr>
            <w:r w:rsidRPr="000B0635">
              <w:rPr>
                <w:rFonts w:eastAsia="宋体"/>
                <w:bCs/>
                <w:sz w:val="21"/>
                <w:szCs w:val="21"/>
              </w:rPr>
              <w:t>组织在反映关键过程有效性和效率方面的关键绩效指标的当前水平和趋势，应包括全员劳动生产率、质量、</w:t>
            </w:r>
            <w:r w:rsidRPr="00E35F01">
              <w:rPr>
                <w:rFonts w:ascii="宋体" w:eastAsia="宋体" w:hAnsi="宋体" w:hint="eastAsia"/>
                <w:bCs/>
                <w:sz w:val="21"/>
                <w:szCs w:val="21"/>
              </w:rPr>
              <w:t>成本、周期、供方和合作伙伴绩效以及其它有效性的测量结果。适当时，将结果按服</w:t>
            </w:r>
            <w:r w:rsidRPr="00E35F01">
              <w:rPr>
                <w:rFonts w:ascii="宋体" w:eastAsia="宋体" w:hAnsi="宋体" w:hint="eastAsia"/>
                <w:bCs/>
                <w:sz w:val="21"/>
                <w:szCs w:val="21"/>
              </w:rPr>
              <w:lastRenderedPageBreak/>
              <w:t>务类</w:t>
            </w:r>
            <w:r w:rsidRPr="000B0635">
              <w:rPr>
                <w:rFonts w:eastAsia="宋体"/>
                <w:bCs/>
                <w:sz w:val="21"/>
                <w:szCs w:val="21"/>
              </w:rPr>
              <w:t>别或市场区域加以细分。其中应包括适当的对比性数据。</w:t>
            </w:r>
          </w:p>
          <w:p w14:paraId="7E9C9575" w14:textId="77777777" w:rsidR="000B0635" w:rsidRPr="000B0635" w:rsidRDefault="000B0635" w:rsidP="000B0635">
            <w:pPr>
              <w:snapToGrid w:val="0"/>
              <w:spacing w:line="360" w:lineRule="auto"/>
              <w:rPr>
                <w:rFonts w:eastAsia="宋体"/>
                <w:b/>
                <w:sz w:val="21"/>
                <w:szCs w:val="21"/>
              </w:rPr>
            </w:pPr>
            <w:r w:rsidRPr="000B0635">
              <w:rPr>
                <w:rFonts w:eastAsia="宋体"/>
                <w:b/>
                <w:sz w:val="21"/>
                <w:szCs w:val="21"/>
              </w:rPr>
              <w:t xml:space="preserve">4.7.7 </w:t>
            </w:r>
            <w:r w:rsidRPr="000B0635">
              <w:rPr>
                <w:rFonts w:eastAsia="宋体"/>
                <w:b/>
                <w:sz w:val="21"/>
                <w:szCs w:val="21"/>
              </w:rPr>
              <w:t>领导方面的结果</w:t>
            </w:r>
          </w:p>
          <w:p w14:paraId="581EA283" w14:textId="77777777" w:rsidR="000B0635" w:rsidRPr="000B0635" w:rsidRDefault="000B0635" w:rsidP="000B0635">
            <w:pPr>
              <w:snapToGrid w:val="0"/>
              <w:spacing w:line="360" w:lineRule="auto"/>
              <w:ind w:firstLineChars="200" w:firstLine="420"/>
              <w:rPr>
                <w:rFonts w:eastAsia="宋体"/>
                <w:sz w:val="21"/>
                <w:szCs w:val="21"/>
              </w:rPr>
            </w:pPr>
            <w:r w:rsidRPr="000B0635">
              <w:rPr>
                <w:rFonts w:eastAsia="宋体"/>
                <w:sz w:val="21"/>
                <w:szCs w:val="21"/>
              </w:rPr>
              <w:t>本条款旨在描述领导方面的结果。必要时按业务单元加以细分。其中应包括适当的对比性数据。</w:t>
            </w:r>
          </w:p>
          <w:p w14:paraId="2A4D62EB" w14:textId="77777777" w:rsidR="000B0635" w:rsidRPr="000B0635" w:rsidRDefault="000B0635" w:rsidP="000B0635">
            <w:pPr>
              <w:snapToGrid w:val="0"/>
              <w:spacing w:line="360" w:lineRule="auto"/>
              <w:ind w:firstLineChars="200" w:firstLine="420"/>
              <w:rPr>
                <w:rFonts w:eastAsia="宋体"/>
                <w:sz w:val="21"/>
                <w:szCs w:val="21"/>
              </w:rPr>
            </w:pPr>
            <w:r w:rsidRPr="000B0635">
              <w:rPr>
                <w:rFonts w:eastAsia="宋体"/>
                <w:sz w:val="21"/>
                <w:szCs w:val="21"/>
              </w:rPr>
              <w:t>组织应描述以下五个方面的关键绩效指标的当前水平和趋势：</w:t>
            </w:r>
          </w:p>
          <w:p w14:paraId="75D8975A" w14:textId="0D3FA3E7" w:rsidR="000B0635" w:rsidRPr="000B0635" w:rsidRDefault="000B0635" w:rsidP="000B0635">
            <w:pPr>
              <w:snapToGrid w:val="0"/>
              <w:spacing w:line="360" w:lineRule="auto"/>
              <w:ind w:firstLineChars="200" w:firstLine="420"/>
              <w:rPr>
                <w:rFonts w:eastAsia="宋体"/>
                <w:sz w:val="21"/>
                <w:szCs w:val="21"/>
              </w:rPr>
            </w:pPr>
            <w:r w:rsidRPr="000B0635">
              <w:rPr>
                <w:rFonts w:eastAsia="宋体"/>
                <w:sz w:val="21"/>
                <w:szCs w:val="21"/>
              </w:rPr>
              <w:t>a)</w:t>
            </w:r>
            <w:r>
              <w:rPr>
                <w:rFonts w:eastAsia="宋体"/>
                <w:sz w:val="21"/>
                <w:szCs w:val="21"/>
              </w:rPr>
              <w:t xml:space="preserve"> </w:t>
            </w:r>
            <w:r w:rsidRPr="000B0635">
              <w:rPr>
                <w:rFonts w:eastAsia="宋体"/>
                <w:sz w:val="21"/>
                <w:szCs w:val="21"/>
              </w:rPr>
              <w:t>在实现战略目标方面的关键绩效指标可包括：战略目标实现率、实施计划完成率、关键绩效指标达成率等。</w:t>
            </w:r>
          </w:p>
          <w:p w14:paraId="11334A90" w14:textId="5D7F847F" w:rsidR="000B0635" w:rsidRPr="000B0635" w:rsidRDefault="000B0635" w:rsidP="000B0635">
            <w:pPr>
              <w:snapToGrid w:val="0"/>
              <w:spacing w:line="360" w:lineRule="auto"/>
              <w:ind w:firstLineChars="200" w:firstLine="420"/>
              <w:rPr>
                <w:rFonts w:eastAsia="宋体"/>
                <w:sz w:val="21"/>
                <w:szCs w:val="21"/>
              </w:rPr>
            </w:pPr>
            <w:r w:rsidRPr="000B0635">
              <w:rPr>
                <w:rFonts w:eastAsia="宋体"/>
                <w:sz w:val="21"/>
                <w:szCs w:val="21"/>
              </w:rPr>
              <w:t>b)</w:t>
            </w:r>
            <w:r>
              <w:rPr>
                <w:rFonts w:eastAsia="宋体"/>
                <w:sz w:val="21"/>
                <w:szCs w:val="21"/>
              </w:rPr>
              <w:t xml:space="preserve"> </w:t>
            </w:r>
            <w:r w:rsidRPr="000B0635">
              <w:rPr>
                <w:rFonts w:eastAsia="宋体"/>
                <w:sz w:val="21"/>
                <w:szCs w:val="21"/>
              </w:rPr>
              <w:t>在组织治理方面的关键绩效指标可包括：股东及其他相关方权益、内外部审计结果及其利用、信息披露合</w:t>
            </w:r>
            <w:proofErr w:type="gramStart"/>
            <w:r w:rsidRPr="000B0635">
              <w:rPr>
                <w:rFonts w:eastAsia="宋体"/>
                <w:sz w:val="21"/>
                <w:szCs w:val="21"/>
              </w:rPr>
              <w:t>规</w:t>
            </w:r>
            <w:proofErr w:type="gramEnd"/>
            <w:r w:rsidRPr="000B0635">
              <w:rPr>
                <w:rFonts w:eastAsia="宋体"/>
                <w:sz w:val="21"/>
                <w:szCs w:val="21"/>
              </w:rPr>
              <w:t>性、独立董事比例等方面的绩效指标。</w:t>
            </w:r>
          </w:p>
          <w:p w14:paraId="77C03B52" w14:textId="000AE318" w:rsidR="000B0635" w:rsidRPr="000B0635" w:rsidRDefault="000B0635" w:rsidP="000B0635">
            <w:pPr>
              <w:snapToGrid w:val="0"/>
              <w:spacing w:line="360" w:lineRule="auto"/>
              <w:ind w:firstLineChars="200" w:firstLine="420"/>
              <w:rPr>
                <w:rFonts w:eastAsia="宋体"/>
                <w:sz w:val="21"/>
                <w:szCs w:val="21"/>
              </w:rPr>
            </w:pPr>
            <w:r w:rsidRPr="000B0635">
              <w:rPr>
                <w:rFonts w:eastAsia="宋体"/>
                <w:sz w:val="21"/>
                <w:szCs w:val="21"/>
              </w:rPr>
              <w:t>c)</w:t>
            </w:r>
            <w:r>
              <w:rPr>
                <w:rFonts w:eastAsia="宋体"/>
                <w:sz w:val="21"/>
                <w:szCs w:val="21"/>
              </w:rPr>
              <w:t xml:space="preserve"> </w:t>
            </w:r>
            <w:r w:rsidRPr="000B0635">
              <w:rPr>
                <w:rFonts w:eastAsia="宋体"/>
                <w:sz w:val="21"/>
                <w:szCs w:val="21"/>
              </w:rPr>
              <w:t>在公共责任方面的关键绩效指标可包括：废水、废气、噪声、废渣的排放指标，万元产值能耗及水耗，原材料等资源利用率，职业健康和安全事故、事件率，产品质量安全事故以及应急准备和响应等方面的绩效指标。</w:t>
            </w:r>
          </w:p>
          <w:p w14:paraId="26A248E4" w14:textId="3CB6B2DC" w:rsidR="000B0635" w:rsidRPr="000B0635" w:rsidRDefault="000B0635" w:rsidP="000B0635">
            <w:pPr>
              <w:snapToGrid w:val="0"/>
              <w:spacing w:line="360" w:lineRule="auto"/>
              <w:ind w:firstLineChars="200" w:firstLine="420"/>
              <w:rPr>
                <w:rFonts w:eastAsia="宋体"/>
                <w:sz w:val="21"/>
                <w:szCs w:val="21"/>
              </w:rPr>
            </w:pPr>
            <w:r w:rsidRPr="000B0635">
              <w:rPr>
                <w:rFonts w:eastAsia="宋体"/>
                <w:sz w:val="21"/>
                <w:szCs w:val="21"/>
              </w:rPr>
              <w:t>d)</w:t>
            </w:r>
            <w:r>
              <w:rPr>
                <w:rFonts w:eastAsia="宋体"/>
                <w:sz w:val="21"/>
                <w:szCs w:val="21"/>
              </w:rPr>
              <w:t xml:space="preserve"> </w:t>
            </w:r>
            <w:r w:rsidRPr="000B0635">
              <w:rPr>
                <w:rFonts w:eastAsia="宋体"/>
                <w:sz w:val="21"/>
                <w:szCs w:val="21"/>
              </w:rPr>
              <w:t>在道德行为方面的关键绩效指标可包括：遵守道德规范及诚信情况的调查指标，违背道德规范的事件数，顾客、供方以及相关机构对组织诚信程度的评估。</w:t>
            </w:r>
          </w:p>
          <w:p w14:paraId="7065C8A4" w14:textId="6384EE3E" w:rsidR="000B0635" w:rsidRPr="000B0635" w:rsidRDefault="000B0635" w:rsidP="000B0635">
            <w:pPr>
              <w:snapToGrid w:val="0"/>
              <w:spacing w:line="360" w:lineRule="auto"/>
              <w:ind w:firstLineChars="200" w:firstLine="420"/>
              <w:rPr>
                <w:rFonts w:eastAsia="宋体"/>
                <w:sz w:val="21"/>
                <w:szCs w:val="21"/>
              </w:rPr>
            </w:pPr>
            <w:r w:rsidRPr="000B0635">
              <w:rPr>
                <w:rFonts w:eastAsia="宋体"/>
                <w:sz w:val="21"/>
                <w:szCs w:val="21"/>
              </w:rPr>
              <w:t>e)</w:t>
            </w:r>
            <w:r>
              <w:rPr>
                <w:rFonts w:eastAsia="宋体"/>
                <w:sz w:val="21"/>
                <w:szCs w:val="21"/>
              </w:rPr>
              <w:t xml:space="preserve"> </w:t>
            </w:r>
            <w:r w:rsidRPr="000B0635">
              <w:rPr>
                <w:rFonts w:eastAsia="宋体"/>
                <w:sz w:val="21"/>
                <w:szCs w:val="21"/>
              </w:rPr>
              <w:t>在公益支持方面的关键绩效指标可包括：对文化、教育、卫生、慈善、社区、行业发展和环境保护等公</w:t>
            </w:r>
            <w:r w:rsidRPr="00F91B3D">
              <w:rPr>
                <w:rFonts w:ascii="宋体" w:eastAsia="宋体" w:hAnsi="等线" w:cs="宋体" w:hint="eastAsia"/>
                <w:sz w:val="21"/>
                <w:szCs w:val="21"/>
              </w:rPr>
              <w:t>益事业的支持指标，如捐助金额、参加义务献血的人次等</w:t>
            </w:r>
            <w:r>
              <w:rPr>
                <w:rFonts w:ascii="宋体" w:eastAsia="宋体" w:hAnsi="等线" w:cs="宋体" w:hint="eastAsia"/>
                <w:sz w:val="21"/>
                <w:szCs w:val="21"/>
              </w:rPr>
              <w:t>。</w:t>
            </w:r>
          </w:p>
        </w:tc>
      </w:tr>
    </w:tbl>
    <w:p w14:paraId="50B25A1D" w14:textId="77777777" w:rsidR="000B0635" w:rsidRPr="000B0635" w:rsidRDefault="000B0635" w:rsidP="000B0635">
      <w:pPr>
        <w:autoSpaceDE/>
        <w:autoSpaceDN/>
        <w:snapToGrid w:val="0"/>
        <w:spacing w:line="360" w:lineRule="auto"/>
        <w:ind w:firstLineChars="270" w:firstLine="567"/>
        <w:jc w:val="both"/>
        <w:rPr>
          <w:rFonts w:eastAsia="楷体"/>
          <w:kern w:val="2"/>
          <w:sz w:val="21"/>
          <w:szCs w:val="21"/>
        </w:rPr>
      </w:pPr>
      <w:r w:rsidRPr="000B0635">
        <w:rPr>
          <w:rFonts w:eastAsia="楷体"/>
          <w:kern w:val="2"/>
          <w:sz w:val="21"/>
          <w:szCs w:val="21"/>
        </w:rPr>
        <w:t>f</w:t>
      </w:r>
      <w:r w:rsidRPr="000B0635">
        <w:rPr>
          <w:rFonts w:eastAsia="楷体"/>
          <w:kern w:val="2"/>
          <w:sz w:val="21"/>
          <w:szCs w:val="21"/>
        </w:rPr>
        <w:t>）高层领导与员工、顾客、合作伙伴及其他相关方沟通及认同的结果，包括传递使命、</w:t>
      </w:r>
      <w:proofErr w:type="gramStart"/>
      <w:r w:rsidRPr="000B0635">
        <w:rPr>
          <w:rFonts w:eastAsia="楷体"/>
          <w:kern w:val="2"/>
          <w:sz w:val="21"/>
          <w:szCs w:val="21"/>
        </w:rPr>
        <w:t>愿景和</w:t>
      </w:r>
      <w:proofErr w:type="gramEnd"/>
      <w:r w:rsidRPr="000B0635">
        <w:rPr>
          <w:rFonts w:eastAsia="楷体"/>
          <w:kern w:val="2"/>
          <w:sz w:val="21"/>
          <w:szCs w:val="21"/>
        </w:rPr>
        <w:t>价值观的结果，鼓励双向沟通的结果，通过组织绩效评价采取行动的结果等方面。</w:t>
      </w:r>
    </w:p>
    <w:p w14:paraId="202D1C57" w14:textId="60E7D0DA" w:rsidR="003E7B6A" w:rsidRPr="000B0635" w:rsidRDefault="003E7B6A" w:rsidP="003E7B6A">
      <w:pPr>
        <w:pStyle w:val="af8"/>
        <w:spacing w:before="0" w:beforeAutospacing="0" w:after="0" w:afterAutospacing="0" w:line="400" w:lineRule="exact"/>
        <w:ind w:firstLineChars="200" w:firstLine="468"/>
        <w:jc w:val="both"/>
        <w:rPr>
          <w:spacing w:val="-3"/>
        </w:rPr>
      </w:pPr>
    </w:p>
    <w:p w14:paraId="1F16D31F" w14:textId="27B5508C" w:rsidR="00F15589" w:rsidRPr="00E35F01" w:rsidRDefault="00F15589" w:rsidP="00E35F01">
      <w:pPr>
        <w:spacing w:line="360" w:lineRule="auto"/>
        <w:ind w:firstLine="420"/>
        <w:rPr>
          <w:sz w:val="21"/>
          <w:szCs w:val="21"/>
        </w:rPr>
      </w:pPr>
    </w:p>
    <w:p w14:paraId="3A292146" w14:textId="56948A01" w:rsidR="008D2321" w:rsidRPr="000B0635" w:rsidRDefault="008D2321">
      <w:pPr>
        <w:widowControl/>
        <w:autoSpaceDE/>
        <w:autoSpaceDN/>
        <w:adjustRightInd/>
        <w:rPr>
          <w:rFonts w:eastAsia="宋体"/>
          <w:sz w:val="11"/>
          <w:szCs w:val="11"/>
        </w:rPr>
      </w:pPr>
      <w:r>
        <w:rPr>
          <w:rFonts w:ascii="楷体" w:eastAsia="楷体" w:hAnsi="楷体"/>
          <w:sz w:val="21"/>
          <w:szCs w:val="21"/>
          <w:lang w:val="x-none"/>
        </w:rPr>
        <w:br w:type="page"/>
      </w:r>
    </w:p>
    <w:p w14:paraId="56EE5CA9" w14:textId="77777777" w:rsidR="00395A63" w:rsidRPr="006D52A9" w:rsidRDefault="00395A63" w:rsidP="006D52A9">
      <w:pPr>
        <w:pStyle w:val="1"/>
        <w:jc w:val="center"/>
        <w:rPr>
          <w:rFonts w:ascii="宋体" w:eastAsia="宋体" w:hAnsi="宋体"/>
          <w:b/>
          <w:bCs/>
          <w:sz w:val="21"/>
          <w:szCs w:val="21"/>
        </w:rPr>
      </w:pPr>
      <w:bookmarkStart w:id="32" w:name="_Hlk495503149"/>
      <w:bookmarkStart w:id="33" w:name="_Toc497230747"/>
      <w:r w:rsidRPr="006D52A9">
        <w:rPr>
          <w:rFonts w:ascii="宋体" w:eastAsia="宋体" w:hAnsi="宋体" w:hint="eastAsia"/>
          <w:b/>
          <w:bCs/>
          <w:sz w:val="21"/>
          <w:szCs w:val="21"/>
        </w:rPr>
        <w:lastRenderedPageBreak/>
        <w:t>附  录  A</w:t>
      </w:r>
      <w:bookmarkEnd w:id="33"/>
    </w:p>
    <w:p w14:paraId="11659E42" w14:textId="77777777" w:rsidR="00395A63" w:rsidRPr="00395A63" w:rsidRDefault="00395A63" w:rsidP="00395A63">
      <w:pPr>
        <w:spacing w:line="300" w:lineRule="auto"/>
        <w:jc w:val="center"/>
        <w:rPr>
          <w:rFonts w:ascii="黑体" w:eastAsia="黑体" w:hAnsi="黑体"/>
          <w:b/>
          <w:bCs/>
          <w:sz w:val="21"/>
          <w:szCs w:val="21"/>
        </w:rPr>
      </w:pPr>
      <w:r w:rsidRPr="00395A63">
        <w:rPr>
          <w:rFonts w:ascii="黑体" w:eastAsia="黑体" w:hAnsi="黑体" w:hint="eastAsia"/>
          <w:b/>
          <w:bCs/>
          <w:sz w:val="21"/>
          <w:szCs w:val="21"/>
        </w:rPr>
        <w:t>（资料性附录）</w:t>
      </w:r>
    </w:p>
    <w:p w14:paraId="0274FBCF" w14:textId="77777777" w:rsidR="00395A63" w:rsidRPr="00395A63" w:rsidRDefault="00395A63" w:rsidP="00395A63">
      <w:pPr>
        <w:spacing w:line="300" w:lineRule="auto"/>
        <w:jc w:val="center"/>
        <w:rPr>
          <w:rFonts w:ascii="黑体" w:eastAsia="黑体" w:hAnsi="黑体"/>
          <w:b/>
          <w:sz w:val="21"/>
          <w:szCs w:val="21"/>
        </w:rPr>
      </w:pPr>
      <w:r w:rsidRPr="00395A63">
        <w:rPr>
          <w:rFonts w:ascii="黑体" w:eastAsia="黑体" w:hAnsi="黑体" w:hint="eastAsia"/>
          <w:b/>
          <w:sz w:val="21"/>
          <w:szCs w:val="21"/>
        </w:rPr>
        <w:t>卓越绩效评价准则评分条款分值表</w:t>
      </w:r>
    </w:p>
    <w:p w14:paraId="5CECDFA8" w14:textId="77777777" w:rsidR="00395A63" w:rsidRPr="00395A63" w:rsidRDefault="00395A63" w:rsidP="00395A63">
      <w:pPr>
        <w:spacing w:line="300" w:lineRule="auto"/>
        <w:rPr>
          <w:rFonts w:ascii="黑体" w:eastAsia="黑体" w:hAnsi="黑体"/>
          <w:b/>
          <w:sz w:val="21"/>
          <w:szCs w:val="21"/>
        </w:rPr>
      </w:pPr>
    </w:p>
    <w:p w14:paraId="064D175D" w14:textId="77777777" w:rsidR="00395A63" w:rsidRPr="00395A63" w:rsidRDefault="00395A63" w:rsidP="00D133E5">
      <w:pPr>
        <w:spacing w:line="300" w:lineRule="auto"/>
        <w:jc w:val="both"/>
        <w:rPr>
          <w:rFonts w:ascii="黑体" w:eastAsia="黑体" w:hAnsi="黑体"/>
          <w:sz w:val="21"/>
          <w:szCs w:val="21"/>
        </w:rPr>
      </w:pPr>
      <w:r w:rsidRPr="00395A63">
        <w:rPr>
          <w:rFonts w:ascii="黑体" w:eastAsia="黑体" w:hAnsi="黑体" w:hint="eastAsia"/>
          <w:b/>
          <w:sz w:val="21"/>
          <w:szCs w:val="21"/>
        </w:rPr>
        <w:t>A.1 卓越绩效评价准则评分条款分值表</w:t>
      </w:r>
    </w:p>
    <w:p w14:paraId="56860168" w14:textId="09103E4E" w:rsidR="00395A63" w:rsidRPr="00395A63" w:rsidRDefault="00395A63" w:rsidP="004A26C4">
      <w:pPr>
        <w:spacing w:line="300" w:lineRule="auto"/>
        <w:ind w:rightChars="127" w:right="305" w:firstLine="570"/>
        <w:jc w:val="both"/>
        <w:rPr>
          <w:rFonts w:ascii="黑体" w:eastAsia="黑体" w:hAnsi="黑体"/>
          <w:b/>
          <w:bCs/>
          <w:sz w:val="21"/>
          <w:szCs w:val="21"/>
        </w:rPr>
      </w:pPr>
      <w:r w:rsidRPr="00395A63">
        <w:rPr>
          <w:rFonts w:ascii="黑体" w:eastAsia="黑体" w:hAnsi="黑体" w:hint="eastAsia"/>
          <w:b/>
          <w:bCs/>
          <w:sz w:val="21"/>
          <w:szCs w:val="21"/>
        </w:rPr>
        <w:t xml:space="preserve">条款名称                                   </w:t>
      </w:r>
      <w:r w:rsidR="004A26C4">
        <w:rPr>
          <w:rFonts w:ascii="黑体" w:eastAsia="黑体" w:hAnsi="黑体" w:hint="eastAsia"/>
          <w:b/>
          <w:bCs/>
          <w:sz w:val="21"/>
          <w:szCs w:val="21"/>
        </w:rPr>
        <w:t xml:space="preserve">                  </w:t>
      </w:r>
      <w:r w:rsidR="003C33BA">
        <w:rPr>
          <w:rFonts w:ascii="黑体" w:eastAsia="黑体" w:hAnsi="黑体" w:hint="eastAsia"/>
          <w:b/>
          <w:bCs/>
          <w:sz w:val="21"/>
          <w:szCs w:val="21"/>
        </w:rPr>
        <w:t xml:space="preserve">  </w:t>
      </w:r>
      <w:r w:rsidRPr="00395A63">
        <w:rPr>
          <w:rFonts w:ascii="黑体" w:eastAsia="黑体" w:hAnsi="黑体" w:hint="eastAsia"/>
          <w:b/>
          <w:bCs/>
          <w:sz w:val="21"/>
          <w:szCs w:val="21"/>
        </w:rPr>
        <w:t xml:space="preserve">      条款分值</w:t>
      </w:r>
    </w:p>
    <w:p w14:paraId="6DF0DC94" w14:textId="1D2BD56A" w:rsidR="00395A63" w:rsidRPr="00395A63" w:rsidRDefault="00395A63" w:rsidP="00D133E5">
      <w:pPr>
        <w:spacing w:line="300" w:lineRule="auto"/>
        <w:ind w:firstLine="570"/>
        <w:jc w:val="both"/>
        <w:rPr>
          <w:rFonts w:eastAsia="宋体"/>
          <w:sz w:val="21"/>
          <w:szCs w:val="21"/>
        </w:rPr>
      </w:pPr>
      <w:r w:rsidRPr="00395A63">
        <w:rPr>
          <w:rFonts w:eastAsia="宋体"/>
          <w:sz w:val="21"/>
          <w:szCs w:val="21"/>
        </w:rPr>
        <w:t>4.1</w:t>
      </w:r>
      <w:r>
        <w:rPr>
          <w:rFonts w:eastAsia="宋体"/>
          <w:sz w:val="21"/>
          <w:szCs w:val="21"/>
        </w:rPr>
        <w:t xml:space="preserve"> </w:t>
      </w:r>
      <w:r w:rsidRPr="00395A63">
        <w:rPr>
          <w:rFonts w:eastAsia="宋体"/>
          <w:sz w:val="21"/>
          <w:szCs w:val="21"/>
        </w:rPr>
        <w:t>领导</w:t>
      </w:r>
      <w:r w:rsidRPr="00395A63">
        <w:rPr>
          <w:rFonts w:eastAsia="宋体"/>
          <w:sz w:val="21"/>
          <w:szCs w:val="21"/>
        </w:rPr>
        <w:t>-------------------------</w:t>
      </w:r>
      <w:r>
        <w:rPr>
          <w:rFonts w:eastAsia="宋体" w:hint="eastAsia"/>
          <w:sz w:val="21"/>
          <w:szCs w:val="21"/>
        </w:rPr>
        <w:t>------------------------------</w:t>
      </w:r>
      <w:r w:rsidRPr="00395A63">
        <w:rPr>
          <w:rFonts w:eastAsia="宋体"/>
          <w:sz w:val="21"/>
          <w:szCs w:val="21"/>
        </w:rPr>
        <w:t>-------</w:t>
      </w:r>
      <w:r w:rsidR="004A26C4">
        <w:rPr>
          <w:rFonts w:eastAsia="宋体"/>
          <w:sz w:val="21"/>
          <w:szCs w:val="21"/>
        </w:rPr>
        <w:t>--------------------------</w:t>
      </w:r>
      <w:r w:rsidRPr="00395A63">
        <w:rPr>
          <w:rFonts w:eastAsia="宋体"/>
          <w:sz w:val="21"/>
          <w:szCs w:val="21"/>
        </w:rPr>
        <w:t>110</w:t>
      </w:r>
    </w:p>
    <w:p w14:paraId="4C4B05E3" w14:textId="1DC5F0D5" w:rsidR="00395A63" w:rsidRPr="00395A63" w:rsidRDefault="00395A63" w:rsidP="00D133E5">
      <w:pPr>
        <w:tabs>
          <w:tab w:val="right" w:pos="7140"/>
        </w:tabs>
        <w:spacing w:line="300" w:lineRule="auto"/>
        <w:ind w:firstLineChars="402" w:firstLine="844"/>
        <w:jc w:val="both"/>
        <w:rPr>
          <w:rFonts w:eastAsia="宋体"/>
          <w:bCs/>
          <w:sz w:val="21"/>
          <w:szCs w:val="21"/>
        </w:rPr>
      </w:pPr>
      <w:smartTag w:uri="urn:schemas-microsoft-com:office:smarttags" w:element="chsdate">
        <w:smartTagPr>
          <w:attr w:name="IsROCDate" w:val="False"/>
          <w:attr w:name="IsLunarDate" w:val="False"/>
          <w:attr w:name="Day" w:val="30"/>
          <w:attr w:name="Month" w:val="12"/>
          <w:attr w:name="Year" w:val="1899"/>
        </w:smartTagPr>
        <w:r w:rsidRPr="00395A63">
          <w:rPr>
            <w:rFonts w:eastAsia="宋体"/>
            <w:bCs/>
            <w:sz w:val="21"/>
            <w:szCs w:val="21"/>
          </w:rPr>
          <w:t>4.1.2</w:t>
        </w:r>
      </w:smartTag>
      <w:r w:rsidRPr="00395A63">
        <w:rPr>
          <w:rFonts w:eastAsia="宋体"/>
          <w:bCs/>
          <w:sz w:val="21"/>
          <w:szCs w:val="21"/>
        </w:rPr>
        <w:t xml:space="preserve"> </w:t>
      </w:r>
      <w:r w:rsidRPr="00395A63">
        <w:rPr>
          <w:rFonts w:eastAsia="宋体"/>
          <w:bCs/>
          <w:sz w:val="21"/>
          <w:szCs w:val="21"/>
        </w:rPr>
        <w:t>高层领导的作用</w:t>
      </w:r>
      <w:r w:rsidRPr="00395A63">
        <w:rPr>
          <w:rFonts w:eastAsia="宋体"/>
          <w:bCs/>
          <w:sz w:val="21"/>
          <w:szCs w:val="21"/>
        </w:rPr>
        <w:t>-----------------</w:t>
      </w:r>
      <w:r>
        <w:rPr>
          <w:rFonts w:eastAsia="宋体" w:hint="eastAsia"/>
          <w:bCs/>
          <w:sz w:val="21"/>
          <w:szCs w:val="21"/>
        </w:rPr>
        <w:t>-----------------------</w:t>
      </w:r>
      <w:r w:rsidR="003C33BA">
        <w:rPr>
          <w:rFonts w:eastAsia="宋体"/>
          <w:bCs/>
          <w:sz w:val="21"/>
          <w:szCs w:val="21"/>
        </w:rPr>
        <w:t>-------------------------</w:t>
      </w:r>
      <w:r w:rsidRPr="00395A63">
        <w:rPr>
          <w:rFonts w:eastAsia="宋体"/>
          <w:bCs/>
          <w:sz w:val="21"/>
          <w:szCs w:val="21"/>
        </w:rPr>
        <w:t>-------------------50</w:t>
      </w:r>
    </w:p>
    <w:p w14:paraId="752DB37F" w14:textId="65A7E15E" w:rsidR="00395A63" w:rsidRPr="00395A63" w:rsidRDefault="00395A63" w:rsidP="004A26C4">
      <w:pPr>
        <w:tabs>
          <w:tab w:val="right" w:pos="7140"/>
        </w:tabs>
        <w:spacing w:line="300" w:lineRule="auto"/>
        <w:ind w:rightChars="127" w:right="305" w:firstLineChars="402" w:firstLine="844"/>
        <w:jc w:val="both"/>
        <w:rPr>
          <w:rFonts w:eastAsia="宋体"/>
          <w:bCs/>
          <w:sz w:val="21"/>
          <w:szCs w:val="21"/>
        </w:rPr>
      </w:pPr>
      <w:smartTag w:uri="urn:schemas-microsoft-com:office:smarttags" w:element="chsdate">
        <w:smartTagPr>
          <w:attr w:name="IsROCDate" w:val="False"/>
          <w:attr w:name="IsLunarDate" w:val="False"/>
          <w:attr w:name="Day" w:val="30"/>
          <w:attr w:name="Month" w:val="12"/>
          <w:attr w:name="Year" w:val="1899"/>
        </w:smartTagPr>
        <w:r w:rsidRPr="00395A63">
          <w:rPr>
            <w:rFonts w:eastAsia="宋体"/>
            <w:bCs/>
            <w:sz w:val="21"/>
            <w:szCs w:val="21"/>
          </w:rPr>
          <w:t>4.1.3</w:t>
        </w:r>
      </w:smartTag>
      <w:r w:rsidRPr="00395A63">
        <w:rPr>
          <w:rFonts w:eastAsia="宋体"/>
          <w:bCs/>
          <w:sz w:val="21"/>
          <w:szCs w:val="21"/>
        </w:rPr>
        <w:t xml:space="preserve"> </w:t>
      </w:r>
      <w:r w:rsidRPr="00395A63">
        <w:rPr>
          <w:rFonts w:eastAsia="宋体"/>
          <w:bCs/>
          <w:sz w:val="21"/>
          <w:szCs w:val="21"/>
        </w:rPr>
        <w:t>组织治理</w:t>
      </w:r>
      <w:r w:rsidRPr="00395A63">
        <w:rPr>
          <w:rFonts w:eastAsia="宋体"/>
          <w:bCs/>
          <w:sz w:val="21"/>
          <w:szCs w:val="21"/>
        </w:rPr>
        <w:t>--------------------------</w:t>
      </w:r>
      <w:r>
        <w:rPr>
          <w:rFonts w:eastAsia="宋体" w:hint="eastAsia"/>
          <w:bCs/>
          <w:sz w:val="21"/>
          <w:szCs w:val="21"/>
        </w:rPr>
        <w:t>----------------------</w:t>
      </w:r>
      <w:r w:rsidR="003C33BA">
        <w:rPr>
          <w:rFonts w:eastAsia="宋体"/>
          <w:bCs/>
          <w:sz w:val="21"/>
          <w:szCs w:val="21"/>
        </w:rPr>
        <w:t>-------------------------</w:t>
      </w:r>
      <w:r>
        <w:rPr>
          <w:rFonts w:eastAsia="宋体" w:hint="eastAsia"/>
          <w:bCs/>
          <w:sz w:val="21"/>
          <w:szCs w:val="21"/>
        </w:rPr>
        <w:t>----</w:t>
      </w:r>
      <w:r w:rsidRPr="00395A63">
        <w:rPr>
          <w:rFonts w:eastAsia="宋体"/>
          <w:bCs/>
          <w:sz w:val="21"/>
          <w:szCs w:val="21"/>
        </w:rPr>
        <w:t>----------------30</w:t>
      </w:r>
    </w:p>
    <w:p w14:paraId="754C0DC3" w14:textId="3BFE3B3D" w:rsidR="00395A63" w:rsidRPr="00395A63" w:rsidRDefault="00395A63" w:rsidP="00D133E5">
      <w:pPr>
        <w:tabs>
          <w:tab w:val="right" w:pos="7140"/>
        </w:tabs>
        <w:spacing w:line="300" w:lineRule="auto"/>
        <w:ind w:firstLineChars="402" w:firstLine="844"/>
        <w:jc w:val="both"/>
        <w:rPr>
          <w:rFonts w:eastAsia="宋体"/>
          <w:bCs/>
          <w:sz w:val="21"/>
          <w:szCs w:val="21"/>
        </w:rPr>
      </w:pPr>
      <w:r w:rsidRPr="00395A63">
        <w:rPr>
          <w:rFonts w:eastAsia="宋体"/>
          <w:bCs/>
          <w:sz w:val="21"/>
          <w:szCs w:val="21"/>
        </w:rPr>
        <w:t>4.1.4</w:t>
      </w:r>
      <w:r>
        <w:rPr>
          <w:rFonts w:eastAsia="宋体"/>
          <w:bCs/>
          <w:sz w:val="21"/>
          <w:szCs w:val="21"/>
        </w:rPr>
        <w:t xml:space="preserve"> </w:t>
      </w:r>
      <w:r w:rsidRPr="00395A63">
        <w:rPr>
          <w:rFonts w:eastAsia="宋体"/>
          <w:bCs/>
          <w:sz w:val="21"/>
          <w:szCs w:val="21"/>
        </w:rPr>
        <w:t>社会责任</w:t>
      </w:r>
      <w:r w:rsidRPr="00395A63">
        <w:rPr>
          <w:rFonts w:eastAsia="宋体"/>
          <w:bCs/>
          <w:sz w:val="21"/>
          <w:szCs w:val="21"/>
        </w:rPr>
        <w:t>---------------</w:t>
      </w:r>
      <w:r>
        <w:rPr>
          <w:rFonts w:eastAsia="宋体" w:hint="eastAsia"/>
          <w:bCs/>
          <w:sz w:val="21"/>
          <w:szCs w:val="21"/>
        </w:rPr>
        <w:t>----</w:t>
      </w:r>
      <w:r w:rsidRPr="00395A63">
        <w:rPr>
          <w:rFonts w:eastAsia="宋体"/>
          <w:bCs/>
          <w:sz w:val="21"/>
          <w:szCs w:val="21"/>
        </w:rPr>
        <w:t>---------------</w:t>
      </w:r>
      <w:r>
        <w:rPr>
          <w:rFonts w:eastAsia="宋体" w:hint="eastAsia"/>
          <w:bCs/>
          <w:sz w:val="21"/>
          <w:szCs w:val="21"/>
        </w:rPr>
        <w:t>-----------------</w:t>
      </w:r>
      <w:r w:rsidR="003C33BA">
        <w:rPr>
          <w:rFonts w:eastAsia="宋体"/>
          <w:bCs/>
          <w:sz w:val="21"/>
          <w:szCs w:val="21"/>
        </w:rPr>
        <w:t>-------------------------</w:t>
      </w:r>
      <w:r>
        <w:rPr>
          <w:rFonts w:eastAsia="宋体" w:hint="eastAsia"/>
          <w:bCs/>
          <w:sz w:val="21"/>
          <w:szCs w:val="21"/>
        </w:rPr>
        <w:t>----</w:t>
      </w:r>
      <w:r w:rsidRPr="00395A63">
        <w:rPr>
          <w:rFonts w:eastAsia="宋体"/>
          <w:bCs/>
          <w:sz w:val="21"/>
          <w:szCs w:val="21"/>
        </w:rPr>
        <w:t>-------------30</w:t>
      </w:r>
    </w:p>
    <w:p w14:paraId="01B8F126" w14:textId="5BAAF5CB" w:rsidR="00395A63" w:rsidRPr="00395A63" w:rsidRDefault="00395A63" w:rsidP="00D133E5">
      <w:pPr>
        <w:tabs>
          <w:tab w:val="right" w:pos="7140"/>
        </w:tabs>
        <w:spacing w:line="300" w:lineRule="auto"/>
        <w:jc w:val="both"/>
        <w:rPr>
          <w:rFonts w:eastAsia="宋体"/>
          <w:bCs/>
          <w:sz w:val="21"/>
          <w:szCs w:val="21"/>
        </w:rPr>
      </w:pPr>
      <w:r w:rsidRPr="00395A63">
        <w:rPr>
          <w:rFonts w:eastAsia="宋体"/>
          <w:bCs/>
          <w:sz w:val="21"/>
          <w:szCs w:val="21"/>
        </w:rPr>
        <w:t xml:space="preserve">     </w:t>
      </w:r>
      <w:r w:rsidRPr="00395A63">
        <w:rPr>
          <w:rFonts w:eastAsia="宋体"/>
          <w:sz w:val="21"/>
          <w:szCs w:val="21"/>
        </w:rPr>
        <w:t xml:space="preserve">4.2 </w:t>
      </w:r>
      <w:r w:rsidRPr="00395A63">
        <w:rPr>
          <w:rFonts w:eastAsia="宋体"/>
          <w:sz w:val="21"/>
          <w:szCs w:val="21"/>
        </w:rPr>
        <w:t>战略</w:t>
      </w:r>
      <w:r w:rsidRPr="00395A63">
        <w:rPr>
          <w:rFonts w:eastAsia="宋体"/>
          <w:sz w:val="21"/>
          <w:szCs w:val="21"/>
        </w:rPr>
        <w:t>-----------------------------</w:t>
      </w:r>
      <w:r>
        <w:rPr>
          <w:rFonts w:eastAsia="宋体" w:hint="eastAsia"/>
          <w:sz w:val="21"/>
          <w:szCs w:val="21"/>
        </w:rPr>
        <w:t>------------------------------</w:t>
      </w:r>
      <w:r w:rsidRPr="00395A63">
        <w:rPr>
          <w:rFonts w:eastAsia="宋体"/>
          <w:sz w:val="21"/>
          <w:szCs w:val="21"/>
        </w:rPr>
        <w:t>-----</w:t>
      </w:r>
      <w:r w:rsidR="003C33BA">
        <w:rPr>
          <w:rFonts w:eastAsia="宋体"/>
          <w:sz w:val="21"/>
          <w:szCs w:val="21"/>
        </w:rPr>
        <w:t>----</w:t>
      </w:r>
      <w:r w:rsidR="004A26C4">
        <w:rPr>
          <w:rFonts w:eastAsia="宋体"/>
          <w:sz w:val="21"/>
          <w:szCs w:val="21"/>
        </w:rPr>
        <w:t>-----------------</w:t>
      </w:r>
      <w:r w:rsidR="003C33BA">
        <w:rPr>
          <w:rFonts w:eastAsia="宋体"/>
          <w:sz w:val="21"/>
          <w:szCs w:val="21"/>
        </w:rPr>
        <w:t>------</w:t>
      </w:r>
      <w:r w:rsidRPr="00395A63">
        <w:rPr>
          <w:rFonts w:eastAsia="宋体"/>
          <w:sz w:val="21"/>
          <w:szCs w:val="21"/>
        </w:rPr>
        <w:t>90</w:t>
      </w:r>
    </w:p>
    <w:p w14:paraId="2F07E34C" w14:textId="48AF179C" w:rsidR="00395A63" w:rsidRPr="00395A63" w:rsidRDefault="00395A63" w:rsidP="00D133E5">
      <w:pPr>
        <w:tabs>
          <w:tab w:val="right" w:pos="7140"/>
        </w:tabs>
        <w:spacing w:line="300" w:lineRule="auto"/>
        <w:ind w:firstLineChars="402" w:firstLine="844"/>
        <w:jc w:val="both"/>
        <w:rPr>
          <w:rFonts w:eastAsia="宋体"/>
          <w:bCs/>
          <w:sz w:val="21"/>
          <w:szCs w:val="21"/>
        </w:rPr>
      </w:pPr>
      <w:r w:rsidRPr="00395A63">
        <w:rPr>
          <w:rFonts w:eastAsia="宋体"/>
          <w:bCs/>
          <w:sz w:val="21"/>
          <w:szCs w:val="21"/>
        </w:rPr>
        <w:t>4.2.2</w:t>
      </w:r>
      <w:r>
        <w:rPr>
          <w:rFonts w:eastAsia="宋体"/>
          <w:bCs/>
          <w:sz w:val="21"/>
          <w:szCs w:val="21"/>
        </w:rPr>
        <w:t xml:space="preserve"> </w:t>
      </w:r>
      <w:r w:rsidRPr="00395A63">
        <w:rPr>
          <w:rFonts w:eastAsia="宋体"/>
          <w:bCs/>
          <w:sz w:val="21"/>
          <w:szCs w:val="21"/>
        </w:rPr>
        <w:t>战略制定</w:t>
      </w:r>
      <w:r w:rsidRPr="00395A63">
        <w:rPr>
          <w:rFonts w:eastAsia="宋体"/>
          <w:bCs/>
          <w:sz w:val="21"/>
          <w:szCs w:val="21"/>
        </w:rPr>
        <w:t>---------</w:t>
      </w:r>
      <w:r>
        <w:rPr>
          <w:rFonts w:eastAsia="宋体" w:hint="eastAsia"/>
          <w:bCs/>
          <w:sz w:val="21"/>
          <w:szCs w:val="21"/>
        </w:rPr>
        <w:t>-------------------------</w:t>
      </w:r>
      <w:r w:rsidRPr="00395A63">
        <w:rPr>
          <w:rFonts w:eastAsia="宋体"/>
          <w:bCs/>
          <w:sz w:val="21"/>
          <w:szCs w:val="21"/>
        </w:rPr>
        <w:t>----------------------------</w:t>
      </w:r>
      <w:r w:rsidR="003C33BA">
        <w:rPr>
          <w:rFonts w:eastAsia="宋体"/>
          <w:bCs/>
          <w:sz w:val="21"/>
          <w:szCs w:val="21"/>
        </w:rPr>
        <w:t>-------------------------</w:t>
      </w:r>
      <w:r w:rsidRPr="00395A63">
        <w:rPr>
          <w:rFonts w:eastAsia="宋体"/>
          <w:bCs/>
          <w:sz w:val="21"/>
          <w:szCs w:val="21"/>
        </w:rPr>
        <w:t>------40</w:t>
      </w:r>
    </w:p>
    <w:p w14:paraId="5CA79FB2" w14:textId="39044C23" w:rsidR="00395A63" w:rsidRPr="00395A63" w:rsidRDefault="00395A63" w:rsidP="00D133E5">
      <w:pPr>
        <w:tabs>
          <w:tab w:val="right" w:pos="7140"/>
        </w:tabs>
        <w:spacing w:line="300" w:lineRule="auto"/>
        <w:ind w:firstLineChars="402" w:firstLine="844"/>
        <w:jc w:val="both"/>
        <w:rPr>
          <w:rFonts w:eastAsia="宋体"/>
          <w:bCs/>
          <w:sz w:val="21"/>
          <w:szCs w:val="21"/>
        </w:rPr>
      </w:pPr>
      <w:smartTag w:uri="urn:schemas-microsoft-com:office:smarttags" w:element="chsdate">
        <w:smartTagPr>
          <w:attr w:name="IsROCDate" w:val="False"/>
          <w:attr w:name="IsLunarDate" w:val="False"/>
          <w:attr w:name="Day" w:val="30"/>
          <w:attr w:name="Month" w:val="12"/>
          <w:attr w:name="Year" w:val="1899"/>
        </w:smartTagPr>
        <w:r w:rsidRPr="00395A63">
          <w:rPr>
            <w:rFonts w:eastAsia="宋体"/>
            <w:bCs/>
            <w:sz w:val="21"/>
            <w:szCs w:val="21"/>
          </w:rPr>
          <w:t>4.2.3</w:t>
        </w:r>
      </w:smartTag>
      <w:r w:rsidRPr="00395A63">
        <w:rPr>
          <w:rFonts w:eastAsia="宋体"/>
          <w:bCs/>
          <w:sz w:val="21"/>
          <w:szCs w:val="21"/>
        </w:rPr>
        <w:t xml:space="preserve"> </w:t>
      </w:r>
      <w:r w:rsidRPr="00395A63">
        <w:rPr>
          <w:rFonts w:eastAsia="宋体"/>
          <w:bCs/>
          <w:sz w:val="21"/>
          <w:szCs w:val="21"/>
        </w:rPr>
        <w:t>战略部署</w:t>
      </w:r>
      <w:r w:rsidRPr="00395A63">
        <w:rPr>
          <w:rFonts w:eastAsia="宋体"/>
          <w:bCs/>
          <w:sz w:val="21"/>
          <w:szCs w:val="21"/>
        </w:rPr>
        <w:t>----------</w:t>
      </w:r>
      <w:r>
        <w:rPr>
          <w:rFonts w:eastAsia="宋体" w:hint="eastAsia"/>
          <w:bCs/>
          <w:sz w:val="21"/>
          <w:szCs w:val="21"/>
        </w:rPr>
        <w:t>--------------------------</w:t>
      </w:r>
      <w:r w:rsidRPr="00395A63">
        <w:rPr>
          <w:rFonts w:eastAsia="宋体"/>
          <w:bCs/>
          <w:sz w:val="21"/>
          <w:szCs w:val="21"/>
        </w:rPr>
        <w:t>-----------------</w:t>
      </w:r>
      <w:r w:rsidR="003C33BA">
        <w:rPr>
          <w:rFonts w:eastAsia="宋体"/>
          <w:bCs/>
          <w:sz w:val="21"/>
          <w:szCs w:val="21"/>
        </w:rPr>
        <w:t>-------------------------</w:t>
      </w:r>
      <w:r w:rsidRPr="00395A63">
        <w:rPr>
          <w:rFonts w:eastAsia="宋体"/>
          <w:bCs/>
          <w:sz w:val="21"/>
          <w:szCs w:val="21"/>
        </w:rPr>
        <w:t>---------------50</w:t>
      </w:r>
    </w:p>
    <w:p w14:paraId="25A64C47" w14:textId="2B7BA29E" w:rsidR="00395A63" w:rsidRPr="00395A63" w:rsidRDefault="00395A63" w:rsidP="00D133E5">
      <w:pPr>
        <w:spacing w:line="300" w:lineRule="auto"/>
        <w:ind w:firstLine="570"/>
        <w:jc w:val="both"/>
        <w:rPr>
          <w:rFonts w:eastAsia="宋体"/>
          <w:sz w:val="21"/>
          <w:szCs w:val="21"/>
        </w:rPr>
      </w:pPr>
      <w:r w:rsidRPr="00395A63">
        <w:rPr>
          <w:rFonts w:eastAsia="宋体"/>
          <w:sz w:val="21"/>
          <w:szCs w:val="21"/>
        </w:rPr>
        <w:t>4.3</w:t>
      </w:r>
      <w:r>
        <w:rPr>
          <w:rFonts w:eastAsia="宋体"/>
          <w:sz w:val="21"/>
          <w:szCs w:val="21"/>
        </w:rPr>
        <w:t xml:space="preserve"> </w:t>
      </w:r>
      <w:r w:rsidRPr="00395A63">
        <w:rPr>
          <w:rFonts w:eastAsia="宋体"/>
          <w:sz w:val="21"/>
          <w:szCs w:val="21"/>
        </w:rPr>
        <w:t>顾客与市场</w:t>
      </w:r>
      <w:r w:rsidRPr="00395A63">
        <w:rPr>
          <w:rFonts w:eastAsia="宋体"/>
          <w:sz w:val="21"/>
          <w:szCs w:val="21"/>
        </w:rPr>
        <w:t>-------------------</w:t>
      </w:r>
      <w:r>
        <w:rPr>
          <w:rFonts w:eastAsia="宋体" w:hint="eastAsia"/>
          <w:sz w:val="21"/>
          <w:szCs w:val="21"/>
        </w:rPr>
        <w:t>-------------------------</w:t>
      </w:r>
      <w:r w:rsidRPr="00395A63">
        <w:rPr>
          <w:rFonts w:eastAsia="宋体"/>
          <w:sz w:val="21"/>
          <w:szCs w:val="21"/>
        </w:rPr>
        <w:t>---------</w:t>
      </w:r>
      <w:r w:rsidR="004A26C4">
        <w:rPr>
          <w:rFonts w:eastAsia="宋体"/>
          <w:sz w:val="21"/>
          <w:szCs w:val="21"/>
        </w:rPr>
        <w:t>-----------------------</w:t>
      </w:r>
      <w:r w:rsidRPr="00395A63">
        <w:rPr>
          <w:rFonts w:eastAsia="宋体"/>
          <w:sz w:val="21"/>
          <w:szCs w:val="21"/>
        </w:rPr>
        <w:t>------90</w:t>
      </w:r>
    </w:p>
    <w:p w14:paraId="77C906BF" w14:textId="6E3E4690" w:rsidR="00395A63" w:rsidRPr="00395A63" w:rsidRDefault="00395A63" w:rsidP="00D133E5">
      <w:pPr>
        <w:spacing w:line="300" w:lineRule="auto"/>
        <w:ind w:firstLineChars="402" w:firstLine="844"/>
        <w:jc w:val="both"/>
        <w:rPr>
          <w:rFonts w:eastAsia="宋体"/>
          <w:bCs/>
          <w:sz w:val="21"/>
          <w:szCs w:val="21"/>
        </w:rPr>
      </w:pPr>
      <w:smartTag w:uri="urn:schemas-microsoft-com:office:smarttags" w:element="chsdate">
        <w:smartTagPr>
          <w:attr w:name="IsROCDate" w:val="False"/>
          <w:attr w:name="IsLunarDate" w:val="False"/>
          <w:attr w:name="Day" w:val="30"/>
          <w:attr w:name="Month" w:val="12"/>
          <w:attr w:name="Year" w:val="1899"/>
        </w:smartTagPr>
        <w:r w:rsidRPr="00395A63">
          <w:rPr>
            <w:rFonts w:eastAsia="宋体"/>
            <w:bCs/>
            <w:sz w:val="21"/>
            <w:szCs w:val="21"/>
          </w:rPr>
          <w:t>4.3.2</w:t>
        </w:r>
      </w:smartTag>
      <w:r w:rsidRPr="00395A63">
        <w:rPr>
          <w:rFonts w:eastAsia="宋体"/>
          <w:bCs/>
          <w:sz w:val="21"/>
          <w:szCs w:val="21"/>
        </w:rPr>
        <w:t xml:space="preserve"> </w:t>
      </w:r>
      <w:r w:rsidRPr="00395A63">
        <w:rPr>
          <w:rFonts w:eastAsia="宋体"/>
          <w:bCs/>
          <w:sz w:val="21"/>
          <w:szCs w:val="21"/>
        </w:rPr>
        <w:t>顾客和市场的了解</w:t>
      </w:r>
      <w:r w:rsidRPr="00395A63">
        <w:rPr>
          <w:rFonts w:eastAsia="宋体"/>
          <w:bCs/>
          <w:sz w:val="21"/>
          <w:szCs w:val="21"/>
        </w:rPr>
        <w:t>-------</w:t>
      </w:r>
      <w:r>
        <w:rPr>
          <w:rFonts w:eastAsia="宋体" w:hint="eastAsia"/>
          <w:bCs/>
          <w:sz w:val="21"/>
          <w:szCs w:val="21"/>
        </w:rPr>
        <w:t>------------------</w:t>
      </w:r>
      <w:r w:rsidRPr="00395A63">
        <w:rPr>
          <w:rFonts w:eastAsia="宋体"/>
          <w:bCs/>
          <w:sz w:val="21"/>
          <w:szCs w:val="21"/>
        </w:rPr>
        <w:t>---------------</w:t>
      </w:r>
      <w:r w:rsidR="003C33BA">
        <w:rPr>
          <w:rFonts w:eastAsia="宋体"/>
          <w:bCs/>
          <w:sz w:val="21"/>
          <w:szCs w:val="21"/>
        </w:rPr>
        <w:t>-------------------------</w:t>
      </w:r>
      <w:r>
        <w:rPr>
          <w:rFonts w:eastAsia="宋体" w:hint="eastAsia"/>
          <w:bCs/>
          <w:sz w:val="21"/>
          <w:szCs w:val="21"/>
        </w:rPr>
        <w:t>-</w:t>
      </w:r>
      <w:r w:rsidRPr="00395A63">
        <w:rPr>
          <w:rFonts w:eastAsia="宋体"/>
          <w:bCs/>
          <w:sz w:val="21"/>
          <w:szCs w:val="21"/>
        </w:rPr>
        <w:t>---------------40</w:t>
      </w:r>
    </w:p>
    <w:p w14:paraId="7614CE1C" w14:textId="3C4FBB65" w:rsidR="00395A63" w:rsidRPr="00395A63" w:rsidRDefault="00395A63" w:rsidP="00D133E5">
      <w:pPr>
        <w:spacing w:line="300" w:lineRule="auto"/>
        <w:ind w:firstLineChars="402" w:firstLine="844"/>
        <w:jc w:val="both"/>
        <w:rPr>
          <w:rFonts w:eastAsia="宋体"/>
          <w:bCs/>
          <w:spacing w:val="-6"/>
          <w:sz w:val="21"/>
          <w:szCs w:val="21"/>
        </w:rPr>
      </w:pPr>
      <w:smartTag w:uri="urn:schemas-microsoft-com:office:smarttags" w:element="chsdate">
        <w:smartTagPr>
          <w:attr w:name="IsROCDate" w:val="False"/>
          <w:attr w:name="IsLunarDate" w:val="False"/>
          <w:attr w:name="Day" w:val="30"/>
          <w:attr w:name="Month" w:val="12"/>
          <w:attr w:name="Year" w:val="1899"/>
        </w:smartTagPr>
        <w:r w:rsidRPr="00395A63">
          <w:rPr>
            <w:rFonts w:eastAsia="宋体"/>
            <w:bCs/>
            <w:sz w:val="21"/>
            <w:szCs w:val="21"/>
          </w:rPr>
          <w:t>4.3</w:t>
        </w:r>
        <w:r w:rsidRPr="00395A63">
          <w:rPr>
            <w:rFonts w:eastAsia="宋体"/>
            <w:bCs/>
            <w:spacing w:val="-6"/>
            <w:sz w:val="21"/>
            <w:szCs w:val="21"/>
          </w:rPr>
          <w:t>.3</w:t>
        </w:r>
      </w:smartTag>
      <w:r w:rsidRPr="00395A63">
        <w:rPr>
          <w:rFonts w:eastAsia="宋体"/>
          <w:bCs/>
          <w:spacing w:val="-6"/>
          <w:sz w:val="21"/>
          <w:szCs w:val="21"/>
        </w:rPr>
        <w:t xml:space="preserve"> </w:t>
      </w:r>
      <w:r w:rsidRPr="00395A63">
        <w:rPr>
          <w:rFonts w:eastAsia="宋体"/>
          <w:bCs/>
          <w:spacing w:val="-6"/>
          <w:sz w:val="21"/>
          <w:szCs w:val="21"/>
        </w:rPr>
        <w:t>顾客关系与顾客满意</w:t>
      </w:r>
      <w:r w:rsidRPr="00395A63">
        <w:rPr>
          <w:rFonts w:eastAsia="宋体"/>
          <w:bCs/>
          <w:spacing w:val="-6"/>
          <w:sz w:val="21"/>
          <w:szCs w:val="21"/>
        </w:rPr>
        <w:t>----------</w:t>
      </w:r>
      <w:r>
        <w:rPr>
          <w:rFonts w:eastAsia="宋体" w:hint="eastAsia"/>
          <w:bCs/>
          <w:spacing w:val="-6"/>
          <w:sz w:val="21"/>
          <w:szCs w:val="21"/>
        </w:rPr>
        <w:t>--------------------</w:t>
      </w:r>
      <w:r w:rsidRPr="00395A63">
        <w:rPr>
          <w:rFonts w:eastAsia="宋体"/>
          <w:bCs/>
          <w:spacing w:val="-6"/>
          <w:sz w:val="21"/>
          <w:szCs w:val="21"/>
        </w:rPr>
        <w:t>--------</w:t>
      </w:r>
      <w:r>
        <w:rPr>
          <w:rFonts w:eastAsia="宋体" w:hint="eastAsia"/>
          <w:bCs/>
          <w:spacing w:val="-6"/>
          <w:sz w:val="21"/>
          <w:szCs w:val="21"/>
        </w:rPr>
        <w:t>-</w:t>
      </w:r>
      <w:r w:rsidRPr="00395A63">
        <w:rPr>
          <w:rFonts w:eastAsia="宋体"/>
          <w:bCs/>
          <w:spacing w:val="-6"/>
          <w:sz w:val="21"/>
          <w:szCs w:val="21"/>
        </w:rPr>
        <w:t>---</w:t>
      </w:r>
      <w:r w:rsidR="003C33BA">
        <w:rPr>
          <w:rFonts w:eastAsia="宋体"/>
          <w:bCs/>
          <w:spacing w:val="-6"/>
          <w:sz w:val="21"/>
          <w:szCs w:val="21"/>
        </w:rPr>
        <w:t>---------------------------</w:t>
      </w:r>
      <w:r w:rsidR="004A26C4">
        <w:rPr>
          <w:rFonts w:eastAsia="宋体"/>
          <w:bCs/>
          <w:spacing w:val="-6"/>
          <w:sz w:val="21"/>
          <w:szCs w:val="21"/>
        </w:rPr>
        <w:t>--------------</w:t>
      </w:r>
      <w:r w:rsidRPr="00395A63">
        <w:rPr>
          <w:rFonts w:eastAsia="宋体"/>
          <w:bCs/>
          <w:spacing w:val="-6"/>
          <w:sz w:val="21"/>
          <w:szCs w:val="21"/>
        </w:rPr>
        <w:t>----50</w:t>
      </w:r>
    </w:p>
    <w:p w14:paraId="17340AC6" w14:textId="03AFC10A" w:rsidR="00395A63" w:rsidRPr="00395A63" w:rsidRDefault="00395A63" w:rsidP="00D133E5">
      <w:pPr>
        <w:spacing w:line="300" w:lineRule="auto"/>
        <w:ind w:firstLine="570"/>
        <w:jc w:val="both"/>
        <w:rPr>
          <w:rFonts w:eastAsia="宋体"/>
          <w:sz w:val="21"/>
          <w:szCs w:val="21"/>
        </w:rPr>
      </w:pPr>
      <w:r w:rsidRPr="00395A63">
        <w:rPr>
          <w:rFonts w:eastAsia="宋体"/>
          <w:sz w:val="21"/>
          <w:szCs w:val="21"/>
        </w:rPr>
        <w:t>4.4</w:t>
      </w:r>
      <w:r>
        <w:rPr>
          <w:rFonts w:eastAsia="宋体"/>
          <w:sz w:val="21"/>
          <w:szCs w:val="21"/>
        </w:rPr>
        <w:t xml:space="preserve"> </w:t>
      </w:r>
      <w:r w:rsidRPr="00395A63">
        <w:rPr>
          <w:rFonts w:eastAsia="宋体"/>
          <w:sz w:val="21"/>
          <w:szCs w:val="21"/>
        </w:rPr>
        <w:t>资源</w:t>
      </w:r>
      <w:r w:rsidRPr="00395A63">
        <w:rPr>
          <w:rFonts w:eastAsia="宋体"/>
          <w:sz w:val="21"/>
          <w:szCs w:val="21"/>
        </w:rPr>
        <w:t>---------------------------</w:t>
      </w:r>
      <w:r>
        <w:rPr>
          <w:rFonts w:eastAsia="宋体" w:hint="eastAsia"/>
          <w:sz w:val="21"/>
          <w:szCs w:val="21"/>
        </w:rPr>
        <w:t>---------------------------------</w:t>
      </w:r>
      <w:r w:rsidR="003C33BA">
        <w:rPr>
          <w:rFonts w:eastAsia="宋体"/>
          <w:sz w:val="21"/>
          <w:szCs w:val="21"/>
        </w:rPr>
        <w:t>------------------------</w:t>
      </w:r>
      <w:r w:rsidR="004A26C4">
        <w:rPr>
          <w:rFonts w:eastAsia="宋体" w:hint="eastAsia"/>
          <w:sz w:val="21"/>
          <w:szCs w:val="21"/>
        </w:rPr>
        <w:t>--</w:t>
      </w:r>
      <w:r w:rsidRPr="00395A63">
        <w:rPr>
          <w:rFonts w:eastAsia="宋体"/>
          <w:sz w:val="21"/>
          <w:szCs w:val="21"/>
        </w:rPr>
        <w:t>----130</w:t>
      </w:r>
    </w:p>
    <w:p w14:paraId="428E187C" w14:textId="59D4F425" w:rsidR="00395A63" w:rsidRPr="00395A63" w:rsidRDefault="00395A63" w:rsidP="00D133E5">
      <w:pPr>
        <w:spacing w:line="300" w:lineRule="auto"/>
        <w:ind w:firstLineChars="402" w:firstLine="844"/>
        <w:jc w:val="both"/>
        <w:rPr>
          <w:rFonts w:eastAsia="宋体"/>
          <w:bCs/>
          <w:sz w:val="21"/>
          <w:szCs w:val="21"/>
        </w:rPr>
      </w:pPr>
      <w:r w:rsidRPr="00395A63">
        <w:rPr>
          <w:rFonts w:eastAsia="宋体"/>
          <w:bCs/>
          <w:sz w:val="21"/>
          <w:szCs w:val="21"/>
        </w:rPr>
        <w:t>4.4.2</w:t>
      </w:r>
      <w:r>
        <w:rPr>
          <w:rFonts w:eastAsia="宋体"/>
          <w:bCs/>
          <w:sz w:val="21"/>
          <w:szCs w:val="21"/>
        </w:rPr>
        <w:t xml:space="preserve"> </w:t>
      </w:r>
      <w:r w:rsidRPr="00395A63">
        <w:rPr>
          <w:rFonts w:eastAsia="宋体"/>
          <w:bCs/>
          <w:sz w:val="21"/>
          <w:szCs w:val="21"/>
        </w:rPr>
        <w:t>人力资源</w:t>
      </w:r>
      <w:r w:rsidRPr="00395A63">
        <w:rPr>
          <w:rFonts w:eastAsia="宋体"/>
          <w:bCs/>
          <w:sz w:val="21"/>
          <w:szCs w:val="21"/>
        </w:rPr>
        <w:t>----------------------------------</w:t>
      </w:r>
      <w:r>
        <w:rPr>
          <w:rFonts w:eastAsia="宋体" w:hint="eastAsia"/>
          <w:bCs/>
          <w:sz w:val="21"/>
          <w:szCs w:val="21"/>
        </w:rPr>
        <w:t>--------------</w:t>
      </w:r>
      <w:r w:rsidR="003C33BA">
        <w:rPr>
          <w:rFonts w:eastAsia="宋体"/>
          <w:bCs/>
          <w:sz w:val="21"/>
          <w:szCs w:val="21"/>
        </w:rPr>
        <w:t>------------------------</w:t>
      </w:r>
      <w:r>
        <w:rPr>
          <w:rFonts w:eastAsia="宋体" w:hint="eastAsia"/>
          <w:bCs/>
          <w:sz w:val="21"/>
          <w:szCs w:val="21"/>
        </w:rPr>
        <w:t>-----</w:t>
      </w:r>
      <w:r w:rsidR="004A26C4">
        <w:rPr>
          <w:rFonts w:eastAsia="宋体"/>
          <w:bCs/>
          <w:sz w:val="21"/>
          <w:szCs w:val="21"/>
        </w:rPr>
        <w:t>-</w:t>
      </w:r>
      <w:r>
        <w:rPr>
          <w:rFonts w:eastAsia="宋体" w:hint="eastAsia"/>
          <w:bCs/>
          <w:sz w:val="21"/>
          <w:szCs w:val="21"/>
        </w:rPr>
        <w:t>---</w:t>
      </w:r>
      <w:r w:rsidRPr="00395A63">
        <w:rPr>
          <w:rFonts w:eastAsia="宋体"/>
          <w:bCs/>
          <w:sz w:val="21"/>
          <w:szCs w:val="21"/>
        </w:rPr>
        <w:t>------------60</w:t>
      </w:r>
    </w:p>
    <w:p w14:paraId="604E1C9E" w14:textId="59A72334" w:rsidR="00395A63" w:rsidRPr="00395A63" w:rsidRDefault="00395A63" w:rsidP="00D133E5">
      <w:pPr>
        <w:spacing w:line="300" w:lineRule="auto"/>
        <w:ind w:firstLineChars="402" w:firstLine="844"/>
        <w:jc w:val="both"/>
        <w:rPr>
          <w:rFonts w:eastAsia="宋体"/>
          <w:bCs/>
          <w:sz w:val="21"/>
          <w:szCs w:val="21"/>
        </w:rPr>
      </w:pPr>
      <w:r w:rsidRPr="00395A63">
        <w:rPr>
          <w:rFonts w:eastAsia="宋体"/>
          <w:bCs/>
          <w:sz w:val="21"/>
          <w:szCs w:val="21"/>
        </w:rPr>
        <w:t>4.4.3</w:t>
      </w:r>
      <w:r>
        <w:rPr>
          <w:rFonts w:eastAsia="宋体"/>
          <w:bCs/>
          <w:sz w:val="21"/>
          <w:szCs w:val="21"/>
        </w:rPr>
        <w:t xml:space="preserve"> </w:t>
      </w:r>
      <w:r w:rsidRPr="00395A63">
        <w:rPr>
          <w:rFonts w:eastAsia="宋体"/>
          <w:bCs/>
          <w:sz w:val="21"/>
          <w:szCs w:val="21"/>
        </w:rPr>
        <w:t>财务资源</w:t>
      </w:r>
      <w:r w:rsidRPr="00395A63">
        <w:rPr>
          <w:rFonts w:eastAsia="宋体"/>
          <w:bCs/>
          <w:sz w:val="21"/>
          <w:szCs w:val="21"/>
        </w:rPr>
        <w:t>------------------</w:t>
      </w:r>
      <w:r>
        <w:rPr>
          <w:rFonts w:eastAsia="宋体" w:hint="eastAsia"/>
          <w:bCs/>
          <w:sz w:val="21"/>
          <w:szCs w:val="21"/>
        </w:rPr>
        <w:t>----------------------</w:t>
      </w:r>
      <w:r w:rsidRPr="00395A63">
        <w:rPr>
          <w:rFonts w:eastAsia="宋体"/>
          <w:bCs/>
          <w:sz w:val="21"/>
          <w:szCs w:val="21"/>
        </w:rPr>
        <w:t>--</w:t>
      </w:r>
      <w:r w:rsidR="003C33BA">
        <w:rPr>
          <w:rFonts w:eastAsia="宋体"/>
          <w:bCs/>
          <w:sz w:val="21"/>
          <w:szCs w:val="21"/>
        </w:rPr>
        <w:t>------------------------</w:t>
      </w:r>
      <w:r w:rsidRPr="00395A63">
        <w:rPr>
          <w:rFonts w:eastAsia="宋体"/>
          <w:bCs/>
          <w:sz w:val="21"/>
          <w:szCs w:val="21"/>
        </w:rPr>
        <w:t>-------------------</w:t>
      </w:r>
      <w:r w:rsidR="004A26C4">
        <w:rPr>
          <w:rFonts w:eastAsia="宋体"/>
          <w:bCs/>
          <w:sz w:val="21"/>
          <w:szCs w:val="21"/>
        </w:rPr>
        <w:t>-</w:t>
      </w:r>
      <w:r w:rsidRPr="00395A63">
        <w:rPr>
          <w:rFonts w:eastAsia="宋体"/>
          <w:bCs/>
          <w:sz w:val="21"/>
          <w:szCs w:val="21"/>
        </w:rPr>
        <w:t>-------15</w:t>
      </w:r>
    </w:p>
    <w:p w14:paraId="2FACD5DB" w14:textId="7BFE7414" w:rsidR="00395A63" w:rsidRPr="00395A63" w:rsidRDefault="00395A63" w:rsidP="00D133E5">
      <w:pPr>
        <w:spacing w:line="300" w:lineRule="auto"/>
        <w:ind w:firstLineChars="402" w:firstLine="844"/>
        <w:jc w:val="both"/>
        <w:rPr>
          <w:rFonts w:eastAsia="宋体"/>
          <w:bCs/>
          <w:sz w:val="21"/>
          <w:szCs w:val="21"/>
        </w:rPr>
      </w:pPr>
      <w:r w:rsidRPr="00395A63">
        <w:rPr>
          <w:rFonts w:eastAsia="宋体"/>
          <w:bCs/>
          <w:sz w:val="21"/>
          <w:szCs w:val="21"/>
        </w:rPr>
        <w:t>4.4.4</w:t>
      </w:r>
      <w:r>
        <w:rPr>
          <w:rFonts w:eastAsia="宋体"/>
          <w:bCs/>
          <w:sz w:val="21"/>
          <w:szCs w:val="21"/>
        </w:rPr>
        <w:t xml:space="preserve"> </w:t>
      </w:r>
      <w:r w:rsidRPr="00395A63">
        <w:rPr>
          <w:rFonts w:eastAsia="宋体"/>
          <w:bCs/>
          <w:sz w:val="21"/>
          <w:szCs w:val="21"/>
        </w:rPr>
        <w:t>信息和知识资源</w:t>
      </w:r>
      <w:r w:rsidRPr="00395A63">
        <w:rPr>
          <w:rFonts w:eastAsia="宋体"/>
          <w:bCs/>
          <w:sz w:val="21"/>
          <w:szCs w:val="21"/>
        </w:rPr>
        <w:t>-----------</w:t>
      </w:r>
      <w:r>
        <w:rPr>
          <w:rFonts w:eastAsia="宋体" w:hint="eastAsia"/>
          <w:bCs/>
          <w:sz w:val="21"/>
          <w:szCs w:val="21"/>
        </w:rPr>
        <w:t>-------------------</w:t>
      </w:r>
      <w:r w:rsidRPr="00395A63">
        <w:rPr>
          <w:rFonts w:eastAsia="宋体"/>
          <w:bCs/>
          <w:sz w:val="21"/>
          <w:szCs w:val="21"/>
        </w:rPr>
        <w:t>-</w:t>
      </w:r>
      <w:r w:rsidR="003C33BA">
        <w:rPr>
          <w:rFonts w:eastAsia="宋体"/>
          <w:bCs/>
          <w:sz w:val="21"/>
          <w:szCs w:val="21"/>
        </w:rPr>
        <w:t>------------------------</w:t>
      </w:r>
      <w:r w:rsidRPr="00395A63">
        <w:rPr>
          <w:rFonts w:eastAsia="宋体"/>
          <w:bCs/>
          <w:sz w:val="21"/>
          <w:szCs w:val="21"/>
        </w:rPr>
        <w:t>---------------------</w:t>
      </w:r>
      <w:r w:rsidR="004A26C4">
        <w:rPr>
          <w:rFonts w:eastAsia="宋体"/>
          <w:bCs/>
          <w:sz w:val="21"/>
          <w:szCs w:val="21"/>
        </w:rPr>
        <w:t>-</w:t>
      </w:r>
      <w:r w:rsidRPr="00395A63">
        <w:rPr>
          <w:rFonts w:eastAsia="宋体"/>
          <w:bCs/>
          <w:sz w:val="21"/>
          <w:szCs w:val="21"/>
        </w:rPr>
        <w:t>-------20</w:t>
      </w:r>
    </w:p>
    <w:p w14:paraId="14950116" w14:textId="6BB81C92" w:rsidR="00395A63" w:rsidRPr="00395A63" w:rsidRDefault="00395A63" w:rsidP="00D133E5">
      <w:pPr>
        <w:spacing w:line="300" w:lineRule="auto"/>
        <w:ind w:firstLineChars="402" w:firstLine="844"/>
        <w:jc w:val="both"/>
        <w:rPr>
          <w:rFonts w:eastAsia="宋体"/>
          <w:bCs/>
          <w:sz w:val="21"/>
          <w:szCs w:val="21"/>
        </w:rPr>
      </w:pPr>
      <w:r w:rsidRPr="00395A63">
        <w:rPr>
          <w:rFonts w:eastAsia="宋体"/>
          <w:bCs/>
          <w:sz w:val="21"/>
          <w:szCs w:val="21"/>
        </w:rPr>
        <w:t>4.4.5</w:t>
      </w:r>
      <w:r>
        <w:rPr>
          <w:rFonts w:eastAsia="宋体"/>
          <w:bCs/>
          <w:sz w:val="21"/>
          <w:szCs w:val="21"/>
        </w:rPr>
        <w:t xml:space="preserve"> </w:t>
      </w:r>
      <w:r w:rsidRPr="00395A63">
        <w:rPr>
          <w:rFonts w:eastAsia="宋体"/>
          <w:bCs/>
          <w:sz w:val="21"/>
          <w:szCs w:val="21"/>
        </w:rPr>
        <w:t>技术资源</w:t>
      </w:r>
      <w:r w:rsidRPr="00395A63">
        <w:rPr>
          <w:rFonts w:eastAsia="宋体"/>
          <w:bCs/>
          <w:sz w:val="21"/>
          <w:szCs w:val="21"/>
        </w:rPr>
        <w:t>----------------</w:t>
      </w:r>
      <w:r>
        <w:rPr>
          <w:rFonts w:eastAsia="宋体" w:hint="eastAsia"/>
          <w:bCs/>
          <w:sz w:val="21"/>
          <w:szCs w:val="21"/>
        </w:rPr>
        <w:t>----------------------</w:t>
      </w:r>
      <w:r w:rsidR="003C33BA">
        <w:rPr>
          <w:rFonts w:eastAsia="宋体"/>
          <w:bCs/>
          <w:sz w:val="21"/>
          <w:szCs w:val="21"/>
        </w:rPr>
        <w:t>------------------------</w:t>
      </w:r>
      <w:r w:rsidRPr="00395A63">
        <w:rPr>
          <w:rFonts w:eastAsia="宋体"/>
          <w:bCs/>
          <w:sz w:val="21"/>
          <w:szCs w:val="21"/>
        </w:rPr>
        <w:t>------------------------</w:t>
      </w:r>
      <w:r w:rsidR="004A26C4">
        <w:rPr>
          <w:rFonts w:eastAsia="宋体"/>
          <w:bCs/>
          <w:sz w:val="21"/>
          <w:szCs w:val="21"/>
        </w:rPr>
        <w:t>-</w:t>
      </w:r>
      <w:r w:rsidRPr="00395A63">
        <w:rPr>
          <w:rFonts w:eastAsia="宋体"/>
          <w:bCs/>
          <w:sz w:val="21"/>
          <w:szCs w:val="21"/>
        </w:rPr>
        <w:t>------15</w:t>
      </w:r>
    </w:p>
    <w:p w14:paraId="33576A41" w14:textId="112D103E" w:rsidR="00395A63" w:rsidRPr="00395A63" w:rsidRDefault="00395A63" w:rsidP="00D133E5">
      <w:pPr>
        <w:spacing w:line="300" w:lineRule="auto"/>
        <w:ind w:firstLineChars="402" w:firstLine="844"/>
        <w:jc w:val="both"/>
        <w:rPr>
          <w:rFonts w:eastAsia="宋体"/>
          <w:bCs/>
          <w:sz w:val="21"/>
          <w:szCs w:val="21"/>
        </w:rPr>
      </w:pPr>
      <w:r w:rsidRPr="00395A63">
        <w:rPr>
          <w:rFonts w:eastAsia="宋体"/>
          <w:bCs/>
          <w:sz w:val="21"/>
          <w:szCs w:val="21"/>
        </w:rPr>
        <w:t>4.4.6</w:t>
      </w:r>
      <w:r>
        <w:rPr>
          <w:rFonts w:eastAsia="宋体"/>
          <w:bCs/>
          <w:sz w:val="21"/>
          <w:szCs w:val="21"/>
        </w:rPr>
        <w:t xml:space="preserve"> </w:t>
      </w:r>
      <w:r w:rsidRPr="00395A63">
        <w:rPr>
          <w:rFonts w:eastAsia="宋体"/>
          <w:bCs/>
          <w:sz w:val="21"/>
          <w:szCs w:val="21"/>
        </w:rPr>
        <w:t>基础设施</w:t>
      </w:r>
      <w:r w:rsidRPr="00395A63">
        <w:rPr>
          <w:rFonts w:eastAsia="宋体"/>
          <w:bCs/>
          <w:sz w:val="21"/>
          <w:szCs w:val="21"/>
        </w:rPr>
        <w:t>--------------------</w:t>
      </w:r>
      <w:r>
        <w:rPr>
          <w:rFonts w:eastAsia="宋体" w:hint="eastAsia"/>
          <w:bCs/>
          <w:sz w:val="21"/>
          <w:szCs w:val="21"/>
        </w:rPr>
        <w:t>-----------------</w:t>
      </w:r>
      <w:r w:rsidR="003C33BA">
        <w:rPr>
          <w:rFonts w:eastAsia="宋体"/>
          <w:bCs/>
          <w:sz w:val="21"/>
          <w:szCs w:val="21"/>
        </w:rPr>
        <w:t>------------------------</w:t>
      </w:r>
      <w:r>
        <w:rPr>
          <w:rFonts w:eastAsia="宋体" w:hint="eastAsia"/>
          <w:bCs/>
          <w:sz w:val="21"/>
          <w:szCs w:val="21"/>
        </w:rPr>
        <w:t>-----</w:t>
      </w:r>
      <w:r w:rsidRPr="00395A63">
        <w:rPr>
          <w:rFonts w:eastAsia="宋体"/>
          <w:bCs/>
          <w:sz w:val="21"/>
          <w:szCs w:val="21"/>
        </w:rPr>
        <w:t>--------------------</w:t>
      </w:r>
      <w:r w:rsidR="004A26C4">
        <w:rPr>
          <w:rFonts w:eastAsia="宋体"/>
          <w:bCs/>
          <w:sz w:val="21"/>
          <w:szCs w:val="21"/>
        </w:rPr>
        <w:t>-</w:t>
      </w:r>
      <w:r w:rsidRPr="00395A63">
        <w:rPr>
          <w:rFonts w:eastAsia="宋体"/>
          <w:bCs/>
          <w:sz w:val="21"/>
          <w:szCs w:val="21"/>
        </w:rPr>
        <w:t>------10</w:t>
      </w:r>
    </w:p>
    <w:p w14:paraId="3B942178" w14:textId="08D4D01A" w:rsidR="00395A63" w:rsidRPr="00395A63" w:rsidRDefault="00395A63" w:rsidP="00D133E5">
      <w:pPr>
        <w:spacing w:line="300" w:lineRule="auto"/>
        <w:ind w:firstLineChars="402" w:firstLine="844"/>
        <w:jc w:val="both"/>
        <w:rPr>
          <w:rFonts w:eastAsia="宋体"/>
          <w:bCs/>
          <w:sz w:val="21"/>
          <w:szCs w:val="21"/>
        </w:rPr>
      </w:pPr>
      <w:r w:rsidRPr="00395A63">
        <w:rPr>
          <w:rFonts w:eastAsia="宋体"/>
          <w:bCs/>
          <w:sz w:val="21"/>
          <w:szCs w:val="21"/>
        </w:rPr>
        <w:t>4.4.7</w:t>
      </w:r>
      <w:r>
        <w:rPr>
          <w:rFonts w:eastAsia="宋体"/>
          <w:bCs/>
          <w:sz w:val="21"/>
          <w:szCs w:val="21"/>
        </w:rPr>
        <w:t xml:space="preserve"> </w:t>
      </w:r>
      <w:r w:rsidRPr="00395A63">
        <w:rPr>
          <w:rFonts w:eastAsia="宋体"/>
          <w:bCs/>
          <w:sz w:val="21"/>
          <w:szCs w:val="21"/>
        </w:rPr>
        <w:t>相关方关系</w:t>
      </w:r>
      <w:r w:rsidRPr="00395A63">
        <w:rPr>
          <w:rFonts w:eastAsia="宋体"/>
          <w:bCs/>
          <w:sz w:val="21"/>
          <w:szCs w:val="21"/>
        </w:rPr>
        <w:t>-------------</w:t>
      </w:r>
      <w:r>
        <w:rPr>
          <w:rFonts w:eastAsia="宋体" w:hint="eastAsia"/>
          <w:bCs/>
          <w:sz w:val="21"/>
          <w:szCs w:val="21"/>
        </w:rPr>
        <w:t>---------------------</w:t>
      </w:r>
      <w:r w:rsidRPr="00395A63">
        <w:rPr>
          <w:rFonts w:eastAsia="宋体"/>
          <w:bCs/>
          <w:sz w:val="21"/>
          <w:szCs w:val="21"/>
        </w:rPr>
        <w:t>--------</w:t>
      </w:r>
      <w:r w:rsidR="003C33BA">
        <w:rPr>
          <w:rFonts w:eastAsia="宋体"/>
          <w:bCs/>
          <w:sz w:val="21"/>
          <w:szCs w:val="21"/>
        </w:rPr>
        <w:t>------------------------</w:t>
      </w:r>
      <w:r w:rsidRPr="00395A63">
        <w:rPr>
          <w:rFonts w:eastAsia="宋体"/>
          <w:bCs/>
          <w:sz w:val="21"/>
          <w:szCs w:val="21"/>
        </w:rPr>
        <w:t>-----------------</w:t>
      </w:r>
      <w:r w:rsidR="004A26C4">
        <w:rPr>
          <w:rFonts w:eastAsia="宋体"/>
          <w:bCs/>
          <w:sz w:val="21"/>
          <w:szCs w:val="21"/>
        </w:rPr>
        <w:t>-</w:t>
      </w:r>
      <w:r w:rsidRPr="00395A63">
        <w:rPr>
          <w:rFonts w:eastAsia="宋体"/>
          <w:bCs/>
          <w:sz w:val="21"/>
          <w:szCs w:val="21"/>
        </w:rPr>
        <w:t>------10</w:t>
      </w:r>
    </w:p>
    <w:p w14:paraId="3CD4DAFA" w14:textId="7BE15A4D" w:rsidR="00395A63" w:rsidRPr="00395A63" w:rsidRDefault="00395A63" w:rsidP="00D133E5">
      <w:pPr>
        <w:spacing w:line="300" w:lineRule="auto"/>
        <w:ind w:firstLine="570"/>
        <w:jc w:val="both"/>
        <w:rPr>
          <w:rFonts w:eastAsia="宋体"/>
          <w:sz w:val="21"/>
          <w:szCs w:val="21"/>
        </w:rPr>
      </w:pPr>
      <w:r w:rsidRPr="00395A63">
        <w:rPr>
          <w:rFonts w:eastAsia="宋体"/>
          <w:sz w:val="21"/>
          <w:szCs w:val="21"/>
        </w:rPr>
        <w:t>4.5</w:t>
      </w:r>
      <w:r>
        <w:rPr>
          <w:rFonts w:eastAsia="宋体"/>
          <w:sz w:val="21"/>
          <w:szCs w:val="21"/>
        </w:rPr>
        <w:t xml:space="preserve"> </w:t>
      </w:r>
      <w:r w:rsidRPr="00395A63">
        <w:rPr>
          <w:rFonts w:eastAsia="宋体"/>
          <w:sz w:val="21"/>
          <w:szCs w:val="21"/>
        </w:rPr>
        <w:t>过程管理</w:t>
      </w:r>
      <w:r w:rsidRPr="00395A63">
        <w:rPr>
          <w:rFonts w:eastAsia="宋体"/>
          <w:sz w:val="21"/>
          <w:szCs w:val="21"/>
        </w:rPr>
        <w:t>----------------</w:t>
      </w:r>
      <w:r>
        <w:rPr>
          <w:rFonts w:eastAsia="宋体" w:hint="eastAsia"/>
          <w:sz w:val="21"/>
          <w:szCs w:val="21"/>
        </w:rPr>
        <w:t>----------------------------------</w:t>
      </w:r>
      <w:r w:rsidR="003C33BA">
        <w:rPr>
          <w:rFonts w:eastAsia="宋体"/>
          <w:sz w:val="21"/>
          <w:szCs w:val="21"/>
        </w:rPr>
        <w:t>------------------------</w:t>
      </w:r>
      <w:r>
        <w:rPr>
          <w:rFonts w:eastAsia="宋体" w:hint="eastAsia"/>
          <w:sz w:val="21"/>
          <w:szCs w:val="21"/>
        </w:rPr>
        <w:t>--</w:t>
      </w:r>
      <w:r w:rsidRPr="00395A63">
        <w:rPr>
          <w:rFonts w:eastAsia="宋体"/>
          <w:sz w:val="21"/>
          <w:szCs w:val="21"/>
        </w:rPr>
        <w:t>---------100</w:t>
      </w:r>
    </w:p>
    <w:p w14:paraId="4CE16F41" w14:textId="6740240C" w:rsidR="00395A63" w:rsidRPr="00395A63" w:rsidRDefault="00395A63" w:rsidP="00D133E5">
      <w:pPr>
        <w:spacing w:line="300" w:lineRule="auto"/>
        <w:ind w:firstLineChars="402" w:firstLine="844"/>
        <w:jc w:val="both"/>
        <w:rPr>
          <w:rFonts w:eastAsia="宋体"/>
          <w:bCs/>
          <w:sz w:val="21"/>
          <w:szCs w:val="21"/>
        </w:rPr>
      </w:pPr>
      <w:r w:rsidRPr="00395A63">
        <w:rPr>
          <w:rFonts w:eastAsia="宋体"/>
          <w:bCs/>
          <w:sz w:val="21"/>
          <w:szCs w:val="21"/>
        </w:rPr>
        <w:t>4.5.2</w:t>
      </w:r>
      <w:r>
        <w:rPr>
          <w:rFonts w:eastAsia="宋体"/>
          <w:bCs/>
          <w:sz w:val="21"/>
          <w:szCs w:val="21"/>
        </w:rPr>
        <w:t xml:space="preserve"> </w:t>
      </w:r>
      <w:r w:rsidRPr="00395A63">
        <w:rPr>
          <w:rFonts w:eastAsia="宋体"/>
          <w:sz w:val="21"/>
          <w:szCs w:val="21"/>
        </w:rPr>
        <w:t>过程的识别与设计</w:t>
      </w:r>
      <w:r w:rsidRPr="00395A63">
        <w:rPr>
          <w:rFonts w:eastAsia="宋体"/>
          <w:bCs/>
          <w:sz w:val="21"/>
          <w:szCs w:val="21"/>
        </w:rPr>
        <w:t>-------</w:t>
      </w:r>
      <w:r>
        <w:rPr>
          <w:rFonts w:eastAsia="宋体" w:hint="eastAsia"/>
          <w:bCs/>
          <w:sz w:val="21"/>
          <w:szCs w:val="21"/>
        </w:rPr>
        <w:t>------------------</w:t>
      </w:r>
      <w:r w:rsidRPr="00395A63">
        <w:rPr>
          <w:rFonts w:eastAsia="宋体"/>
          <w:bCs/>
          <w:sz w:val="21"/>
          <w:szCs w:val="21"/>
        </w:rPr>
        <w:t>-----</w:t>
      </w:r>
      <w:r w:rsidR="003C33BA">
        <w:rPr>
          <w:rFonts w:eastAsia="宋体"/>
          <w:bCs/>
          <w:sz w:val="21"/>
          <w:szCs w:val="21"/>
        </w:rPr>
        <w:t>------------------------</w:t>
      </w:r>
      <w:r w:rsidRPr="00395A63">
        <w:rPr>
          <w:rFonts w:eastAsia="宋体"/>
          <w:bCs/>
          <w:sz w:val="21"/>
          <w:szCs w:val="21"/>
        </w:rPr>
        <w:t>--------------------</w:t>
      </w:r>
      <w:r w:rsidR="004A26C4">
        <w:rPr>
          <w:rFonts w:eastAsia="宋体"/>
          <w:bCs/>
          <w:sz w:val="21"/>
          <w:szCs w:val="21"/>
        </w:rPr>
        <w:t>-</w:t>
      </w:r>
      <w:r w:rsidRPr="00395A63">
        <w:rPr>
          <w:rFonts w:eastAsia="宋体"/>
          <w:bCs/>
          <w:sz w:val="21"/>
          <w:szCs w:val="21"/>
        </w:rPr>
        <w:t>------50</w:t>
      </w:r>
    </w:p>
    <w:p w14:paraId="7F75E08F" w14:textId="22B3DFD1" w:rsidR="00395A63" w:rsidRPr="00395A63" w:rsidRDefault="00395A63" w:rsidP="00D133E5">
      <w:pPr>
        <w:spacing w:line="300" w:lineRule="auto"/>
        <w:ind w:firstLineChars="402" w:firstLine="844"/>
        <w:jc w:val="both"/>
        <w:rPr>
          <w:rFonts w:eastAsia="宋体"/>
          <w:bCs/>
          <w:sz w:val="21"/>
          <w:szCs w:val="21"/>
        </w:rPr>
      </w:pPr>
      <w:r w:rsidRPr="00395A63">
        <w:rPr>
          <w:rFonts w:eastAsia="宋体"/>
          <w:bCs/>
          <w:sz w:val="21"/>
          <w:szCs w:val="21"/>
        </w:rPr>
        <w:t>4.5.3</w:t>
      </w:r>
      <w:r>
        <w:rPr>
          <w:rFonts w:eastAsia="宋体"/>
          <w:bCs/>
          <w:sz w:val="21"/>
          <w:szCs w:val="21"/>
        </w:rPr>
        <w:t xml:space="preserve"> </w:t>
      </w:r>
      <w:r w:rsidRPr="00395A63">
        <w:rPr>
          <w:rFonts w:eastAsia="宋体"/>
          <w:sz w:val="21"/>
          <w:szCs w:val="21"/>
        </w:rPr>
        <w:t>过程的实施与改进</w:t>
      </w:r>
      <w:r w:rsidRPr="00395A63">
        <w:rPr>
          <w:rFonts w:eastAsia="宋体"/>
          <w:bCs/>
          <w:sz w:val="21"/>
          <w:szCs w:val="21"/>
        </w:rPr>
        <w:t>---------</w:t>
      </w:r>
      <w:r>
        <w:rPr>
          <w:rFonts w:eastAsia="宋体" w:hint="eastAsia"/>
          <w:bCs/>
          <w:sz w:val="21"/>
          <w:szCs w:val="21"/>
        </w:rPr>
        <w:t>------------------</w:t>
      </w:r>
      <w:r w:rsidRPr="00395A63">
        <w:rPr>
          <w:rFonts w:eastAsia="宋体"/>
          <w:bCs/>
          <w:sz w:val="21"/>
          <w:szCs w:val="21"/>
        </w:rPr>
        <w:t>-</w:t>
      </w:r>
      <w:r w:rsidR="003C33BA">
        <w:rPr>
          <w:rFonts w:eastAsia="宋体"/>
          <w:bCs/>
          <w:sz w:val="21"/>
          <w:szCs w:val="21"/>
        </w:rPr>
        <w:t>------------------------</w:t>
      </w:r>
      <w:r w:rsidRPr="00395A63">
        <w:rPr>
          <w:rFonts w:eastAsia="宋体"/>
          <w:bCs/>
          <w:sz w:val="21"/>
          <w:szCs w:val="21"/>
        </w:rPr>
        <w:t>-----------------------</w:t>
      </w:r>
      <w:r w:rsidR="004A26C4">
        <w:rPr>
          <w:rFonts w:eastAsia="宋体"/>
          <w:bCs/>
          <w:sz w:val="21"/>
          <w:szCs w:val="21"/>
        </w:rPr>
        <w:t>-</w:t>
      </w:r>
      <w:r w:rsidRPr="00395A63">
        <w:rPr>
          <w:rFonts w:eastAsia="宋体"/>
          <w:bCs/>
          <w:sz w:val="21"/>
          <w:szCs w:val="21"/>
        </w:rPr>
        <w:t>-----50</w:t>
      </w:r>
    </w:p>
    <w:p w14:paraId="6834C6E2" w14:textId="699E0746" w:rsidR="00395A63" w:rsidRPr="00395A63" w:rsidRDefault="00395A63" w:rsidP="00D133E5">
      <w:pPr>
        <w:spacing w:line="300" w:lineRule="auto"/>
        <w:ind w:firstLine="570"/>
        <w:jc w:val="both"/>
        <w:rPr>
          <w:rFonts w:eastAsia="宋体"/>
          <w:sz w:val="21"/>
          <w:szCs w:val="21"/>
        </w:rPr>
      </w:pPr>
      <w:r w:rsidRPr="00395A63">
        <w:rPr>
          <w:rFonts w:eastAsia="宋体"/>
          <w:sz w:val="21"/>
          <w:szCs w:val="21"/>
        </w:rPr>
        <w:t xml:space="preserve">4.6 </w:t>
      </w:r>
      <w:r w:rsidRPr="00395A63">
        <w:rPr>
          <w:rFonts w:eastAsia="宋体"/>
          <w:sz w:val="21"/>
          <w:szCs w:val="21"/>
        </w:rPr>
        <w:t>测量、分析与改进</w:t>
      </w:r>
      <w:r w:rsidRPr="00395A63">
        <w:rPr>
          <w:rFonts w:eastAsia="宋体"/>
          <w:sz w:val="21"/>
          <w:szCs w:val="21"/>
        </w:rPr>
        <w:t>----------------</w:t>
      </w:r>
      <w:r>
        <w:rPr>
          <w:rFonts w:eastAsia="宋体" w:hint="eastAsia"/>
          <w:sz w:val="21"/>
          <w:szCs w:val="21"/>
        </w:rPr>
        <w:t>--------------------</w:t>
      </w:r>
      <w:r w:rsidR="003C33BA">
        <w:rPr>
          <w:rFonts w:eastAsia="宋体"/>
          <w:sz w:val="21"/>
          <w:szCs w:val="21"/>
        </w:rPr>
        <w:t>------------------------</w:t>
      </w:r>
      <w:r>
        <w:rPr>
          <w:rFonts w:eastAsia="宋体" w:hint="eastAsia"/>
          <w:sz w:val="21"/>
          <w:szCs w:val="21"/>
        </w:rPr>
        <w:t>-------------</w:t>
      </w:r>
      <w:r w:rsidRPr="00395A63">
        <w:rPr>
          <w:rFonts w:eastAsia="宋体"/>
          <w:sz w:val="21"/>
          <w:szCs w:val="21"/>
        </w:rPr>
        <w:t>--------</w:t>
      </w:r>
      <w:r w:rsidR="004A26C4">
        <w:rPr>
          <w:rFonts w:eastAsia="宋体"/>
          <w:sz w:val="21"/>
          <w:szCs w:val="21"/>
        </w:rPr>
        <w:t>-</w:t>
      </w:r>
      <w:r w:rsidRPr="00395A63">
        <w:rPr>
          <w:rFonts w:eastAsia="宋体"/>
          <w:sz w:val="21"/>
          <w:szCs w:val="21"/>
        </w:rPr>
        <w:t>-----80</w:t>
      </w:r>
    </w:p>
    <w:p w14:paraId="4BBEAC89" w14:textId="6E8A0B07" w:rsidR="00395A63" w:rsidRPr="00395A63" w:rsidRDefault="00395A63" w:rsidP="00D133E5">
      <w:pPr>
        <w:spacing w:line="300" w:lineRule="auto"/>
        <w:ind w:firstLineChars="402" w:firstLine="844"/>
        <w:jc w:val="both"/>
        <w:rPr>
          <w:rFonts w:eastAsia="宋体"/>
          <w:bCs/>
          <w:sz w:val="21"/>
          <w:szCs w:val="21"/>
        </w:rPr>
      </w:pPr>
      <w:r w:rsidRPr="00395A63">
        <w:rPr>
          <w:rFonts w:eastAsia="宋体"/>
          <w:bCs/>
          <w:sz w:val="21"/>
          <w:szCs w:val="21"/>
        </w:rPr>
        <w:t>4.6.2</w:t>
      </w:r>
      <w:r>
        <w:rPr>
          <w:rFonts w:eastAsia="宋体"/>
          <w:bCs/>
          <w:sz w:val="21"/>
          <w:szCs w:val="21"/>
        </w:rPr>
        <w:t xml:space="preserve"> </w:t>
      </w:r>
      <w:r w:rsidRPr="00395A63">
        <w:rPr>
          <w:rFonts w:eastAsia="宋体"/>
          <w:bCs/>
          <w:sz w:val="21"/>
          <w:szCs w:val="21"/>
        </w:rPr>
        <w:t>测量、分析和评价</w:t>
      </w:r>
      <w:r w:rsidRPr="00395A63">
        <w:rPr>
          <w:rFonts w:eastAsia="宋体"/>
          <w:bCs/>
          <w:sz w:val="21"/>
          <w:szCs w:val="21"/>
        </w:rPr>
        <w:t>--------</w:t>
      </w:r>
      <w:r>
        <w:rPr>
          <w:rFonts w:eastAsia="宋体" w:hint="eastAsia"/>
          <w:bCs/>
          <w:sz w:val="21"/>
          <w:szCs w:val="21"/>
        </w:rPr>
        <w:t>------------------</w:t>
      </w:r>
      <w:r w:rsidRPr="00395A63">
        <w:rPr>
          <w:rFonts w:eastAsia="宋体"/>
          <w:bCs/>
          <w:sz w:val="21"/>
          <w:szCs w:val="21"/>
        </w:rPr>
        <w:t>------------</w:t>
      </w:r>
      <w:r w:rsidR="004A26C4">
        <w:rPr>
          <w:rFonts w:eastAsia="宋体"/>
          <w:bCs/>
          <w:sz w:val="21"/>
          <w:szCs w:val="21"/>
        </w:rPr>
        <w:t>------------------------</w:t>
      </w:r>
      <w:r w:rsidRPr="00395A63">
        <w:rPr>
          <w:rFonts w:eastAsia="宋体"/>
          <w:bCs/>
          <w:sz w:val="21"/>
          <w:szCs w:val="21"/>
        </w:rPr>
        <w:t>------------</w:t>
      </w:r>
      <w:r w:rsidR="004A26C4">
        <w:rPr>
          <w:rFonts w:eastAsia="宋体"/>
          <w:bCs/>
          <w:sz w:val="21"/>
          <w:szCs w:val="21"/>
        </w:rPr>
        <w:t>-</w:t>
      </w:r>
      <w:r w:rsidRPr="00395A63">
        <w:rPr>
          <w:rFonts w:eastAsia="宋体"/>
          <w:bCs/>
          <w:sz w:val="21"/>
          <w:szCs w:val="21"/>
        </w:rPr>
        <w:t>------40</w:t>
      </w:r>
    </w:p>
    <w:p w14:paraId="6CEDD4D7" w14:textId="40D5FC63" w:rsidR="00395A63" w:rsidRPr="00395A63" w:rsidRDefault="00395A63" w:rsidP="00D133E5">
      <w:pPr>
        <w:spacing w:line="300" w:lineRule="auto"/>
        <w:ind w:firstLineChars="400" w:firstLine="840"/>
        <w:jc w:val="both"/>
        <w:rPr>
          <w:rFonts w:eastAsia="宋体"/>
          <w:bCs/>
          <w:sz w:val="21"/>
          <w:szCs w:val="21"/>
        </w:rPr>
      </w:pPr>
      <w:r w:rsidRPr="00395A63">
        <w:rPr>
          <w:rFonts w:eastAsia="宋体"/>
          <w:bCs/>
          <w:sz w:val="21"/>
          <w:szCs w:val="21"/>
        </w:rPr>
        <w:t>4.6.3</w:t>
      </w:r>
      <w:r>
        <w:rPr>
          <w:rFonts w:eastAsia="宋体"/>
          <w:bCs/>
          <w:sz w:val="21"/>
          <w:szCs w:val="21"/>
        </w:rPr>
        <w:t xml:space="preserve"> </w:t>
      </w:r>
      <w:r w:rsidRPr="00395A63">
        <w:rPr>
          <w:rFonts w:eastAsia="宋体"/>
          <w:bCs/>
          <w:sz w:val="21"/>
          <w:szCs w:val="21"/>
        </w:rPr>
        <w:t>改进与创新</w:t>
      </w:r>
      <w:r w:rsidRPr="00395A63">
        <w:rPr>
          <w:rFonts w:eastAsia="宋体"/>
          <w:bCs/>
          <w:sz w:val="21"/>
          <w:szCs w:val="21"/>
        </w:rPr>
        <w:t>--------------------------</w:t>
      </w:r>
      <w:r>
        <w:rPr>
          <w:rFonts w:eastAsia="宋体" w:hint="eastAsia"/>
          <w:bCs/>
          <w:sz w:val="21"/>
          <w:szCs w:val="21"/>
        </w:rPr>
        <w:t>---------------------</w:t>
      </w:r>
      <w:r w:rsidRPr="00395A63">
        <w:rPr>
          <w:rFonts w:eastAsia="宋体"/>
          <w:bCs/>
          <w:sz w:val="21"/>
          <w:szCs w:val="21"/>
        </w:rPr>
        <w:t>-----------</w:t>
      </w:r>
      <w:r w:rsidR="004A26C4">
        <w:rPr>
          <w:rFonts w:eastAsia="宋体"/>
          <w:bCs/>
          <w:sz w:val="21"/>
          <w:szCs w:val="21"/>
        </w:rPr>
        <w:t>------------------------</w:t>
      </w:r>
      <w:r w:rsidRPr="00395A63">
        <w:rPr>
          <w:rFonts w:eastAsia="宋体"/>
          <w:bCs/>
          <w:sz w:val="21"/>
          <w:szCs w:val="21"/>
        </w:rPr>
        <w:t>-</w:t>
      </w:r>
      <w:r w:rsidR="004A26C4">
        <w:rPr>
          <w:rFonts w:eastAsia="宋体"/>
          <w:bCs/>
          <w:sz w:val="21"/>
          <w:szCs w:val="21"/>
        </w:rPr>
        <w:t>-</w:t>
      </w:r>
      <w:r w:rsidRPr="00395A63">
        <w:rPr>
          <w:rFonts w:eastAsia="宋体"/>
          <w:bCs/>
          <w:sz w:val="21"/>
          <w:szCs w:val="21"/>
        </w:rPr>
        <w:t>------40</w:t>
      </w:r>
    </w:p>
    <w:p w14:paraId="7B0B2A79" w14:textId="013DE906" w:rsidR="00395A63" w:rsidRPr="00395A63" w:rsidRDefault="00395A63" w:rsidP="00D133E5">
      <w:pPr>
        <w:spacing w:line="300" w:lineRule="auto"/>
        <w:ind w:firstLine="570"/>
        <w:jc w:val="both"/>
        <w:rPr>
          <w:rFonts w:eastAsia="宋体"/>
          <w:sz w:val="21"/>
          <w:szCs w:val="21"/>
        </w:rPr>
      </w:pPr>
      <w:r w:rsidRPr="00395A63">
        <w:rPr>
          <w:rFonts w:eastAsia="宋体"/>
          <w:sz w:val="21"/>
          <w:szCs w:val="21"/>
        </w:rPr>
        <w:t xml:space="preserve">4.7 </w:t>
      </w:r>
      <w:r w:rsidRPr="00395A63">
        <w:rPr>
          <w:rFonts w:eastAsia="宋体"/>
          <w:sz w:val="21"/>
          <w:szCs w:val="21"/>
        </w:rPr>
        <w:t>结果</w:t>
      </w:r>
      <w:r w:rsidRPr="00395A63">
        <w:rPr>
          <w:rFonts w:eastAsia="宋体"/>
          <w:sz w:val="21"/>
          <w:szCs w:val="21"/>
        </w:rPr>
        <w:t>---------------------------</w:t>
      </w:r>
      <w:r>
        <w:rPr>
          <w:rFonts w:eastAsia="宋体" w:hint="eastAsia"/>
          <w:sz w:val="21"/>
          <w:szCs w:val="21"/>
        </w:rPr>
        <w:t>--------------------------------------</w:t>
      </w:r>
      <w:r w:rsidR="004A26C4">
        <w:rPr>
          <w:rFonts w:eastAsia="宋体"/>
          <w:sz w:val="21"/>
          <w:szCs w:val="21"/>
        </w:rPr>
        <w:t>------------------</w:t>
      </w:r>
      <w:r w:rsidRPr="00395A63">
        <w:rPr>
          <w:rFonts w:eastAsia="宋体"/>
          <w:sz w:val="21"/>
          <w:szCs w:val="21"/>
        </w:rPr>
        <w:t>---------400</w:t>
      </w:r>
    </w:p>
    <w:p w14:paraId="76695339" w14:textId="24FFA836" w:rsidR="00395A63" w:rsidRPr="00395A63" w:rsidRDefault="00395A63" w:rsidP="00D133E5">
      <w:pPr>
        <w:spacing w:line="300" w:lineRule="auto"/>
        <w:jc w:val="both"/>
        <w:rPr>
          <w:rFonts w:eastAsia="宋体"/>
          <w:bCs/>
          <w:sz w:val="21"/>
          <w:szCs w:val="21"/>
        </w:rPr>
      </w:pPr>
      <w:r w:rsidRPr="00395A63">
        <w:rPr>
          <w:rFonts w:eastAsia="宋体"/>
          <w:bCs/>
          <w:sz w:val="21"/>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395A63">
          <w:rPr>
            <w:rFonts w:eastAsia="宋体"/>
            <w:bCs/>
            <w:sz w:val="21"/>
            <w:szCs w:val="21"/>
          </w:rPr>
          <w:t>4.7.2</w:t>
        </w:r>
      </w:smartTag>
      <w:r w:rsidRPr="00395A63">
        <w:rPr>
          <w:rFonts w:eastAsia="宋体"/>
          <w:bCs/>
          <w:sz w:val="21"/>
          <w:szCs w:val="21"/>
        </w:rPr>
        <w:t xml:space="preserve"> </w:t>
      </w:r>
      <w:r w:rsidRPr="00395A63">
        <w:rPr>
          <w:rFonts w:eastAsia="宋体"/>
          <w:bCs/>
          <w:sz w:val="21"/>
          <w:szCs w:val="21"/>
        </w:rPr>
        <w:t>产品和服务结果</w:t>
      </w:r>
      <w:r w:rsidRPr="00395A63">
        <w:rPr>
          <w:rFonts w:eastAsia="宋体"/>
          <w:bCs/>
          <w:sz w:val="21"/>
          <w:szCs w:val="21"/>
        </w:rPr>
        <w:t>----------</w:t>
      </w:r>
      <w:r>
        <w:rPr>
          <w:rFonts w:eastAsia="宋体" w:hint="eastAsia"/>
          <w:bCs/>
          <w:sz w:val="21"/>
          <w:szCs w:val="21"/>
        </w:rPr>
        <w:t>-------------------</w:t>
      </w:r>
      <w:r w:rsidRPr="00395A63">
        <w:rPr>
          <w:rFonts w:eastAsia="宋体"/>
          <w:bCs/>
          <w:sz w:val="21"/>
          <w:szCs w:val="21"/>
        </w:rPr>
        <w:t>-------------------</w:t>
      </w:r>
      <w:r w:rsidR="004A26C4">
        <w:rPr>
          <w:rFonts w:eastAsia="宋体"/>
          <w:bCs/>
          <w:sz w:val="21"/>
          <w:szCs w:val="21"/>
        </w:rPr>
        <w:t>-----------------------</w:t>
      </w:r>
      <w:r w:rsidRPr="00395A63">
        <w:rPr>
          <w:rFonts w:eastAsia="宋体"/>
          <w:bCs/>
          <w:sz w:val="21"/>
          <w:szCs w:val="21"/>
        </w:rPr>
        <w:t>------</w:t>
      </w:r>
      <w:r w:rsidR="004A26C4">
        <w:rPr>
          <w:rFonts w:eastAsia="宋体"/>
          <w:bCs/>
          <w:sz w:val="21"/>
          <w:szCs w:val="21"/>
        </w:rPr>
        <w:t>-</w:t>
      </w:r>
      <w:r w:rsidRPr="00395A63">
        <w:rPr>
          <w:rFonts w:eastAsia="宋体"/>
          <w:bCs/>
          <w:sz w:val="21"/>
          <w:szCs w:val="21"/>
        </w:rPr>
        <w:t>-</w:t>
      </w:r>
      <w:r w:rsidR="004A26C4">
        <w:rPr>
          <w:rFonts w:eastAsia="宋体"/>
          <w:bCs/>
          <w:sz w:val="21"/>
          <w:szCs w:val="21"/>
        </w:rPr>
        <w:t>-</w:t>
      </w:r>
      <w:r w:rsidRPr="00395A63">
        <w:rPr>
          <w:rFonts w:eastAsia="宋体"/>
          <w:bCs/>
          <w:sz w:val="21"/>
          <w:szCs w:val="21"/>
        </w:rPr>
        <w:t>----80</w:t>
      </w:r>
    </w:p>
    <w:p w14:paraId="41AAA7DF" w14:textId="74B3BCFE" w:rsidR="00395A63" w:rsidRPr="00395A63" w:rsidRDefault="00395A63" w:rsidP="00D133E5">
      <w:pPr>
        <w:spacing w:line="300" w:lineRule="auto"/>
        <w:ind w:firstLineChars="400" w:firstLine="840"/>
        <w:jc w:val="both"/>
        <w:rPr>
          <w:rFonts w:eastAsia="宋体"/>
          <w:bCs/>
          <w:sz w:val="21"/>
          <w:szCs w:val="21"/>
        </w:rPr>
      </w:pPr>
      <w:r w:rsidRPr="00395A63">
        <w:rPr>
          <w:rFonts w:eastAsia="宋体"/>
          <w:bCs/>
          <w:sz w:val="21"/>
          <w:szCs w:val="21"/>
        </w:rPr>
        <w:t>4.7.3</w:t>
      </w:r>
      <w:r>
        <w:rPr>
          <w:rFonts w:eastAsia="宋体"/>
          <w:bCs/>
          <w:sz w:val="21"/>
          <w:szCs w:val="21"/>
        </w:rPr>
        <w:t xml:space="preserve"> </w:t>
      </w:r>
      <w:r w:rsidRPr="00395A63">
        <w:rPr>
          <w:rFonts w:eastAsia="宋体"/>
          <w:bCs/>
          <w:sz w:val="21"/>
          <w:szCs w:val="21"/>
        </w:rPr>
        <w:t>顾客与市场结果</w:t>
      </w:r>
      <w:r w:rsidRPr="00395A63">
        <w:rPr>
          <w:rFonts w:eastAsia="宋体"/>
          <w:bCs/>
          <w:sz w:val="21"/>
          <w:szCs w:val="21"/>
        </w:rPr>
        <w:t xml:space="preserve"> ---------</w:t>
      </w:r>
      <w:r w:rsidR="00770148">
        <w:rPr>
          <w:rFonts w:eastAsia="宋体" w:hint="eastAsia"/>
          <w:bCs/>
          <w:sz w:val="21"/>
          <w:szCs w:val="21"/>
        </w:rPr>
        <w:t>-----------------</w:t>
      </w:r>
      <w:r w:rsidRPr="00395A63">
        <w:rPr>
          <w:rFonts w:eastAsia="宋体"/>
          <w:bCs/>
          <w:sz w:val="21"/>
          <w:szCs w:val="21"/>
        </w:rPr>
        <w:t>-------------</w:t>
      </w:r>
      <w:r w:rsidR="004A26C4">
        <w:rPr>
          <w:rFonts w:eastAsia="宋体"/>
          <w:bCs/>
          <w:sz w:val="21"/>
          <w:szCs w:val="21"/>
        </w:rPr>
        <w:t>------------------</w:t>
      </w:r>
      <w:r w:rsidRPr="00395A63">
        <w:rPr>
          <w:rFonts w:eastAsia="宋体"/>
          <w:bCs/>
          <w:sz w:val="21"/>
          <w:szCs w:val="21"/>
        </w:rPr>
        <w:t>--</w:t>
      </w:r>
      <w:r w:rsidR="004A26C4">
        <w:rPr>
          <w:rFonts w:eastAsia="宋体"/>
          <w:bCs/>
          <w:sz w:val="21"/>
          <w:szCs w:val="21"/>
        </w:rPr>
        <w:t>----</w:t>
      </w:r>
      <w:r w:rsidRPr="00395A63">
        <w:rPr>
          <w:rFonts w:eastAsia="宋体"/>
          <w:bCs/>
          <w:sz w:val="21"/>
          <w:szCs w:val="21"/>
        </w:rPr>
        <w:t>--</w:t>
      </w:r>
      <w:r w:rsidR="00770148">
        <w:rPr>
          <w:rFonts w:eastAsia="宋体" w:hint="eastAsia"/>
          <w:bCs/>
          <w:sz w:val="21"/>
          <w:szCs w:val="21"/>
        </w:rPr>
        <w:t>-</w:t>
      </w:r>
      <w:r w:rsidR="004A26C4">
        <w:rPr>
          <w:rFonts w:eastAsia="宋体"/>
          <w:bCs/>
          <w:sz w:val="21"/>
          <w:szCs w:val="21"/>
        </w:rPr>
        <w:t>----------------80</w:t>
      </w:r>
    </w:p>
    <w:p w14:paraId="4AF6DAB8" w14:textId="2E6648B2" w:rsidR="00395A63" w:rsidRPr="00395A63" w:rsidRDefault="00395A63" w:rsidP="00D133E5">
      <w:pPr>
        <w:spacing w:line="300" w:lineRule="auto"/>
        <w:ind w:firstLineChars="400" w:firstLine="840"/>
        <w:jc w:val="both"/>
        <w:rPr>
          <w:rFonts w:eastAsia="宋体"/>
          <w:bCs/>
          <w:sz w:val="21"/>
          <w:szCs w:val="21"/>
        </w:rPr>
      </w:pPr>
      <w:smartTag w:uri="urn:schemas-microsoft-com:office:smarttags" w:element="chsdate">
        <w:smartTagPr>
          <w:attr w:name="IsROCDate" w:val="False"/>
          <w:attr w:name="IsLunarDate" w:val="False"/>
          <w:attr w:name="Day" w:val="30"/>
          <w:attr w:name="Month" w:val="12"/>
          <w:attr w:name="Year" w:val="1899"/>
        </w:smartTagPr>
        <w:r w:rsidRPr="00395A63">
          <w:rPr>
            <w:rFonts w:eastAsia="宋体"/>
            <w:bCs/>
            <w:sz w:val="21"/>
            <w:szCs w:val="21"/>
          </w:rPr>
          <w:t>4.7.4</w:t>
        </w:r>
      </w:smartTag>
      <w:r w:rsidRPr="00395A63">
        <w:rPr>
          <w:rFonts w:eastAsia="宋体"/>
          <w:bCs/>
          <w:sz w:val="21"/>
          <w:szCs w:val="21"/>
        </w:rPr>
        <w:t xml:space="preserve"> </w:t>
      </w:r>
      <w:r w:rsidRPr="00395A63">
        <w:rPr>
          <w:rFonts w:eastAsia="宋体"/>
          <w:bCs/>
          <w:sz w:val="21"/>
          <w:szCs w:val="21"/>
        </w:rPr>
        <w:t>财务结果</w:t>
      </w:r>
      <w:r w:rsidRPr="00395A63">
        <w:rPr>
          <w:rFonts w:eastAsia="宋体"/>
          <w:bCs/>
          <w:sz w:val="21"/>
          <w:szCs w:val="21"/>
        </w:rPr>
        <w:t>----------</w:t>
      </w:r>
      <w:r w:rsidR="00770148">
        <w:rPr>
          <w:rFonts w:eastAsia="宋体" w:hint="eastAsia"/>
          <w:bCs/>
          <w:sz w:val="21"/>
          <w:szCs w:val="21"/>
        </w:rPr>
        <w:t>---------------------</w:t>
      </w:r>
      <w:r w:rsidRPr="00395A63">
        <w:rPr>
          <w:rFonts w:eastAsia="宋体"/>
          <w:bCs/>
          <w:sz w:val="21"/>
          <w:szCs w:val="21"/>
        </w:rPr>
        <w:t>------------------</w:t>
      </w:r>
      <w:r w:rsidR="00770148">
        <w:rPr>
          <w:rFonts w:eastAsia="宋体" w:hint="eastAsia"/>
          <w:bCs/>
          <w:sz w:val="21"/>
          <w:szCs w:val="21"/>
        </w:rPr>
        <w:t>--</w:t>
      </w:r>
      <w:r w:rsidRPr="00395A63">
        <w:rPr>
          <w:rFonts w:eastAsia="宋体"/>
          <w:bCs/>
          <w:sz w:val="21"/>
          <w:szCs w:val="21"/>
        </w:rPr>
        <w:t>-------</w:t>
      </w:r>
      <w:r w:rsidR="004A26C4">
        <w:rPr>
          <w:rFonts w:eastAsia="宋体"/>
          <w:bCs/>
          <w:sz w:val="21"/>
          <w:szCs w:val="21"/>
        </w:rPr>
        <w:t>---------------------------------</w:t>
      </w:r>
      <w:r w:rsidRPr="00395A63">
        <w:rPr>
          <w:rFonts w:eastAsia="宋体"/>
          <w:bCs/>
          <w:sz w:val="21"/>
          <w:szCs w:val="21"/>
        </w:rPr>
        <w:t>--80</w:t>
      </w:r>
    </w:p>
    <w:p w14:paraId="7B31B455" w14:textId="5783F796" w:rsidR="00395A63" w:rsidRPr="00395A63" w:rsidRDefault="00395A63" w:rsidP="00D133E5">
      <w:pPr>
        <w:spacing w:line="300" w:lineRule="auto"/>
        <w:ind w:firstLineChars="400" w:firstLine="840"/>
        <w:jc w:val="both"/>
        <w:rPr>
          <w:rFonts w:eastAsia="宋体"/>
          <w:bCs/>
          <w:sz w:val="21"/>
          <w:szCs w:val="21"/>
        </w:rPr>
      </w:pPr>
      <w:r w:rsidRPr="00395A63">
        <w:rPr>
          <w:rFonts w:eastAsia="宋体"/>
          <w:bCs/>
          <w:sz w:val="21"/>
          <w:szCs w:val="21"/>
        </w:rPr>
        <w:t>4.7.5</w:t>
      </w:r>
      <w:r>
        <w:rPr>
          <w:rFonts w:eastAsia="宋体"/>
          <w:bCs/>
          <w:sz w:val="21"/>
          <w:szCs w:val="21"/>
        </w:rPr>
        <w:t xml:space="preserve"> </w:t>
      </w:r>
      <w:r w:rsidRPr="00395A63">
        <w:rPr>
          <w:rFonts w:eastAsia="宋体"/>
          <w:bCs/>
          <w:sz w:val="21"/>
          <w:szCs w:val="21"/>
        </w:rPr>
        <w:t>资源结果</w:t>
      </w:r>
      <w:r w:rsidRPr="00395A63">
        <w:rPr>
          <w:rFonts w:eastAsia="宋体"/>
          <w:bCs/>
          <w:sz w:val="21"/>
          <w:szCs w:val="21"/>
        </w:rPr>
        <w:t xml:space="preserve"> -------------</w:t>
      </w:r>
      <w:r w:rsidR="00770148">
        <w:rPr>
          <w:rFonts w:eastAsia="宋体" w:hint="eastAsia"/>
          <w:bCs/>
          <w:sz w:val="21"/>
          <w:szCs w:val="21"/>
        </w:rPr>
        <w:t>-------------------</w:t>
      </w:r>
      <w:r w:rsidRPr="00395A63">
        <w:rPr>
          <w:rFonts w:eastAsia="宋体"/>
          <w:bCs/>
          <w:sz w:val="21"/>
          <w:szCs w:val="21"/>
        </w:rPr>
        <w:t>------------</w:t>
      </w:r>
      <w:r w:rsidR="00770148">
        <w:rPr>
          <w:rFonts w:eastAsia="宋体" w:hint="eastAsia"/>
          <w:bCs/>
          <w:sz w:val="21"/>
          <w:szCs w:val="21"/>
        </w:rPr>
        <w:t>--</w:t>
      </w:r>
      <w:r w:rsidRPr="00395A63">
        <w:rPr>
          <w:rFonts w:eastAsia="宋体"/>
          <w:bCs/>
          <w:sz w:val="21"/>
          <w:szCs w:val="21"/>
        </w:rPr>
        <w:t>------------------</w:t>
      </w:r>
      <w:r w:rsidR="004A26C4">
        <w:rPr>
          <w:rFonts w:eastAsia="宋体"/>
          <w:bCs/>
          <w:sz w:val="21"/>
          <w:szCs w:val="21"/>
        </w:rPr>
        <w:t>------------------------</w:t>
      </w:r>
      <w:r w:rsidRPr="00395A63">
        <w:rPr>
          <w:rFonts w:eastAsia="宋体"/>
          <w:bCs/>
          <w:sz w:val="21"/>
          <w:szCs w:val="21"/>
        </w:rPr>
        <w:t>---60</w:t>
      </w:r>
    </w:p>
    <w:p w14:paraId="3CE02BDF" w14:textId="5328B705" w:rsidR="00395A63" w:rsidRPr="00395A63" w:rsidRDefault="00395A63" w:rsidP="00D133E5">
      <w:pPr>
        <w:spacing w:line="300" w:lineRule="auto"/>
        <w:ind w:firstLineChars="400" w:firstLine="840"/>
        <w:jc w:val="both"/>
        <w:rPr>
          <w:rFonts w:eastAsia="宋体"/>
          <w:bCs/>
          <w:sz w:val="21"/>
          <w:szCs w:val="21"/>
        </w:rPr>
      </w:pPr>
      <w:r w:rsidRPr="00395A63">
        <w:rPr>
          <w:rFonts w:eastAsia="宋体"/>
          <w:bCs/>
          <w:sz w:val="21"/>
          <w:szCs w:val="21"/>
        </w:rPr>
        <w:t>4.7.6</w:t>
      </w:r>
      <w:r>
        <w:rPr>
          <w:rFonts w:eastAsia="宋体"/>
          <w:bCs/>
          <w:sz w:val="21"/>
          <w:szCs w:val="21"/>
        </w:rPr>
        <w:t xml:space="preserve"> </w:t>
      </w:r>
      <w:r w:rsidRPr="00395A63">
        <w:rPr>
          <w:rFonts w:eastAsia="宋体"/>
          <w:bCs/>
          <w:sz w:val="21"/>
          <w:szCs w:val="21"/>
        </w:rPr>
        <w:t>过程有效性结果</w:t>
      </w:r>
      <w:r w:rsidRPr="00395A63">
        <w:rPr>
          <w:rFonts w:eastAsia="宋体"/>
          <w:bCs/>
          <w:sz w:val="21"/>
          <w:szCs w:val="21"/>
        </w:rPr>
        <w:t xml:space="preserve"> -----</w:t>
      </w:r>
      <w:r w:rsidR="00770148">
        <w:rPr>
          <w:rFonts w:eastAsia="宋体" w:hint="eastAsia"/>
          <w:bCs/>
          <w:sz w:val="21"/>
          <w:szCs w:val="21"/>
        </w:rPr>
        <w:t>----------------</w:t>
      </w:r>
      <w:r w:rsidRPr="00395A63">
        <w:rPr>
          <w:rFonts w:eastAsia="宋体"/>
          <w:bCs/>
          <w:sz w:val="21"/>
          <w:szCs w:val="21"/>
        </w:rPr>
        <w:t>--------------</w:t>
      </w:r>
      <w:r w:rsidR="00770148">
        <w:rPr>
          <w:rFonts w:eastAsia="宋体" w:hint="eastAsia"/>
          <w:bCs/>
          <w:sz w:val="21"/>
          <w:szCs w:val="21"/>
        </w:rPr>
        <w:t>--</w:t>
      </w:r>
      <w:r w:rsidRPr="00395A63">
        <w:rPr>
          <w:rFonts w:eastAsia="宋体"/>
          <w:bCs/>
          <w:sz w:val="21"/>
          <w:szCs w:val="21"/>
        </w:rPr>
        <w:t>--------------</w:t>
      </w:r>
      <w:r w:rsidR="004A26C4">
        <w:rPr>
          <w:rFonts w:eastAsia="宋体"/>
          <w:bCs/>
          <w:sz w:val="21"/>
          <w:szCs w:val="21"/>
        </w:rPr>
        <w:t>------------------------</w:t>
      </w:r>
      <w:r w:rsidRPr="00395A63">
        <w:rPr>
          <w:rFonts w:eastAsia="宋体"/>
          <w:bCs/>
          <w:sz w:val="21"/>
          <w:szCs w:val="21"/>
        </w:rPr>
        <w:t>-------50</w:t>
      </w:r>
    </w:p>
    <w:p w14:paraId="7EFFE1C0" w14:textId="4BACBA18" w:rsidR="00395A63" w:rsidRPr="00395A63" w:rsidRDefault="00395A63" w:rsidP="00D133E5">
      <w:pPr>
        <w:spacing w:line="300" w:lineRule="auto"/>
        <w:ind w:firstLineChars="400" w:firstLine="840"/>
        <w:jc w:val="both"/>
        <w:rPr>
          <w:rFonts w:eastAsia="宋体"/>
          <w:bCs/>
          <w:sz w:val="21"/>
          <w:szCs w:val="21"/>
        </w:rPr>
      </w:pPr>
      <w:r w:rsidRPr="00395A63">
        <w:rPr>
          <w:rFonts w:eastAsia="宋体"/>
          <w:bCs/>
          <w:sz w:val="21"/>
          <w:szCs w:val="21"/>
        </w:rPr>
        <w:t>4.7.7</w:t>
      </w:r>
      <w:r>
        <w:rPr>
          <w:rFonts w:eastAsia="宋体"/>
          <w:bCs/>
          <w:sz w:val="21"/>
          <w:szCs w:val="21"/>
        </w:rPr>
        <w:t xml:space="preserve"> </w:t>
      </w:r>
      <w:r w:rsidRPr="00395A63">
        <w:rPr>
          <w:rFonts w:eastAsia="宋体"/>
          <w:bCs/>
          <w:sz w:val="21"/>
          <w:szCs w:val="21"/>
        </w:rPr>
        <w:t>领导方面的结果</w:t>
      </w:r>
      <w:r w:rsidRPr="00395A63">
        <w:rPr>
          <w:rFonts w:eastAsia="宋体"/>
          <w:bCs/>
          <w:sz w:val="21"/>
          <w:szCs w:val="21"/>
        </w:rPr>
        <w:t xml:space="preserve"> ----------</w:t>
      </w:r>
      <w:r w:rsidR="00770148">
        <w:rPr>
          <w:rFonts w:eastAsia="宋体" w:hint="eastAsia"/>
          <w:bCs/>
          <w:sz w:val="21"/>
          <w:szCs w:val="21"/>
        </w:rPr>
        <w:t>------</w:t>
      </w:r>
      <w:r w:rsidRPr="00395A63">
        <w:rPr>
          <w:rFonts w:eastAsia="宋体"/>
          <w:bCs/>
          <w:sz w:val="21"/>
          <w:szCs w:val="21"/>
        </w:rPr>
        <w:t>——</w:t>
      </w:r>
      <w:proofErr w:type="gramStart"/>
      <w:r w:rsidRPr="00395A63">
        <w:rPr>
          <w:rFonts w:eastAsia="宋体"/>
          <w:bCs/>
          <w:sz w:val="21"/>
          <w:szCs w:val="21"/>
        </w:rPr>
        <w:t>————</w:t>
      </w:r>
      <w:proofErr w:type="gramEnd"/>
      <w:r w:rsidRPr="00395A63">
        <w:rPr>
          <w:rFonts w:eastAsia="宋体"/>
          <w:bCs/>
          <w:sz w:val="21"/>
          <w:szCs w:val="21"/>
        </w:rPr>
        <w:t>—</w:t>
      </w:r>
      <w:r w:rsidR="00770148">
        <w:rPr>
          <w:rFonts w:eastAsia="宋体" w:hint="eastAsia"/>
          <w:bCs/>
          <w:sz w:val="21"/>
          <w:szCs w:val="21"/>
        </w:rPr>
        <w:t>--</w:t>
      </w:r>
      <w:r w:rsidRPr="00395A63">
        <w:rPr>
          <w:rFonts w:eastAsia="宋体"/>
          <w:bCs/>
          <w:sz w:val="21"/>
          <w:szCs w:val="21"/>
        </w:rPr>
        <w:t>--</w:t>
      </w:r>
      <w:r w:rsidR="004A26C4">
        <w:rPr>
          <w:rFonts w:eastAsia="宋体"/>
          <w:bCs/>
          <w:sz w:val="21"/>
          <w:szCs w:val="21"/>
        </w:rPr>
        <w:t>------------------------</w:t>
      </w:r>
      <w:r w:rsidRPr="00395A63">
        <w:rPr>
          <w:rFonts w:eastAsia="宋体"/>
          <w:bCs/>
          <w:sz w:val="21"/>
          <w:szCs w:val="21"/>
        </w:rPr>
        <w:t>--------———50</w:t>
      </w:r>
    </w:p>
    <w:p w14:paraId="3984777D" w14:textId="77777777" w:rsidR="00395A63" w:rsidRPr="0036544F" w:rsidRDefault="00395A63" w:rsidP="00395A63">
      <w:pPr>
        <w:spacing w:line="300" w:lineRule="auto"/>
        <w:jc w:val="center"/>
        <w:rPr>
          <w:rFonts w:ascii="黑体" w:eastAsia="黑体"/>
          <w:b/>
          <w:bCs/>
          <w:szCs w:val="21"/>
        </w:rPr>
        <w:sectPr w:rsidR="00395A63" w:rsidRPr="0036544F" w:rsidSect="006D52A9">
          <w:headerReference w:type="even" r:id="rId16"/>
          <w:headerReference w:type="default" r:id="rId17"/>
          <w:pgSz w:w="11907" w:h="16839"/>
          <w:pgMar w:top="1089" w:right="1304" w:bottom="936" w:left="1366" w:header="1089" w:footer="629" w:gutter="0"/>
          <w:pgNumType w:start="1"/>
          <w:cols w:space="425"/>
          <w:docGrid w:type="linesAndChars" w:linePitch="312"/>
        </w:sectPr>
      </w:pPr>
    </w:p>
    <w:p w14:paraId="29E8D040" w14:textId="77777777" w:rsidR="00395A63" w:rsidRPr="006D52A9" w:rsidRDefault="00395A63" w:rsidP="006D52A9">
      <w:pPr>
        <w:pStyle w:val="1"/>
        <w:jc w:val="center"/>
        <w:rPr>
          <w:rFonts w:ascii="宋体" w:eastAsia="宋体" w:hAnsi="宋体"/>
          <w:b/>
          <w:bCs/>
          <w:sz w:val="21"/>
          <w:szCs w:val="21"/>
        </w:rPr>
      </w:pPr>
      <w:bookmarkStart w:id="34" w:name="_Toc497230748"/>
      <w:r w:rsidRPr="006D52A9">
        <w:rPr>
          <w:rFonts w:ascii="宋体" w:eastAsia="宋体" w:hAnsi="宋体" w:hint="eastAsia"/>
          <w:b/>
          <w:bCs/>
          <w:sz w:val="21"/>
          <w:szCs w:val="21"/>
        </w:rPr>
        <w:lastRenderedPageBreak/>
        <w:t>附  录  B</w:t>
      </w:r>
      <w:bookmarkEnd w:id="34"/>
    </w:p>
    <w:p w14:paraId="6389F8EC" w14:textId="77777777" w:rsidR="00395A63" w:rsidRPr="00770148" w:rsidRDefault="00395A63" w:rsidP="00395A63">
      <w:pPr>
        <w:spacing w:line="300" w:lineRule="auto"/>
        <w:jc w:val="center"/>
        <w:rPr>
          <w:rFonts w:ascii="黑体" w:eastAsia="黑体"/>
          <w:b/>
          <w:bCs/>
          <w:sz w:val="21"/>
          <w:szCs w:val="21"/>
        </w:rPr>
      </w:pPr>
      <w:r w:rsidRPr="00770148">
        <w:rPr>
          <w:rFonts w:ascii="黑体" w:eastAsia="黑体" w:hint="eastAsia"/>
          <w:b/>
          <w:bCs/>
          <w:sz w:val="21"/>
          <w:szCs w:val="21"/>
        </w:rPr>
        <w:t>（资料性附录）</w:t>
      </w:r>
    </w:p>
    <w:p w14:paraId="3F1F4F20" w14:textId="77777777" w:rsidR="00395A63" w:rsidRPr="00770148" w:rsidRDefault="00395A63" w:rsidP="00395A63">
      <w:pPr>
        <w:spacing w:line="300" w:lineRule="auto"/>
        <w:jc w:val="center"/>
        <w:rPr>
          <w:rFonts w:ascii="黑体" w:eastAsia="黑体"/>
          <w:b/>
          <w:bCs/>
          <w:sz w:val="21"/>
          <w:szCs w:val="21"/>
        </w:rPr>
      </w:pPr>
      <w:r w:rsidRPr="00770148">
        <w:rPr>
          <w:rFonts w:ascii="黑体" w:eastAsia="黑体" w:hint="eastAsia"/>
          <w:b/>
          <w:bCs/>
          <w:sz w:val="21"/>
          <w:szCs w:val="21"/>
        </w:rPr>
        <w:t>卓越绩效评价要素和评分指南</w:t>
      </w:r>
    </w:p>
    <w:p w14:paraId="2F2B4CDA" w14:textId="77777777" w:rsidR="00395A63" w:rsidRPr="00770148" w:rsidRDefault="00395A63" w:rsidP="00395A63">
      <w:pPr>
        <w:spacing w:line="300" w:lineRule="auto"/>
        <w:jc w:val="center"/>
        <w:rPr>
          <w:rFonts w:ascii="黑体" w:eastAsia="黑体"/>
          <w:b/>
          <w:bCs/>
          <w:sz w:val="21"/>
          <w:szCs w:val="21"/>
        </w:rPr>
      </w:pPr>
    </w:p>
    <w:p w14:paraId="2B3012F3" w14:textId="77777777" w:rsidR="00395A63" w:rsidRPr="00770148" w:rsidRDefault="00395A63" w:rsidP="00770148">
      <w:pPr>
        <w:pStyle w:val="af2"/>
        <w:spacing w:line="300" w:lineRule="auto"/>
        <w:ind w:leftChars="0" w:left="0" w:firstLine="420"/>
        <w:rPr>
          <w:rFonts w:ascii="宋体" w:eastAsia="宋体" w:hAnsi="宋体"/>
          <w:sz w:val="21"/>
          <w:szCs w:val="21"/>
        </w:rPr>
      </w:pPr>
      <w:r w:rsidRPr="00770148">
        <w:rPr>
          <w:rFonts w:ascii="宋体" w:eastAsia="宋体" w:hAnsi="宋体"/>
          <w:sz w:val="21"/>
          <w:szCs w:val="21"/>
        </w:rPr>
        <w:t>根据《卓越绩效评价准则》的</w:t>
      </w:r>
      <w:r w:rsidRPr="00770148">
        <w:rPr>
          <w:rFonts w:ascii="宋体" w:eastAsia="宋体" w:hAnsi="宋体" w:hint="eastAsia"/>
          <w:sz w:val="21"/>
          <w:szCs w:val="21"/>
        </w:rPr>
        <w:t>评价要求</w:t>
      </w:r>
      <w:r w:rsidRPr="00770148">
        <w:rPr>
          <w:rFonts w:ascii="宋体" w:eastAsia="宋体" w:hAnsi="宋体"/>
          <w:sz w:val="21"/>
          <w:szCs w:val="21"/>
        </w:rPr>
        <w:t>和</w:t>
      </w:r>
      <w:r w:rsidRPr="00770148">
        <w:rPr>
          <w:rFonts w:ascii="宋体" w:eastAsia="宋体" w:hAnsi="宋体" w:hint="eastAsia"/>
          <w:sz w:val="21"/>
          <w:szCs w:val="21"/>
        </w:rPr>
        <w:t>被评价</w:t>
      </w:r>
      <w:r w:rsidRPr="00770148">
        <w:rPr>
          <w:rFonts w:ascii="宋体" w:eastAsia="宋体" w:hAnsi="宋体"/>
          <w:sz w:val="21"/>
          <w:szCs w:val="21"/>
        </w:rPr>
        <w:t>组织的信息，按过程</w:t>
      </w:r>
      <w:r w:rsidRPr="00770148">
        <w:rPr>
          <w:rFonts w:ascii="宋体" w:eastAsia="宋体" w:hAnsi="宋体" w:hint="eastAsia"/>
          <w:sz w:val="21"/>
          <w:szCs w:val="21"/>
        </w:rPr>
        <w:t>条款的四个评价要素和</w:t>
      </w:r>
      <w:r w:rsidRPr="00770148">
        <w:rPr>
          <w:rFonts w:ascii="宋体" w:eastAsia="宋体" w:hAnsi="宋体"/>
          <w:sz w:val="21"/>
          <w:szCs w:val="21"/>
        </w:rPr>
        <w:t>结果</w:t>
      </w:r>
      <w:r w:rsidRPr="00770148">
        <w:rPr>
          <w:rFonts w:ascii="宋体" w:eastAsia="宋体" w:hAnsi="宋体" w:hint="eastAsia"/>
          <w:sz w:val="21"/>
          <w:szCs w:val="21"/>
        </w:rPr>
        <w:t>条款的四个评价要素，分别对过程、结果</w:t>
      </w:r>
      <w:r w:rsidRPr="00770148">
        <w:rPr>
          <w:rFonts w:ascii="宋体" w:eastAsia="宋体" w:hAnsi="宋体"/>
          <w:sz w:val="21"/>
          <w:szCs w:val="21"/>
        </w:rPr>
        <w:t>进行</w:t>
      </w:r>
      <w:r w:rsidRPr="00770148">
        <w:rPr>
          <w:rFonts w:ascii="宋体" w:eastAsia="宋体" w:hAnsi="宋体" w:hint="eastAsia"/>
          <w:sz w:val="21"/>
          <w:szCs w:val="21"/>
        </w:rPr>
        <w:t>定性</w:t>
      </w:r>
      <w:r w:rsidRPr="00770148">
        <w:rPr>
          <w:rFonts w:ascii="宋体" w:eastAsia="宋体" w:hAnsi="宋体"/>
          <w:sz w:val="21"/>
          <w:szCs w:val="21"/>
        </w:rPr>
        <w:t>评</w:t>
      </w:r>
      <w:r w:rsidRPr="00770148">
        <w:rPr>
          <w:rFonts w:ascii="宋体" w:eastAsia="宋体" w:hAnsi="宋体" w:hint="eastAsia"/>
          <w:sz w:val="21"/>
          <w:szCs w:val="21"/>
        </w:rPr>
        <w:t>价和定量评分。</w:t>
      </w:r>
    </w:p>
    <w:p w14:paraId="6E53C041" w14:textId="77777777" w:rsidR="00395A63" w:rsidRPr="004A26C4" w:rsidRDefault="00395A63" w:rsidP="00395A63">
      <w:pPr>
        <w:spacing w:line="300" w:lineRule="auto"/>
        <w:rPr>
          <w:rFonts w:eastAsia="黑体"/>
          <w:b/>
          <w:bCs/>
          <w:sz w:val="21"/>
          <w:szCs w:val="21"/>
        </w:rPr>
      </w:pPr>
      <w:r w:rsidRPr="004A26C4">
        <w:rPr>
          <w:rFonts w:eastAsia="黑体"/>
          <w:b/>
          <w:bCs/>
          <w:sz w:val="21"/>
          <w:szCs w:val="21"/>
        </w:rPr>
        <w:t xml:space="preserve">B.1  </w:t>
      </w:r>
      <w:r w:rsidRPr="004A26C4">
        <w:rPr>
          <w:rFonts w:eastAsia="黑体"/>
          <w:b/>
          <w:bCs/>
          <w:sz w:val="21"/>
          <w:szCs w:val="21"/>
        </w:rPr>
        <w:t>评价要素</w:t>
      </w:r>
    </w:p>
    <w:p w14:paraId="1E035E7F" w14:textId="77777777" w:rsidR="00395A63" w:rsidRPr="00770148" w:rsidRDefault="00395A63" w:rsidP="00770148">
      <w:pPr>
        <w:pStyle w:val="af2"/>
        <w:spacing w:line="300" w:lineRule="auto"/>
        <w:ind w:leftChars="0" w:left="0"/>
        <w:rPr>
          <w:rFonts w:ascii="黑体" w:eastAsia="黑体" w:hAnsi="宋体"/>
          <w:b/>
          <w:bCs/>
          <w:sz w:val="21"/>
          <w:szCs w:val="21"/>
        </w:rPr>
      </w:pPr>
      <w:r w:rsidRPr="004A26C4">
        <w:rPr>
          <w:rFonts w:eastAsia="黑体"/>
          <w:b/>
          <w:bCs/>
          <w:sz w:val="21"/>
          <w:szCs w:val="21"/>
        </w:rPr>
        <w:t xml:space="preserve">B.1.1 </w:t>
      </w:r>
      <w:r w:rsidRPr="004A26C4">
        <w:rPr>
          <w:rFonts w:eastAsia="黑体"/>
          <w:b/>
          <w:bCs/>
          <w:sz w:val="21"/>
          <w:szCs w:val="21"/>
        </w:rPr>
        <w:t>过</w:t>
      </w:r>
      <w:r w:rsidRPr="00770148">
        <w:rPr>
          <w:rFonts w:ascii="黑体" w:eastAsia="黑体" w:hAnsi="宋体" w:hint="eastAsia"/>
          <w:b/>
          <w:bCs/>
          <w:sz w:val="21"/>
          <w:szCs w:val="21"/>
        </w:rPr>
        <w:t>程</w:t>
      </w:r>
    </w:p>
    <w:p w14:paraId="024D02BC" w14:textId="5465C21A" w:rsidR="00395A63" w:rsidRPr="00770148" w:rsidRDefault="00395A63" w:rsidP="004A26C4">
      <w:pPr>
        <w:pStyle w:val="af2"/>
        <w:snapToGrid w:val="0"/>
        <w:spacing w:after="0" w:line="360" w:lineRule="auto"/>
        <w:ind w:leftChars="0" w:left="0" w:firstLineChars="200" w:firstLine="420"/>
        <w:jc w:val="both"/>
        <w:rPr>
          <w:rFonts w:eastAsia="宋体"/>
          <w:sz w:val="21"/>
          <w:szCs w:val="21"/>
        </w:rPr>
      </w:pPr>
      <w:r w:rsidRPr="00770148">
        <w:rPr>
          <w:rFonts w:eastAsia="宋体"/>
          <w:bCs/>
          <w:sz w:val="21"/>
          <w:szCs w:val="21"/>
        </w:rPr>
        <w:t>本附录所表述的</w:t>
      </w:r>
      <w:r w:rsidRPr="00770148">
        <w:rPr>
          <w:rFonts w:eastAsia="宋体"/>
          <w:bCs/>
          <w:sz w:val="21"/>
          <w:szCs w:val="21"/>
        </w:rPr>
        <w:t>“</w:t>
      </w:r>
      <w:r w:rsidRPr="00770148">
        <w:rPr>
          <w:rFonts w:eastAsia="宋体"/>
          <w:sz w:val="21"/>
          <w:szCs w:val="21"/>
        </w:rPr>
        <w:t>过程</w:t>
      </w:r>
      <w:r w:rsidRPr="00770148">
        <w:rPr>
          <w:rFonts w:eastAsia="宋体"/>
          <w:sz w:val="21"/>
          <w:szCs w:val="21"/>
        </w:rPr>
        <w:t>”</w:t>
      </w:r>
      <w:r w:rsidRPr="00770148">
        <w:rPr>
          <w:rFonts w:eastAsia="宋体"/>
          <w:sz w:val="21"/>
          <w:szCs w:val="21"/>
        </w:rPr>
        <w:t>是指：组织针对标准</w:t>
      </w:r>
      <w:r w:rsidRPr="00770148">
        <w:rPr>
          <w:rFonts w:eastAsia="宋体"/>
          <w:sz w:val="21"/>
          <w:szCs w:val="21"/>
        </w:rPr>
        <w:t>4.1-4.6</w:t>
      </w:r>
      <w:r w:rsidRPr="00770148">
        <w:rPr>
          <w:rFonts w:eastAsia="宋体"/>
          <w:sz w:val="21"/>
          <w:szCs w:val="21"/>
        </w:rPr>
        <w:t>中各评分条款要求，所采用的方法及其展开和改进。用方法</w:t>
      </w:r>
      <w:r w:rsidRPr="00770148">
        <w:rPr>
          <w:rFonts w:eastAsia="宋体"/>
          <w:sz w:val="21"/>
          <w:szCs w:val="21"/>
        </w:rPr>
        <w:t>-</w:t>
      </w:r>
      <w:r w:rsidRPr="00770148">
        <w:rPr>
          <w:rFonts w:eastAsia="宋体"/>
          <w:sz w:val="21"/>
          <w:szCs w:val="21"/>
        </w:rPr>
        <w:t>展开</w:t>
      </w:r>
      <w:r w:rsidRPr="00770148">
        <w:rPr>
          <w:rFonts w:eastAsia="宋体"/>
          <w:sz w:val="21"/>
          <w:szCs w:val="21"/>
        </w:rPr>
        <w:t>-</w:t>
      </w:r>
      <w:r w:rsidRPr="00770148">
        <w:rPr>
          <w:rFonts w:eastAsia="宋体"/>
          <w:sz w:val="21"/>
          <w:szCs w:val="21"/>
        </w:rPr>
        <w:t>学习</w:t>
      </w:r>
      <w:r w:rsidRPr="00770148">
        <w:rPr>
          <w:rFonts w:eastAsia="宋体"/>
          <w:sz w:val="21"/>
          <w:szCs w:val="21"/>
        </w:rPr>
        <w:t>-</w:t>
      </w:r>
      <w:r w:rsidRPr="00770148">
        <w:rPr>
          <w:rFonts w:eastAsia="宋体"/>
          <w:sz w:val="21"/>
          <w:szCs w:val="21"/>
        </w:rPr>
        <w:t>整合（</w:t>
      </w:r>
      <w:r w:rsidRPr="00770148">
        <w:rPr>
          <w:rFonts w:eastAsia="宋体"/>
          <w:sz w:val="21"/>
          <w:szCs w:val="21"/>
        </w:rPr>
        <w:t>Approach- Deployment- Learning –Integration</w:t>
      </w:r>
      <w:r w:rsidRPr="00770148">
        <w:rPr>
          <w:rFonts w:eastAsia="宋体"/>
          <w:sz w:val="21"/>
          <w:szCs w:val="21"/>
        </w:rPr>
        <w:t>，简称</w:t>
      </w:r>
      <w:r w:rsidRPr="00770148">
        <w:rPr>
          <w:rFonts w:eastAsia="宋体"/>
          <w:sz w:val="21"/>
          <w:szCs w:val="21"/>
        </w:rPr>
        <w:t>A-D-L-I</w:t>
      </w:r>
      <w:r w:rsidRPr="00770148">
        <w:rPr>
          <w:rFonts w:eastAsia="宋体"/>
          <w:sz w:val="21"/>
          <w:szCs w:val="21"/>
        </w:rPr>
        <w:t>）的四个要素评价组织过程的成熟度，其中</w:t>
      </w:r>
      <w:r w:rsidRPr="00770148">
        <w:rPr>
          <w:rFonts w:eastAsia="宋体"/>
          <w:sz w:val="21"/>
          <w:szCs w:val="21"/>
        </w:rPr>
        <w:t>“</w:t>
      </w:r>
      <w:r w:rsidRPr="00770148">
        <w:rPr>
          <w:rFonts w:eastAsia="宋体"/>
          <w:sz w:val="21"/>
          <w:szCs w:val="21"/>
        </w:rPr>
        <w:t>方法</w:t>
      </w:r>
      <w:r w:rsidRPr="00770148">
        <w:rPr>
          <w:rFonts w:eastAsia="宋体"/>
          <w:sz w:val="21"/>
          <w:szCs w:val="21"/>
        </w:rPr>
        <w:t>”</w:t>
      </w:r>
      <w:r w:rsidRPr="00770148">
        <w:rPr>
          <w:rFonts w:eastAsia="宋体"/>
          <w:sz w:val="21"/>
          <w:szCs w:val="21"/>
        </w:rPr>
        <w:t>评价要点：</w:t>
      </w:r>
    </w:p>
    <w:p w14:paraId="5F6E9C8B" w14:textId="77777777" w:rsidR="00395A63" w:rsidRPr="00770148" w:rsidRDefault="00395A63" w:rsidP="000A2880">
      <w:pPr>
        <w:numPr>
          <w:ilvl w:val="0"/>
          <w:numId w:val="8"/>
        </w:numPr>
        <w:tabs>
          <w:tab w:val="left" w:pos="735"/>
          <w:tab w:val="left" w:pos="1330"/>
        </w:tabs>
        <w:autoSpaceDE/>
        <w:autoSpaceDN/>
        <w:snapToGrid w:val="0"/>
        <w:spacing w:line="360" w:lineRule="auto"/>
        <w:ind w:left="0" w:firstLineChars="200" w:firstLine="420"/>
        <w:jc w:val="both"/>
        <w:rPr>
          <w:rFonts w:eastAsia="宋体"/>
          <w:sz w:val="21"/>
          <w:szCs w:val="21"/>
        </w:rPr>
      </w:pPr>
      <w:r w:rsidRPr="00770148">
        <w:rPr>
          <w:rFonts w:eastAsia="宋体"/>
          <w:sz w:val="21"/>
          <w:szCs w:val="21"/>
        </w:rPr>
        <w:t>方法的适宜性，包括对标准评分条款要求和对组织实际的适宜程度；</w:t>
      </w:r>
    </w:p>
    <w:p w14:paraId="31786DD2" w14:textId="77777777" w:rsidR="00395A63" w:rsidRPr="00770148" w:rsidRDefault="00395A63" w:rsidP="000A2880">
      <w:pPr>
        <w:numPr>
          <w:ilvl w:val="0"/>
          <w:numId w:val="8"/>
        </w:numPr>
        <w:tabs>
          <w:tab w:val="left" w:pos="735"/>
          <w:tab w:val="left" w:pos="1330"/>
        </w:tabs>
        <w:autoSpaceDE/>
        <w:autoSpaceDN/>
        <w:snapToGrid w:val="0"/>
        <w:spacing w:line="360" w:lineRule="auto"/>
        <w:ind w:left="0" w:firstLineChars="200" w:firstLine="420"/>
        <w:jc w:val="both"/>
        <w:rPr>
          <w:rFonts w:eastAsia="宋体"/>
          <w:sz w:val="21"/>
          <w:szCs w:val="21"/>
        </w:rPr>
      </w:pPr>
      <w:r w:rsidRPr="00770148">
        <w:rPr>
          <w:rFonts w:eastAsia="宋体"/>
          <w:sz w:val="21"/>
          <w:szCs w:val="21"/>
        </w:rPr>
        <w:t>方法的有效性，是否导致了好的结果；</w:t>
      </w:r>
    </w:p>
    <w:p w14:paraId="7419DC4A" w14:textId="77777777" w:rsidR="00395A63" w:rsidRPr="00770148" w:rsidRDefault="00395A63" w:rsidP="000A2880">
      <w:pPr>
        <w:pStyle w:val="a6"/>
        <w:numPr>
          <w:ilvl w:val="0"/>
          <w:numId w:val="8"/>
        </w:numPr>
        <w:tabs>
          <w:tab w:val="left" w:pos="735"/>
          <w:tab w:val="left" w:pos="1330"/>
        </w:tabs>
        <w:adjustRightInd w:val="0"/>
        <w:snapToGrid w:val="0"/>
        <w:spacing w:line="360" w:lineRule="auto"/>
        <w:ind w:leftChars="0" w:left="0" w:firstLineChars="200" w:firstLine="420"/>
        <w:rPr>
          <w:rFonts w:ascii="Times New Roman"/>
          <w:kern w:val="2"/>
          <w:szCs w:val="21"/>
        </w:rPr>
      </w:pPr>
      <w:r w:rsidRPr="00770148">
        <w:rPr>
          <w:rFonts w:ascii="Times New Roman"/>
          <w:kern w:val="2"/>
          <w:szCs w:val="21"/>
        </w:rPr>
        <w:t>方法的系统性，包括可重复性以及基于可靠数据和信息的程度。</w:t>
      </w:r>
    </w:p>
    <w:p w14:paraId="1F24FC45" w14:textId="77777777" w:rsidR="00395A63" w:rsidRPr="00770148" w:rsidRDefault="00395A63" w:rsidP="004A26C4">
      <w:pPr>
        <w:tabs>
          <w:tab w:val="left" w:pos="735"/>
        </w:tabs>
        <w:snapToGrid w:val="0"/>
        <w:spacing w:line="360" w:lineRule="auto"/>
        <w:ind w:firstLineChars="200" w:firstLine="420"/>
        <w:jc w:val="both"/>
        <w:rPr>
          <w:rFonts w:eastAsia="宋体"/>
          <w:sz w:val="21"/>
          <w:szCs w:val="21"/>
        </w:rPr>
      </w:pPr>
      <w:r w:rsidRPr="00770148">
        <w:rPr>
          <w:rFonts w:eastAsia="宋体"/>
          <w:sz w:val="21"/>
          <w:szCs w:val="21"/>
        </w:rPr>
        <w:t>“</w:t>
      </w:r>
      <w:r w:rsidRPr="00770148">
        <w:rPr>
          <w:rFonts w:eastAsia="宋体"/>
          <w:sz w:val="21"/>
          <w:szCs w:val="21"/>
        </w:rPr>
        <w:t>展开</w:t>
      </w:r>
      <w:r w:rsidRPr="00770148">
        <w:rPr>
          <w:rFonts w:eastAsia="宋体"/>
          <w:sz w:val="21"/>
          <w:szCs w:val="21"/>
        </w:rPr>
        <w:t>”</w:t>
      </w:r>
      <w:r w:rsidRPr="00770148">
        <w:rPr>
          <w:rFonts w:eastAsia="宋体"/>
          <w:sz w:val="21"/>
          <w:szCs w:val="21"/>
        </w:rPr>
        <w:t>评价要点：</w:t>
      </w:r>
    </w:p>
    <w:p w14:paraId="68EEA06E" w14:textId="77777777" w:rsidR="00395A63" w:rsidRPr="00770148" w:rsidRDefault="00395A63" w:rsidP="000A2880">
      <w:pPr>
        <w:numPr>
          <w:ilvl w:val="0"/>
          <w:numId w:val="7"/>
        </w:numPr>
        <w:tabs>
          <w:tab w:val="left" w:pos="735"/>
          <w:tab w:val="left" w:pos="1330"/>
        </w:tabs>
        <w:autoSpaceDE/>
        <w:autoSpaceDN/>
        <w:snapToGrid w:val="0"/>
        <w:spacing w:line="360" w:lineRule="auto"/>
        <w:ind w:left="0" w:firstLineChars="200" w:firstLine="420"/>
        <w:jc w:val="both"/>
        <w:rPr>
          <w:rFonts w:eastAsia="宋体"/>
          <w:sz w:val="21"/>
          <w:szCs w:val="21"/>
        </w:rPr>
      </w:pPr>
      <w:r w:rsidRPr="00770148">
        <w:rPr>
          <w:rFonts w:eastAsia="宋体"/>
          <w:sz w:val="21"/>
          <w:szCs w:val="21"/>
        </w:rPr>
        <w:t>方法是否持续应用；</w:t>
      </w:r>
    </w:p>
    <w:p w14:paraId="258D9319" w14:textId="77777777" w:rsidR="00395A63" w:rsidRPr="00770148" w:rsidRDefault="00395A63" w:rsidP="000A2880">
      <w:pPr>
        <w:numPr>
          <w:ilvl w:val="0"/>
          <w:numId w:val="7"/>
        </w:numPr>
        <w:tabs>
          <w:tab w:val="left" w:pos="735"/>
          <w:tab w:val="left" w:pos="1330"/>
        </w:tabs>
        <w:autoSpaceDE/>
        <w:autoSpaceDN/>
        <w:snapToGrid w:val="0"/>
        <w:spacing w:line="360" w:lineRule="auto"/>
        <w:ind w:left="0" w:firstLineChars="200" w:firstLine="420"/>
        <w:jc w:val="both"/>
        <w:rPr>
          <w:rFonts w:eastAsia="宋体"/>
          <w:sz w:val="21"/>
          <w:szCs w:val="21"/>
        </w:rPr>
      </w:pPr>
      <w:r w:rsidRPr="00770148">
        <w:rPr>
          <w:rFonts w:eastAsia="宋体"/>
          <w:sz w:val="21"/>
          <w:szCs w:val="21"/>
        </w:rPr>
        <w:t>方法是否在所有适用的部门应用。</w:t>
      </w:r>
    </w:p>
    <w:p w14:paraId="4350F894" w14:textId="0D3687C0" w:rsidR="00395A63" w:rsidRPr="00770148" w:rsidRDefault="00395A63" w:rsidP="004A26C4">
      <w:pPr>
        <w:tabs>
          <w:tab w:val="left" w:pos="735"/>
        </w:tabs>
        <w:snapToGrid w:val="0"/>
        <w:spacing w:line="360" w:lineRule="auto"/>
        <w:ind w:firstLineChars="200" w:firstLine="420"/>
        <w:jc w:val="both"/>
        <w:rPr>
          <w:rFonts w:eastAsia="宋体"/>
          <w:sz w:val="21"/>
          <w:szCs w:val="21"/>
        </w:rPr>
      </w:pPr>
      <w:r w:rsidRPr="00770148">
        <w:rPr>
          <w:rFonts w:eastAsia="宋体"/>
          <w:sz w:val="21"/>
          <w:szCs w:val="21"/>
        </w:rPr>
        <w:t>“</w:t>
      </w:r>
      <w:r w:rsidRPr="00770148">
        <w:rPr>
          <w:rFonts w:eastAsia="宋体"/>
          <w:sz w:val="21"/>
          <w:szCs w:val="21"/>
        </w:rPr>
        <w:t>学习</w:t>
      </w:r>
      <w:r w:rsidRPr="00770148">
        <w:rPr>
          <w:rFonts w:eastAsia="宋体"/>
          <w:sz w:val="21"/>
          <w:szCs w:val="21"/>
        </w:rPr>
        <w:t>”</w:t>
      </w:r>
      <w:r w:rsidRPr="00770148">
        <w:rPr>
          <w:rFonts w:eastAsia="宋体"/>
          <w:sz w:val="21"/>
          <w:szCs w:val="21"/>
        </w:rPr>
        <w:t>评价要点：</w:t>
      </w:r>
    </w:p>
    <w:p w14:paraId="145D1F15" w14:textId="77777777" w:rsidR="00395A63" w:rsidRPr="00770148" w:rsidRDefault="00395A63" w:rsidP="000A2880">
      <w:pPr>
        <w:pStyle w:val="a6"/>
        <w:numPr>
          <w:ilvl w:val="0"/>
          <w:numId w:val="9"/>
        </w:numPr>
        <w:tabs>
          <w:tab w:val="left" w:pos="735"/>
          <w:tab w:val="left" w:pos="1330"/>
        </w:tabs>
        <w:adjustRightInd w:val="0"/>
        <w:snapToGrid w:val="0"/>
        <w:spacing w:line="360" w:lineRule="auto"/>
        <w:ind w:leftChars="0" w:left="0" w:firstLineChars="200" w:firstLine="420"/>
        <w:rPr>
          <w:rFonts w:ascii="Times New Roman"/>
          <w:kern w:val="2"/>
          <w:szCs w:val="21"/>
        </w:rPr>
      </w:pPr>
      <w:r w:rsidRPr="00770148">
        <w:rPr>
          <w:rFonts w:ascii="Times New Roman"/>
          <w:kern w:val="2"/>
          <w:szCs w:val="21"/>
        </w:rPr>
        <w:t>通过循环评价和改进，对方法进行不断完善；</w:t>
      </w:r>
    </w:p>
    <w:p w14:paraId="537E2FE3" w14:textId="77777777" w:rsidR="00395A63" w:rsidRPr="00770148" w:rsidRDefault="00395A63" w:rsidP="000A2880">
      <w:pPr>
        <w:numPr>
          <w:ilvl w:val="0"/>
          <w:numId w:val="9"/>
        </w:numPr>
        <w:tabs>
          <w:tab w:val="left" w:pos="735"/>
          <w:tab w:val="left" w:pos="1330"/>
        </w:tabs>
        <w:autoSpaceDE/>
        <w:autoSpaceDN/>
        <w:snapToGrid w:val="0"/>
        <w:spacing w:line="360" w:lineRule="auto"/>
        <w:ind w:left="0" w:firstLineChars="200" w:firstLine="420"/>
        <w:jc w:val="both"/>
        <w:rPr>
          <w:rFonts w:eastAsia="宋体"/>
          <w:sz w:val="21"/>
          <w:szCs w:val="21"/>
        </w:rPr>
      </w:pPr>
      <w:r w:rsidRPr="00770148">
        <w:rPr>
          <w:rFonts w:eastAsia="宋体"/>
          <w:sz w:val="21"/>
          <w:szCs w:val="21"/>
        </w:rPr>
        <w:t>鼓励通过创新对方法进行突破性的变革；</w:t>
      </w:r>
    </w:p>
    <w:p w14:paraId="2AFFE757" w14:textId="77777777" w:rsidR="00395A63" w:rsidRPr="00770148" w:rsidRDefault="00395A63" w:rsidP="000A2880">
      <w:pPr>
        <w:numPr>
          <w:ilvl w:val="0"/>
          <w:numId w:val="9"/>
        </w:numPr>
        <w:tabs>
          <w:tab w:val="left" w:pos="735"/>
          <w:tab w:val="left" w:pos="1330"/>
        </w:tabs>
        <w:autoSpaceDE/>
        <w:autoSpaceDN/>
        <w:snapToGrid w:val="0"/>
        <w:spacing w:line="360" w:lineRule="auto"/>
        <w:ind w:left="0" w:firstLineChars="200" w:firstLine="420"/>
        <w:jc w:val="both"/>
        <w:rPr>
          <w:rFonts w:eastAsia="宋体"/>
          <w:sz w:val="21"/>
          <w:szCs w:val="21"/>
        </w:rPr>
      </w:pPr>
      <w:r w:rsidRPr="00770148">
        <w:rPr>
          <w:rFonts w:eastAsia="宋体"/>
          <w:sz w:val="21"/>
          <w:szCs w:val="21"/>
        </w:rPr>
        <w:t>在各相关部门、过程中分享方法的改进和创新。</w:t>
      </w:r>
    </w:p>
    <w:p w14:paraId="365AC036" w14:textId="77777777" w:rsidR="00395A63" w:rsidRPr="00770148" w:rsidRDefault="00395A63" w:rsidP="004A26C4">
      <w:pPr>
        <w:tabs>
          <w:tab w:val="left" w:pos="735"/>
        </w:tabs>
        <w:snapToGrid w:val="0"/>
        <w:spacing w:line="360" w:lineRule="auto"/>
        <w:ind w:firstLineChars="200" w:firstLine="420"/>
        <w:jc w:val="both"/>
        <w:rPr>
          <w:rFonts w:eastAsia="宋体"/>
          <w:sz w:val="21"/>
          <w:szCs w:val="21"/>
        </w:rPr>
      </w:pPr>
      <w:r w:rsidRPr="00770148">
        <w:rPr>
          <w:rFonts w:eastAsia="宋体"/>
          <w:sz w:val="21"/>
          <w:szCs w:val="21"/>
        </w:rPr>
        <w:t>“</w:t>
      </w:r>
      <w:r w:rsidRPr="00770148">
        <w:rPr>
          <w:rFonts w:eastAsia="宋体"/>
          <w:sz w:val="21"/>
          <w:szCs w:val="21"/>
        </w:rPr>
        <w:t>整合</w:t>
      </w:r>
      <w:r w:rsidRPr="00770148">
        <w:rPr>
          <w:rFonts w:eastAsia="宋体"/>
          <w:sz w:val="21"/>
          <w:szCs w:val="21"/>
        </w:rPr>
        <w:t>”</w:t>
      </w:r>
      <w:r w:rsidRPr="00770148">
        <w:rPr>
          <w:rFonts w:eastAsia="宋体"/>
          <w:sz w:val="21"/>
          <w:szCs w:val="21"/>
        </w:rPr>
        <w:t>评价要点：</w:t>
      </w:r>
    </w:p>
    <w:p w14:paraId="528C95A8" w14:textId="77777777" w:rsidR="00395A63" w:rsidRPr="00770148" w:rsidRDefault="00395A63" w:rsidP="000A2880">
      <w:pPr>
        <w:numPr>
          <w:ilvl w:val="0"/>
          <w:numId w:val="6"/>
        </w:numPr>
        <w:tabs>
          <w:tab w:val="left" w:pos="735"/>
          <w:tab w:val="left" w:pos="1330"/>
        </w:tabs>
        <w:autoSpaceDE/>
        <w:autoSpaceDN/>
        <w:snapToGrid w:val="0"/>
        <w:spacing w:line="360" w:lineRule="auto"/>
        <w:ind w:left="0" w:firstLineChars="200" w:firstLine="420"/>
        <w:jc w:val="both"/>
        <w:rPr>
          <w:rFonts w:eastAsia="宋体"/>
          <w:sz w:val="21"/>
          <w:szCs w:val="21"/>
        </w:rPr>
      </w:pPr>
      <w:r w:rsidRPr="00770148">
        <w:rPr>
          <w:rFonts w:eastAsia="宋体"/>
          <w:sz w:val="21"/>
          <w:szCs w:val="21"/>
        </w:rPr>
        <w:t>方法与在组织概述和其它评分条款中确定的组织需要协调一致；</w:t>
      </w:r>
    </w:p>
    <w:p w14:paraId="76563727" w14:textId="77777777" w:rsidR="00395A63" w:rsidRPr="00770148" w:rsidRDefault="00395A63" w:rsidP="000A2880">
      <w:pPr>
        <w:pStyle w:val="a6"/>
        <w:numPr>
          <w:ilvl w:val="0"/>
          <w:numId w:val="6"/>
        </w:numPr>
        <w:tabs>
          <w:tab w:val="left" w:pos="735"/>
          <w:tab w:val="left" w:pos="1330"/>
        </w:tabs>
        <w:adjustRightInd w:val="0"/>
        <w:snapToGrid w:val="0"/>
        <w:spacing w:line="360" w:lineRule="auto"/>
        <w:ind w:leftChars="0" w:left="0" w:firstLineChars="200" w:firstLine="420"/>
        <w:rPr>
          <w:rFonts w:ascii="Times New Roman"/>
          <w:bCs/>
          <w:szCs w:val="21"/>
        </w:rPr>
      </w:pPr>
      <w:r w:rsidRPr="00770148">
        <w:rPr>
          <w:rFonts w:ascii="Times New Roman"/>
          <w:kern w:val="2"/>
          <w:szCs w:val="21"/>
        </w:rPr>
        <w:t>各</w:t>
      </w:r>
      <w:r w:rsidRPr="00770148">
        <w:rPr>
          <w:rFonts w:ascii="Times New Roman"/>
          <w:szCs w:val="21"/>
        </w:rPr>
        <w:t>过程</w:t>
      </w:r>
      <w:r w:rsidRPr="00770148">
        <w:rPr>
          <w:rFonts w:ascii="Times New Roman"/>
          <w:kern w:val="2"/>
          <w:szCs w:val="21"/>
        </w:rPr>
        <w:t>、部门的方法</w:t>
      </w:r>
      <w:r w:rsidRPr="00770148">
        <w:rPr>
          <w:rFonts w:ascii="Times New Roman"/>
          <w:szCs w:val="21"/>
        </w:rPr>
        <w:t>协调一致、融合互补，支持组织使命、愿景和战略目标的实现。</w:t>
      </w:r>
    </w:p>
    <w:p w14:paraId="648ECD4D" w14:textId="77777777" w:rsidR="00395A63" w:rsidRPr="00770148" w:rsidRDefault="00395A63" w:rsidP="004A26C4">
      <w:pPr>
        <w:pStyle w:val="a6"/>
        <w:numPr>
          <w:ilvl w:val="0"/>
          <w:numId w:val="0"/>
        </w:numPr>
        <w:tabs>
          <w:tab w:val="left" w:pos="1330"/>
        </w:tabs>
        <w:adjustRightInd w:val="0"/>
        <w:snapToGrid w:val="0"/>
        <w:spacing w:line="360" w:lineRule="auto"/>
        <w:ind w:firstLineChars="200" w:firstLine="422"/>
        <w:rPr>
          <w:rFonts w:ascii="黑体" w:eastAsia="黑体" w:hAnsi="宋体"/>
          <w:b/>
          <w:bCs/>
          <w:szCs w:val="21"/>
        </w:rPr>
      </w:pPr>
      <w:r w:rsidRPr="004A26C4">
        <w:rPr>
          <w:rFonts w:ascii="Times New Roman" w:eastAsia="黑体"/>
          <w:b/>
          <w:bCs/>
          <w:szCs w:val="21"/>
        </w:rPr>
        <w:t xml:space="preserve">B.1.2 </w:t>
      </w:r>
      <w:r w:rsidRPr="004A26C4">
        <w:rPr>
          <w:rFonts w:ascii="Times New Roman" w:eastAsia="黑体"/>
          <w:b/>
          <w:bCs/>
          <w:szCs w:val="21"/>
        </w:rPr>
        <w:t>结</w:t>
      </w:r>
      <w:r w:rsidRPr="00770148">
        <w:rPr>
          <w:rFonts w:ascii="黑体" w:eastAsia="黑体" w:hAnsi="宋体" w:hint="eastAsia"/>
          <w:b/>
          <w:bCs/>
          <w:szCs w:val="21"/>
        </w:rPr>
        <w:t>果</w:t>
      </w:r>
    </w:p>
    <w:p w14:paraId="5566DFCF" w14:textId="77777777" w:rsidR="00395A63" w:rsidRPr="00770148" w:rsidRDefault="00395A63" w:rsidP="004A26C4">
      <w:pPr>
        <w:pStyle w:val="af2"/>
        <w:snapToGrid w:val="0"/>
        <w:spacing w:after="0" w:line="360" w:lineRule="auto"/>
        <w:ind w:leftChars="0" w:left="0" w:firstLineChars="200" w:firstLine="420"/>
        <w:jc w:val="both"/>
        <w:rPr>
          <w:sz w:val="21"/>
          <w:szCs w:val="21"/>
        </w:rPr>
      </w:pPr>
      <w:r w:rsidRPr="00770148">
        <w:rPr>
          <w:rFonts w:ascii="宋体" w:eastAsia="宋体" w:hAnsi="宋体" w:hint="eastAsia"/>
          <w:bCs/>
          <w:sz w:val="21"/>
          <w:szCs w:val="21"/>
        </w:rPr>
        <w:t>本附录所表述的“</w:t>
      </w:r>
      <w:r w:rsidRPr="00770148">
        <w:rPr>
          <w:rFonts w:ascii="宋体" w:eastAsia="宋体" w:hAnsi="宋体" w:hint="eastAsia"/>
          <w:sz w:val="21"/>
          <w:szCs w:val="21"/>
        </w:rPr>
        <w:t>结果”</w:t>
      </w:r>
      <w:r w:rsidRPr="00770148">
        <w:rPr>
          <w:rFonts w:ascii="宋体" w:eastAsia="宋体" w:hAnsi="宋体"/>
          <w:sz w:val="21"/>
          <w:szCs w:val="21"/>
        </w:rPr>
        <w:t>是指</w:t>
      </w:r>
      <w:r w:rsidRPr="00770148">
        <w:rPr>
          <w:rFonts w:ascii="宋体" w:eastAsia="宋体" w:hAnsi="宋体" w:hint="eastAsia"/>
          <w:sz w:val="21"/>
          <w:szCs w:val="21"/>
        </w:rPr>
        <w:t>：组织针对标准</w:t>
      </w:r>
      <w:r w:rsidRPr="00770148">
        <w:rPr>
          <w:rFonts w:ascii="宋体" w:eastAsia="宋体" w:hAnsi="宋体"/>
          <w:sz w:val="21"/>
          <w:szCs w:val="21"/>
        </w:rPr>
        <w:t>4.7</w:t>
      </w:r>
      <w:r w:rsidRPr="00770148">
        <w:rPr>
          <w:rFonts w:ascii="宋体" w:eastAsia="宋体" w:hAnsi="宋体" w:hint="eastAsia"/>
          <w:sz w:val="21"/>
          <w:szCs w:val="21"/>
        </w:rPr>
        <w:t>中</w:t>
      </w:r>
      <w:r w:rsidRPr="00770148">
        <w:rPr>
          <w:rFonts w:ascii="宋体" w:eastAsia="宋体" w:hAnsi="宋体"/>
          <w:sz w:val="21"/>
          <w:szCs w:val="21"/>
        </w:rPr>
        <w:t>各</w:t>
      </w:r>
      <w:r w:rsidRPr="00770148">
        <w:rPr>
          <w:rFonts w:ascii="宋体" w:eastAsia="宋体" w:hAnsi="宋体" w:hint="eastAsia"/>
          <w:sz w:val="21"/>
          <w:szCs w:val="21"/>
        </w:rPr>
        <w:t>评分条款</w:t>
      </w:r>
      <w:r w:rsidRPr="00770148">
        <w:rPr>
          <w:rFonts w:ascii="宋体" w:eastAsia="宋体" w:hAnsi="宋体"/>
          <w:sz w:val="21"/>
          <w:szCs w:val="21"/>
        </w:rPr>
        <w:t>要求</w:t>
      </w:r>
      <w:r w:rsidRPr="00770148">
        <w:rPr>
          <w:rFonts w:ascii="宋体" w:eastAsia="宋体" w:hAnsi="宋体" w:hint="eastAsia"/>
          <w:sz w:val="21"/>
          <w:szCs w:val="21"/>
        </w:rPr>
        <w:t>，所</w:t>
      </w:r>
      <w:r w:rsidRPr="00770148">
        <w:rPr>
          <w:rFonts w:ascii="宋体" w:eastAsia="宋体" w:hAnsi="宋体"/>
          <w:sz w:val="21"/>
          <w:szCs w:val="21"/>
        </w:rPr>
        <w:t>得到的输出和效果。用</w:t>
      </w:r>
      <w:r w:rsidRPr="00770148">
        <w:rPr>
          <w:rFonts w:ascii="宋体" w:eastAsia="宋体" w:hAnsi="宋体" w:hint="eastAsia"/>
          <w:sz w:val="21"/>
          <w:szCs w:val="21"/>
        </w:rPr>
        <w:t>水平</w:t>
      </w:r>
      <w:r w:rsidRPr="00770148">
        <w:rPr>
          <w:rFonts w:ascii="宋体" w:eastAsia="宋体" w:hAnsi="宋体"/>
          <w:sz w:val="21"/>
          <w:szCs w:val="21"/>
        </w:rPr>
        <w:t>-</w:t>
      </w:r>
      <w:r w:rsidRPr="00770148">
        <w:rPr>
          <w:rFonts w:ascii="宋体" w:eastAsia="宋体" w:hAnsi="宋体" w:hint="eastAsia"/>
          <w:sz w:val="21"/>
          <w:szCs w:val="21"/>
        </w:rPr>
        <w:t>趋势</w:t>
      </w:r>
      <w:r w:rsidRPr="00770148">
        <w:rPr>
          <w:rFonts w:ascii="宋体" w:eastAsia="宋体" w:hAnsi="宋体"/>
          <w:sz w:val="21"/>
          <w:szCs w:val="21"/>
        </w:rPr>
        <w:t>-</w:t>
      </w:r>
      <w:r w:rsidRPr="00770148">
        <w:rPr>
          <w:rFonts w:ascii="宋体" w:eastAsia="宋体" w:hAnsi="宋体" w:hint="eastAsia"/>
          <w:sz w:val="21"/>
          <w:szCs w:val="21"/>
        </w:rPr>
        <w:t>对比</w:t>
      </w:r>
      <w:r w:rsidRPr="00770148">
        <w:rPr>
          <w:rFonts w:ascii="宋体" w:eastAsia="宋体" w:hAnsi="宋体"/>
          <w:sz w:val="21"/>
          <w:szCs w:val="21"/>
        </w:rPr>
        <w:t>-</w:t>
      </w:r>
      <w:r w:rsidRPr="00770148">
        <w:rPr>
          <w:rFonts w:ascii="宋体" w:eastAsia="宋体" w:hAnsi="宋体" w:hint="eastAsia"/>
          <w:sz w:val="21"/>
          <w:szCs w:val="21"/>
        </w:rPr>
        <w:t>整合（</w:t>
      </w:r>
      <w:r w:rsidRPr="004A26C4">
        <w:rPr>
          <w:rFonts w:eastAsia="宋体"/>
          <w:sz w:val="21"/>
          <w:szCs w:val="21"/>
        </w:rPr>
        <w:t>Levels-Trends-Comparisons-Integration</w:t>
      </w:r>
      <w:r w:rsidRPr="004A26C4">
        <w:rPr>
          <w:rFonts w:eastAsia="宋体"/>
          <w:sz w:val="21"/>
          <w:szCs w:val="21"/>
        </w:rPr>
        <w:t>，简称</w:t>
      </w:r>
      <w:r w:rsidRPr="004A26C4">
        <w:rPr>
          <w:rFonts w:eastAsia="宋体"/>
          <w:sz w:val="21"/>
          <w:szCs w:val="21"/>
        </w:rPr>
        <w:t>Le-T-C-I</w:t>
      </w:r>
      <w:r w:rsidRPr="00770148">
        <w:rPr>
          <w:rFonts w:ascii="宋体" w:eastAsia="宋体" w:hAnsi="宋体" w:hint="eastAsia"/>
          <w:sz w:val="21"/>
          <w:szCs w:val="21"/>
        </w:rPr>
        <w:t>）的</w:t>
      </w:r>
      <w:r w:rsidRPr="00770148">
        <w:rPr>
          <w:rFonts w:ascii="宋体" w:eastAsia="宋体" w:hAnsi="宋体"/>
          <w:sz w:val="21"/>
          <w:szCs w:val="21"/>
        </w:rPr>
        <w:t>四个</w:t>
      </w:r>
      <w:r w:rsidRPr="00770148">
        <w:rPr>
          <w:rFonts w:ascii="宋体" w:eastAsia="宋体" w:hAnsi="宋体" w:hint="eastAsia"/>
          <w:sz w:val="21"/>
          <w:szCs w:val="21"/>
        </w:rPr>
        <w:t>要素</w:t>
      </w:r>
      <w:r w:rsidRPr="00770148">
        <w:rPr>
          <w:rFonts w:ascii="宋体" w:eastAsia="宋体" w:hAnsi="宋体"/>
          <w:sz w:val="21"/>
          <w:szCs w:val="21"/>
        </w:rPr>
        <w:t>评价组织</w:t>
      </w:r>
      <w:r w:rsidRPr="00770148">
        <w:rPr>
          <w:rFonts w:ascii="宋体" w:eastAsia="宋体" w:hAnsi="宋体" w:hint="eastAsia"/>
          <w:sz w:val="21"/>
          <w:szCs w:val="21"/>
        </w:rPr>
        <w:t>结果的成熟度</w:t>
      </w:r>
      <w:r w:rsidRPr="00770148">
        <w:rPr>
          <w:rFonts w:ascii="宋体" w:eastAsia="宋体" w:hAnsi="宋体"/>
          <w:sz w:val="21"/>
          <w:szCs w:val="21"/>
        </w:rPr>
        <w:t>，其中</w:t>
      </w:r>
      <w:r w:rsidRPr="00770148">
        <w:rPr>
          <w:rFonts w:ascii="宋体" w:eastAsia="宋体" w:hAnsi="宋体" w:hint="eastAsia"/>
          <w:sz w:val="21"/>
          <w:szCs w:val="21"/>
        </w:rPr>
        <w:t>“水平”评价要点</w:t>
      </w:r>
      <w:r w:rsidRPr="00770148">
        <w:rPr>
          <w:sz w:val="21"/>
          <w:szCs w:val="21"/>
        </w:rPr>
        <w:t>：</w:t>
      </w:r>
    </w:p>
    <w:p w14:paraId="66A4E40F" w14:textId="77777777" w:rsidR="00395A63" w:rsidRPr="00770148" w:rsidRDefault="00395A63" w:rsidP="004A26C4">
      <w:pPr>
        <w:snapToGrid w:val="0"/>
        <w:spacing w:line="360" w:lineRule="auto"/>
        <w:ind w:firstLineChars="200" w:firstLine="420"/>
        <w:jc w:val="both"/>
        <w:rPr>
          <w:rFonts w:ascii="宋体" w:eastAsia="宋体" w:hAnsi="宋体"/>
          <w:sz w:val="21"/>
          <w:szCs w:val="21"/>
        </w:rPr>
      </w:pPr>
      <w:r w:rsidRPr="00770148">
        <w:rPr>
          <w:rFonts w:ascii="宋体" w:eastAsia="宋体" w:hAnsi="宋体" w:hint="eastAsia"/>
          <w:sz w:val="21"/>
          <w:szCs w:val="21"/>
        </w:rPr>
        <w:t>组织绩效的当前水平；</w:t>
      </w:r>
    </w:p>
    <w:p w14:paraId="5ECE07D0" w14:textId="77777777" w:rsidR="00395A63" w:rsidRPr="00770148" w:rsidRDefault="00395A63" w:rsidP="004A26C4">
      <w:pPr>
        <w:pStyle w:val="af2"/>
        <w:snapToGrid w:val="0"/>
        <w:spacing w:after="0" w:line="360" w:lineRule="auto"/>
        <w:ind w:leftChars="0" w:left="0" w:firstLineChars="200" w:firstLine="420"/>
        <w:jc w:val="both"/>
        <w:rPr>
          <w:rFonts w:ascii="宋体" w:eastAsia="宋体" w:hAnsi="宋体"/>
          <w:sz w:val="21"/>
          <w:szCs w:val="21"/>
        </w:rPr>
      </w:pPr>
      <w:r w:rsidRPr="00770148">
        <w:rPr>
          <w:rFonts w:ascii="宋体" w:eastAsia="宋体" w:hAnsi="宋体" w:hint="eastAsia"/>
          <w:sz w:val="21"/>
          <w:szCs w:val="21"/>
        </w:rPr>
        <w:t>“趋势”评价要点</w:t>
      </w:r>
      <w:r w:rsidRPr="00770148">
        <w:rPr>
          <w:rFonts w:ascii="宋体" w:eastAsia="宋体" w:hAnsi="宋体"/>
          <w:sz w:val="21"/>
          <w:szCs w:val="21"/>
        </w:rPr>
        <w:t>：</w:t>
      </w:r>
    </w:p>
    <w:p w14:paraId="210E93C7" w14:textId="77777777" w:rsidR="00395A63" w:rsidRPr="004A26C4" w:rsidRDefault="00395A63" w:rsidP="000A2880">
      <w:pPr>
        <w:numPr>
          <w:ilvl w:val="0"/>
          <w:numId w:val="12"/>
        </w:numPr>
        <w:tabs>
          <w:tab w:val="left" w:pos="735"/>
          <w:tab w:val="left" w:pos="1330"/>
        </w:tabs>
        <w:autoSpaceDE/>
        <w:autoSpaceDN/>
        <w:snapToGrid w:val="0"/>
        <w:spacing w:line="360" w:lineRule="auto"/>
        <w:ind w:left="0" w:firstLineChars="200" w:firstLine="420"/>
        <w:jc w:val="both"/>
        <w:rPr>
          <w:rFonts w:eastAsia="宋体"/>
          <w:kern w:val="2"/>
          <w:sz w:val="21"/>
          <w:szCs w:val="21"/>
        </w:rPr>
      </w:pPr>
      <w:r w:rsidRPr="004A26C4">
        <w:rPr>
          <w:rFonts w:eastAsia="宋体"/>
          <w:kern w:val="2"/>
          <w:sz w:val="21"/>
          <w:szCs w:val="21"/>
        </w:rPr>
        <w:t>组织绩效改进的速度（趋势数据的斜率）；</w:t>
      </w:r>
    </w:p>
    <w:p w14:paraId="4747EB45" w14:textId="77777777" w:rsidR="00395A63" w:rsidRPr="004A26C4" w:rsidRDefault="00395A63" w:rsidP="000A2880">
      <w:pPr>
        <w:numPr>
          <w:ilvl w:val="0"/>
          <w:numId w:val="12"/>
        </w:numPr>
        <w:tabs>
          <w:tab w:val="left" w:pos="735"/>
          <w:tab w:val="left" w:pos="1330"/>
        </w:tabs>
        <w:autoSpaceDE/>
        <w:autoSpaceDN/>
        <w:snapToGrid w:val="0"/>
        <w:spacing w:line="360" w:lineRule="auto"/>
        <w:ind w:left="0" w:firstLineChars="200" w:firstLine="420"/>
        <w:jc w:val="both"/>
        <w:rPr>
          <w:rFonts w:eastAsia="宋体"/>
          <w:kern w:val="2"/>
          <w:sz w:val="21"/>
          <w:szCs w:val="21"/>
        </w:rPr>
      </w:pPr>
      <w:r w:rsidRPr="004A26C4">
        <w:rPr>
          <w:rFonts w:eastAsia="宋体"/>
          <w:kern w:val="2"/>
          <w:sz w:val="21"/>
          <w:szCs w:val="21"/>
        </w:rPr>
        <w:t>组织绩效改进的广度（展开的程度）。</w:t>
      </w:r>
    </w:p>
    <w:p w14:paraId="2D1995D4" w14:textId="77777777" w:rsidR="00395A63" w:rsidRPr="004A26C4" w:rsidRDefault="00395A63" w:rsidP="004A26C4">
      <w:pPr>
        <w:pStyle w:val="af2"/>
        <w:tabs>
          <w:tab w:val="num" w:pos="735"/>
        </w:tabs>
        <w:snapToGrid w:val="0"/>
        <w:spacing w:after="0" w:line="360" w:lineRule="auto"/>
        <w:ind w:leftChars="0" w:left="0" w:firstLineChars="200" w:firstLine="420"/>
        <w:jc w:val="both"/>
        <w:rPr>
          <w:rFonts w:eastAsia="宋体"/>
          <w:sz w:val="21"/>
          <w:szCs w:val="21"/>
        </w:rPr>
      </w:pPr>
      <w:r w:rsidRPr="004A26C4">
        <w:rPr>
          <w:rFonts w:eastAsia="宋体"/>
          <w:sz w:val="21"/>
          <w:szCs w:val="21"/>
        </w:rPr>
        <w:t>“</w:t>
      </w:r>
      <w:r w:rsidRPr="004A26C4">
        <w:rPr>
          <w:rFonts w:eastAsia="宋体"/>
          <w:sz w:val="21"/>
          <w:szCs w:val="21"/>
        </w:rPr>
        <w:t>对比</w:t>
      </w:r>
      <w:r w:rsidRPr="004A26C4">
        <w:rPr>
          <w:rFonts w:eastAsia="宋体"/>
          <w:sz w:val="21"/>
          <w:szCs w:val="21"/>
        </w:rPr>
        <w:t>”</w:t>
      </w:r>
      <w:r w:rsidRPr="004A26C4">
        <w:rPr>
          <w:rFonts w:eastAsia="宋体"/>
          <w:sz w:val="21"/>
          <w:szCs w:val="21"/>
        </w:rPr>
        <w:t>评价要点：</w:t>
      </w:r>
    </w:p>
    <w:p w14:paraId="49959EBC" w14:textId="77777777" w:rsidR="00395A63" w:rsidRPr="004A26C4" w:rsidRDefault="00395A63" w:rsidP="000A2880">
      <w:pPr>
        <w:numPr>
          <w:ilvl w:val="0"/>
          <w:numId w:val="18"/>
        </w:numPr>
        <w:tabs>
          <w:tab w:val="left" w:pos="735"/>
          <w:tab w:val="left" w:pos="1330"/>
        </w:tabs>
        <w:autoSpaceDE/>
        <w:autoSpaceDN/>
        <w:snapToGrid w:val="0"/>
        <w:spacing w:line="360" w:lineRule="auto"/>
        <w:jc w:val="both"/>
        <w:rPr>
          <w:rFonts w:eastAsia="宋体"/>
          <w:sz w:val="21"/>
          <w:szCs w:val="21"/>
        </w:rPr>
      </w:pPr>
      <w:r w:rsidRPr="004A26C4">
        <w:rPr>
          <w:rFonts w:eastAsia="宋体"/>
          <w:sz w:val="21"/>
          <w:szCs w:val="21"/>
        </w:rPr>
        <w:t>与适宜的竞争对手或类似组织的对比绩效；</w:t>
      </w:r>
    </w:p>
    <w:p w14:paraId="0BF77F65" w14:textId="77777777" w:rsidR="00395A63" w:rsidRPr="004A26C4" w:rsidRDefault="00395A63" w:rsidP="000A2880">
      <w:pPr>
        <w:numPr>
          <w:ilvl w:val="0"/>
          <w:numId w:val="18"/>
        </w:numPr>
        <w:tabs>
          <w:tab w:val="left" w:pos="735"/>
          <w:tab w:val="left" w:pos="1330"/>
        </w:tabs>
        <w:autoSpaceDE/>
        <w:autoSpaceDN/>
        <w:snapToGrid w:val="0"/>
        <w:spacing w:line="360" w:lineRule="auto"/>
        <w:ind w:left="0" w:firstLineChars="200" w:firstLine="420"/>
        <w:jc w:val="both"/>
        <w:rPr>
          <w:rFonts w:eastAsia="宋体"/>
          <w:sz w:val="21"/>
          <w:szCs w:val="21"/>
        </w:rPr>
      </w:pPr>
      <w:r w:rsidRPr="004A26C4">
        <w:rPr>
          <w:rFonts w:eastAsia="宋体"/>
          <w:sz w:val="21"/>
          <w:szCs w:val="21"/>
        </w:rPr>
        <w:t>与标杆或行业领先者的对比绩效。</w:t>
      </w:r>
    </w:p>
    <w:p w14:paraId="30DF0B27" w14:textId="77777777" w:rsidR="00395A63" w:rsidRPr="004A26C4" w:rsidRDefault="00395A63" w:rsidP="004A26C4">
      <w:pPr>
        <w:pStyle w:val="af2"/>
        <w:tabs>
          <w:tab w:val="num" w:pos="735"/>
        </w:tabs>
        <w:snapToGrid w:val="0"/>
        <w:spacing w:after="0" w:line="360" w:lineRule="auto"/>
        <w:ind w:leftChars="0" w:left="0" w:firstLineChars="200" w:firstLine="420"/>
        <w:jc w:val="both"/>
        <w:rPr>
          <w:rFonts w:eastAsia="宋体"/>
          <w:sz w:val="21"/>
          <w:szCs w:val="21"/>
        </w:rPr>
      </w:pPr>
      <w:r w:rsidRPr="004A26C4">
        <w:rPr>
          <w:rFonts w:eastAsia="宋体"/>
          <w:sz w:val="21"/>
          <w:szCs w:val="21"/>
        </w:rPr>
        <w:t>“</w:t>
      </w:r>
      <w:r w:rsidRPr="004A26C4">
        <w:rPr>
          <w:rFonts w:eastAsia="宋体"/>
          <w:sz w:val="21"/>
          <w:szCs w:val="21"/>
        </w:rPr>
        <w:t>整合</w:t>
      </w:r>
      <w:r w:rsidRPr="004A26C4">
        <w:rPr>
          <w:rFonts w:eastAsia="宋体"/>
          <w:sz w:val="21"/>
          <w:szCs w:val="21"/>
        </w:rPr>
        <w:t>”</w:t>
      </w:r>
      <w:r w:rsidRPr="004A26C4">
        <w:rPr>
          <w:rFonts w:eastAsia="宋体"/>
          <w:sz w:val="21"/>
          <w:szCs w:val="21"/>
        </w:rPr>
        <w:t>评价要点：</w:t>
      </w:r>
    </w:p>
    <w:p w14:paraId="77BB9940" w14:textId="77777777" w:rsidR="00395A63" w:rsidRPr="004A26C4" w:rsidRDefault="00395A63" w:rsidP="000A2880">
      <w:pPr>
        <w:numPr>
          <w:ilvl w:val="0"/>
          <w:numId w:val="17"/>
        </w:numPr>
        <w:tabs>
          <w:tab w:val="left" w:pos="735"/>
          <w:tab w:val="left" w:pos="1330"/>
        </w:tabs>
        <w:autoSpaceDE/>
        <w:autoSpaceDN/>
        <w:adjustRightInd/>
        <w:spacing w:line="300" w:lineRule="auto"/>
        <w:jc w:val="both"/>
        <w:rPr>
          <w:rFonts w:eastAsia="宋体"/>
          <w:sz w:val="21"/>
          <w:szCs w:val="21"/>
        </w:rPr>
      </w:pPr>
      <w:r w:rsidRPr="004A26C4">
        <w:rPr>
          <w:rFonts w:eastAsia="宋体"/>
          <w:sz w:val="21"/>
          <w:szCs w:val="21"/>
        </w:rPr>
        <w:lastRenderedPageBreak/>
        <w:t>组织结果的测量指标与在</w:t>
      </w:r>
      <w:r w:rsidRPr="004A26C4">
        <w:rPr>
          <w:rFonts w:eastAsia="宋体"/>
          <w:sz w:val="21"/>
          <w:szCs w:val="21"/>
        </w:rPr>
        <w:t>“</w:t>
      </w:r>
      <w:r w:rsidRPr="004A26C4">
        <w:rPr>
          <w:rFonts w:eastAsia="宋体"/>
          <w:sz w:val="21"/>
          <w:szCs w:val="21"/>
        </w:rPr>
        <w:t>组织概述</w:t>
      </w:r>
      <w:r w:rsidRPr="004A26C4">
        <w:rPr>
          <w:rFonts w:eastAsia="宋体"/>
          <w:sz w:val="21"/>
          <w:szCs w:val="21"/>
        </w:rPr>
        <w:t>”</w:t>
      </w:r>
      <w:r w:rsidRPr="004A26C4">
        <w:rPr>
          <w:rFonts w:eastAsia="宋体"/>
          <w:sz w:val="21"/>
          <w:szCs w:val="21"/>
        </w:rPr>
        <w:t>和</w:t>
      </w:r>
      <w:r w:rsidRPr="004A26C4">
        <w:rPr>
          <w:rFonts w:eastAsia="宋体"/>
          <w:sz w:val="21"/>
          <w:szCs w:val="21"/>
        </w:rPr>
        <w:t>“</w:t>
      </w:r>
      <w:r w:rsidRPr="004A26C4">
        <w:rPr>
          <w:rFonts w:eastAsia="宋体"/>
          <w:sz w:val="21"/>
          <w:szCs w:val="21"/>
        </w:rPr>
        <w:t>过程</w:t>
      </w:r>
      <w:r w:rsidRPr="004A26C4">
        <w:rPr>
          <w:rFonts w:eastAsia="宋体"/>
          <w:sz w:val="21"/>
          <w:szCs w:val="21"/>
        </w:rPr>
        <w:t>”</w:t>
      </w:r>
      <w:r w:rsidRPr="004A26C4">
        <w:rPr>
          <w:rFonts w:eastAsia="宋体"/>
          <w:sz w:val="21"/>
          <w:szCs w:val="21"/>
        </w:rPr>
        <w:t>评分条款中确定的关键绩效要求及指标相呼应。</w:t>
      </w:r>
    </w:p>
    <w:p w14:paraId="72F33464" w14:textId="77777777" w:rsidR="00395A63" w:rsidRPr="00770148" w:rsidRDefault="00395A63" w:rsidP="000A2880">
      <w:pPr>
        <w:numPr>
          <w:ilvl w:val="0"/>
          <w:numId w:val="17"/>
        </w:numPr>
        <w:tabs>
          <w:tab w:val="left" w:pos="735"/>
          <w:tab w:val="left" w:pos="1330"/>
        </w:tabs>
        <w:autoSpaceDE/>
        <w:autoSpaceDN/>
        <w:adjustRightInd/>
        <w:spacing w:line="300" w:lineRule="auto"/>
        <w:jc w:val="both"/>
        <w:rPr>
          <w:rFonts w:ascii="宋体" w:eastAsia="宋体" w:hAnsi="宋体"/>
          <w:kern w:val="2"/>
          <w:sz w:val="21"/>
          <w:szCs w:val="21"/>
        </w:rPr>
      </w:pPr>
      <w:r w:rsidRPr="004A26C4">
        <w:rPr>
          <w:rFonts w:eastAsia="宋体"/>
          <w:sz w:val="21"/>
          <w:szCs w:val="21"/>
        </w:rPr>
        <w:t>组织</w:t>
      </w:r>
      <w:r w:rsidRPr="00770148">
        <w:rPr>
          <w:rFonts w:ascii="宋体" w:eastAsia="宋体" w:hAnsi="宋体" w:hint="eastAsia"/>
          <w:sz w:val="21"/>
          <w:szCs w:val="21"/>
        </w:rPr>
        <w:t>各过程、部门的结果协调一致，支持组织使命、</w:t>
      </w:r>
      <w:proofErr w:type="gramStart"/>
      <w:r w:rsidRPr="00770148">
        <w:rPr>
          <w:rFonts w:ascii="宋体" w:eastAsia="宋体" w:hAnsi="宋体" w:hint="eastAsia"/>
          <w:sz w:val="21"/>
          <w:szCs w:val="21"/>
        </w:rPr>
        <w:t>愿景和</w:t>
      </w:r>
      <w:proofErr w:type="gramEnd"/>
      <w:r w:rsidRPr="00770148">
        <w:rPr>
          <w:rFonts w:ascii="宋体" w:eastAsia="宋体" w:hAnsi="宋体" w:hint="eastAsia"/>
          <w:sz w:val="21"/>
          <w:szCs w:val="21"/>
        </w:rPr>
        <w:t>战略目标的实现。</w:t>
      </w:r>
    </w:p>
    <w:p w14:paraId="772DE22D" w14:textId="77777777" w:rsidR="00395A63" w:rsidRPr="004A26C4" w:rsidRDefault="00395A63" w:rsidP="00395A63">
      <w:pPr>
        <w:spacing w:line="300" w:lineRule="auto"/>
        <w:rPr>
          <w:rFonts w:eastAsia="黑体"/>
          <w:b/>
          <w:bCs/>
          <w:sz w:val="21"/>
          <w:szCs w:val="21"/>
        </w:rPr>
      </w:pPr>
      <w:r w:rsidRPr="004A26C4">
        <w:rPr>
          <w:rFonts w:eastAsia="黑体"/>
          <w:b/>
          <w:bCs/>
          <w:sz w:val="21"/>
          <w:szCs w:val="21"/>
        </w:rPr>
        <w:t xml:space="preserve">B.2 </w:t>
      </w:r>
      <w:r w:rsidRPr="004A26C4">
        <w:rPr>
          <w:rFonts w:eastAsia="黑体"/>
          <w:b/>
          <w:bCs/>
          <w:sz w:val="21"/>
          <w:szCs w:val="21"/>
        </w:rPr>
        <w:t>评分指南及其使用说明</w:t>
      </w:r>
    </w:p>
    <w:p w14:paraId="364AD04F" w14:textId="77777777" w:rsidR="00395A63" w:rsidRPr="004A26C4" w:rsidRDefault="00395A63" w:rsidP="00395A63">
      <w:pPr>
        <w:spacing w:line="300" w:lineRule="auto"/>
        <w:rPr>
          <w:rFonts w:eastAsia="黑体"/>
          <w:b/>
          <w:bCs/>
          <w:sz w:val="21"/>
          <w:szCs w:val="21"/>
        </w:rPr>
      </w:pPr>
      <w:r w:rsidRPr="004A26C4">
        <w:rPr>
          <w:rFonts w:eastAsia="黑体"/>
          <w:b/>
          <w:bCs/>
          <w:sz w:val="21"/>
          <w:szCs w:val="21"/>
        </w:rPr>
        <w:t>B.2.1 “</w:t>
      </w:r>
      <w:r w:rsidRPr="004A26C4">
        <w:rPr>
          <w:rFonts w:eastAsia="黑体"/>
          <w:b/>
          <w:bCs/>
          <w:sz w:val="21"/>
          <w:szCs w:val="21"/>
        </w:rPr>
        <w:t>过程</w:t>
      </w:r>
      <w:r w:rsidRPr="004A26C4">
        <w:rPr>
          <w:rFonts w:eastAsia="黑体"/>
          <w:b/>
          <w:bCs/>
          <w:sz w:val="21"/>
          <w:szCs w:val="21"/>
        </w:rPr>
        <w:t>”</w:t>
      </w:r>
      <w:r w:rsidRPr="004A26C4">
        <w:rPr>
          <w:rFonts w:eastAsia="黑体"/>
          <w:b/>
          <w:bCs/>
          <w:sz w:val="21"/>
          <w:szCs w:val="21"/>
        </w:rPr>
        <w:t>评分条款评分指南</w:t>
      </w:r>
    </w:p>
    <w:p w14:paraId="6F263931" w14:textId="77777777" w:rsidR="00395A63" w:rsidRPr="004A26C4" w:rsidRDefault="00395A63" w:rsidP="00395A63">
      <w:pPr>
        <w:spacing w:line="300" w:lineRule="auto"/>
        <w:rPr>
          <w:rFonts w:eastAsia="黑体"/>
          <w:b/>
          <w:bCs/>
          <w:sz w:val="21"/>
          <w:szCs w:val="21"/>
        </w:rPr>
      </w:pPr>
      <w:r w:rsidRPr="004A26C4">
        <w:rPr>
          <w:rFonts w:eastAsia="黑体"/>
          <w:b/>
          <w:bCs/>
          <w:sz w:val="21"/>
          <w:szCs w:val="21"/>
        </w:rPr>
        <w:t>“</w:t>
      </w:r>
      <w:r w:rsidRPr="004A26C4">
        <w:rPr>
          <w:rFonts w:eastAsia="黑体"/>
          <w:b/>
          <w:bCs/>
          <w:sz w:val="21"/>
          <w:szCs w:val="21"/>
        </w:rPr>
        <w:t>过程</w:t>
      </w:r>
      <w:r w:rsidRPr="004A26C4">
        <w:rPr>
          <w:rFonts w:eastAsia="黑体"/>
          <w:b/>
          <w:bCs/>
          <w:sz w:val="21"/>
          <w:szCs w:val="21"/>
        </w:rPr>
        <w:t>”</w:t>
      </w:r>
      <w:r w:rsidRPr="004A26C4">
        <w:rPr>
          <w:rFonts w:eastAsia="黑体"/>
          <w:b/>
          <w:bCs/>
          <w:sz w:val="21"/>
          <w:szCs w:val="21"/>
        </w:rPr>
        <w:t>评分条款评分指南见表</w:t>
      </w:r>
      <w:r w:rsidRPr="004A26C4">
        <w:rPr>
          <w:rFonts w:eastAsia="黑体"/>
          <w:b/>
          <w:bCs/>
          <w:sz w:val="21"/>
          <w:szCs w:val="21"/>
        </w:rPr>
        <w:t>B.1</w:t>
      </w:r>
      <w:r w:rsidRPr="004A26C4">
        <w:rPr>
          <w:rFonts w:eastAsia="黑体"/>
          <w:b/>
          <w:bCs/>
          <w:sz w:val="21"/>
          <w:szCs w:val="21"/>
        </w:rPr>
        <w:t>。</w:t>
      </w:r>
    </w:p>
    <w:p w14:paraId="286D0C7B" w14:textId="77777777" w:rsidR="00395A63" w:rsidRPr="004A26C4" w:rsidRDefault="00395A63" w:rsidP="00395A63">
      <w:pPr>
        <w:spacing w:line="300" w:lineRule="auto"/>
        <w:jc w:val="center"/>
        <w:rPr>
          <w:b/>
          <w:bCs/>
          <w:sz w:val="21"/>
          <w:szCs w:val="21"/>
        </w:rPr>
      </w:pPr>
      <w:r w:rsidRPr="004A26C4">
        <w:rPr>
          <w:b/>
          <w:bCs/>
          <w:sz w:val="21"/>
          <w:szCs w:val="21"/>
        </w:rPr>
        <w:t>表</w:t>
      </w:r>
      <w:r w:rsidRPr="004A26C4">
        <w:rPr>
          <w:b/>
          <w:bCs/>
          <w:sz w:val="21"/>
          <w:szCs w:val="21"/>
        </w:rPr>
        <w:t>B.1</w:t>
      </w:r>
    </w:p>
    <w:tbl>
      <w:tblPr>
        <w:tblW w:w="876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91"/>
        <w:gridCol w:w="7671"/>
      </w:tblGrid>
      <w:tr w:rsidR="00395A63" w:rsidRPr="00770148" w14:paraId="7F341359" w14:textId="77777777" w:rsidTr="00B97B06">
        <w:trPr>
          <w:trHeight w:val="55"/>
          <w:jc w:val="center"/>
        </w:trPr>
        <w:tc>
          <w:tcPr>
            <w:tcW w:w="1056" w:type="dxa"/>
            <w:tcBorders>
              <w:top w:val="single" w:sz="4" w:space="0" w:color="auto"/>
              <w:left w:val="single" w:sz="4" w:space="0" w:color="auto"/>
              <w:bottom w:val="single" w:sz="4" w:space="0" w:color="auto"/>
              <w:right w:val="single" w:sz="4" w:space="0" w:color="auto"/>
            </w:tcBorders>
            <w:shd w:val="clear" w:color="auto" w:fill="F3F3F3"/>
            <w:vAlign w:val="center"/>
          </w:tcPr>
          <w:p w14:paraId="7A8491F0" w14:textId="77777777" w:rsidR="00395A63" w:rsidRPr="00770148" w:rsidRDefault="00395A63" w:rsidP="00B97B06">
            <w:pPr>
              <w:jc w:val="center"/>
              <w:rPr>
                <w:rFonts w:ascii="宋体" w:hAnsi="宋体"/>
                <w:sz w:val="21"/>
                <w:szCs w:val="21"/>
              </w:rPr>
            </w:pPr>
            <w:r w:rsidRPr="00770148">
              <w:rPr>
                <w:rFonts w:ascii="宋体" w:hAnsi="宋体" w:hint="eastAsia"/>
                <w:sz w:val="21"/>
                <w:szCs w:val="21"/>
              </w:rPr>
              <w:t>分数</w:t>
            </w:r>
          </w:p>
        </w:tc>
        <w:tc>
          <w:tcPr>
            <w:tcW w:w="7706" w:type="dxa"/>
            <w:tcBorders>
              <w:top w:val="single" w:sz="4" w:space="0" w:color="auto"/>
              <w:left w:val="single" w:sz="4" w:space="0" w:color="auto"/>
              <w:bottom w:val="single" w:sz="4" w:space="0" w:color="auto"/>
              <w:right w:val="single" w:sz="4" w:space="0" w:color="auto"/>
            </w:tcBorders>
            <w:shd w:val="clear" w:color="auto" w:fill="F3F3F3"/>
            <w:vAlign w:val="center"/>
          </w:tcPr>
          <w:p w14:paraId="4ADF9A6D" w14:textId="77777777" w:rsidR="00395A63" w:rsidRPr="00770148" w:rsidRDefault="00395A63" w:rsidP="00B97B06">
            <w:pPr>
              <w:jc w:val="center"/>
              <w:rPr>
                <w:rFonts w:ascii="宋体" w:hAnsi="宋体"/>
                <w:sz w:val="21"/>
                <w:szCs w:val="21"/>
              </w:rPr>
            </w:pPr>
            <w:r w:rsidRPr="00770148">
              <w:rPr>
                <w:rFonts w:ascii="宋体" w:hAnsi="宋体" w:hint="eastAsia"/>
                <w:sz w:val="21"/>
                <w:szCs w:val="21"/>
              </w:rPr>
              <w:t>过程</w:t>
            </w:r>
          </w:p>
        </w:tc>
      </w:tr>
      <w:tr w:rsidR="00395A63" w:rsidRPr="00770148" w14:paraId="3C4CBDC1" w14:textId="77777777" w:rsidTr="00B97B06">
        <w:trPr>
          <w:trHeight w:val="55"/>
          <w:jc w:val="center"/>
        </w:trPr>
        <w:tc>
          <w:tcPr>
            <w:tcW w:w="1056" w:type="dxa"/>
            <w:tcBorders>
              <w:top w:val="single" w:sz="4" w:space="0" w:color="auto"/>
              <w:left w:val="single" w:sz="4" w:space="0" w:color="auto"/>
              <w:bottom w:val="single" w:sz="4" w:space="0" w:color="auto"/>
              <w:right w:val="single" w:sz="4" w:space="0" w:color="auto"/>
            </w:tcBorders>
            <w:vAlign w:val="center"/>
          </w:tcPr>
          <w:p w14:paraId="0BD72FAD" w14:textId="73B6098D" w:rsidR="00395A63" w:rsidRPr="004A26C4" w:rsidRDefault="00395A63" w:rsidP="00B97B06">
            <w:pPr>
              <w:jc w:val="center"/>
              <w:rPr>
                <w:sz w:val="21"/>
                <w:szCs w:val="21"/>
              </w:rPr>
            </w:pPr>
            <w:r w:rsidRPr="004A26C4">
              <w:rPr>
                <w:sz w:val="21"/>
                <w:szCs w:val="21"/>
              </w:rPr>
              <w:t>0</w:t>
            </w:r>
            <w:r w:rsidR="004A26C4">
              <w:rPr>
                <w:sz w:val="21"/>
                <w:szCs w:val="21"/>
              </w:rPr>
              <w:t>%</w:t>
            </w:r>
            <w:r w:rsidRPr="004A26C4">
              <w:rPr>
                <w:sz w:val="21"/>
                <w:szCs w:val="21"/>
              </w:rPr>
              <w:t>或</w:t>
            </w:r>
            <w:r w:rsidRPr="004A26C4">
              <w:rPr>
                <w:sz w:val="21"/>
                <w:szCs w:val="21"/>
              </w:rPr>
              <w:t>5%</w:t>
            </w:r>
          </w:p>
        </w:tc>
        <w:tc>
          <w:tcPr>
            <w:tcW w:w="7706" w:type="dxa"/>
            <w:tcBorders>
              <w:top w:val="single" w:sz="4" w:space="0" w:color="auto"/>
              <w:left w:val="single" w:sz="4" w:space="0" w:color="auto"/>
              <w:bottom w:val="single" w:sz="4" w:space="0" w:color="auto"/>
              <w:right w:val="single" w:sz="4" w:space="0" w:color="auto"/>
            </w:tcBorders>
            <w:vAlign w:val="center"/>
          </w:tcPr>
          <w:p w14:paraId="594CBA84" w14:textId="77777777" w:rsidR="00395A63" w:rsidRPr="00E537AF" w:rsidRDefault="00395A63" w:rsidP="000A2880">
            <w:pPr>
              <w:pStyle w:val="afa"/>
              <w:numPr>
                <w:ilvl w:val="0"/>
                <w:numId w:val="20"/>
              </w:numPr>
              <w:autoSpaceDE/>
              <w:autoSpaceDN/>
              <w:adjustRightInd/>
              <w:ind w:firstLineChars="0"/>
              <w:jc w:val="both"/>
              <w:rPr>
                <w:rFonts w:eastAsia="宋体"/>
                <w:sz w:val="21"/>
                <w:szCs w:val="21"/>
              </w:rPr>
            </w:pPr>
            <w:r w:rsidRPr="00E537AF">
              <w:rPr>
                <w:rFonts w:eastAsia="宋体"/>
                <w:sz w:val="21"/>
                <w:szCs w:val="21"/>
              </w:rPr>
              <w:t>没有系统的方法，信息是零散、孤立的。</w:t>
            </w:r>
            <w:r w:rsidRPr="00E537AF">
              <w:rPr>
                <w:rFonts w:eastAsia="宋体"/>
                <w:sz w:val="21"/>
                <w:szCs w:val="21"/>
              </w:rPr>
              <w:t>(A)</w:t>
            </w:r>
          </w:p>
          <w:p w14:paraId="6F9C3C68" w14:textId="77777777" w:rsidR="00395A63" w:rsidRPr="00E537AF" w:rsidRDefault="00395A63" w:rsidP="000A2880">
            <w:pPr>
              <w:pStyle w:val="afa"/>
              <w:numPr>
                <w:ilvl w:val="0"/>
                <w:numId w:val="20"/>
              </w:numPr>
              <w:autoSpaceDE/>
              <w:autoSpaceDN/>
              <w:adjustRightInd/>
              <w:ind w:firstLineChars="0"/>
              <w:jc w:val="both"/>
              <w:rPr>
                <w:rFonts w:eastAsia="宋体"/>
                <w:sz w:val="21"/>
                <w:szCs w:val="21"/>
              </w:rPr>
            </w:pPr>
            <w:r w:rsidRPr="00E537AF">
              <w:rPr>
                <w:rFonts w:eastAsia="宋体"/>
                <w:sz w:val="21"/>
                <w:szCs w:val="21"/>
              </w:rPr>
              <w:t>方法没有展开或略有展开。</w:t>
            </w:r>
            <w:r w:rsidRPr="00E537AF">
              <w:rPr>
                <w:rFonts w:eastAsia="宋体"/>
                <w:sz w:val="21"/>
                <w:szCs w:val="21"/>
              </w:rPr>
              <w:t>(D)</w:t>
            </w:r>
          </w:p>
          <w:p w14:paraId="57C6558B" w14:textId="77777777" w:rsidR="00395A63" w:rsidRPr="00E537AF" w:rsidRDefault="00395A63" w:rsidP="000A2880">
            <w:pPr>
              <w:pStyle w:val="afa"/>
              <w:numPr>
                <w:ilvl w:val="0"/>
                <w:numId w:val="20"/>
              </w:numPr>
              <w:autoSpaceDE/>
              <w:autoSpaceDN/>
              <w:adjustRightInd/>
              <w:ind w:firstLineChars="0"/>
              <w:jc w:val="both"/>
              <w:rPr>
                <w:rFonts w:eastAsia="宋体"/>
                <w:sz w:val="21"/>
                <w:szCs w:val="21"/>
              </w:rPr>
            </w:pPr>
            <w:r w:rsidRPr="00E537AF">
              <w:rPr>
                <w:rFonts w:eastAsia="宋体"/>
                <w:sz w:val="21"/>
                <w:szCs w:val="21"/>
              </w:rPr>
              <w:t>没有改进导向，已有的</w:t>
            </w:r>
            <w:proofErr w:type="gramStart"/>
            <w:r w:rsidRPr="00E537AF">
              <w:rPr>
                <w:rFonts w:eastAsia="宋体"/>
                <w:sz w:val="21"/>
                <w:szCs w:val="21"/>
              </w:rPr>
              <w:t>改进仅</w:t>
            </w:r>
            <w:proofErr w:type="gramEnd"/>
            <w:r w:rsidRPr="00E537AF">
              <w:rPr>
                <w:rFonts w:eastAsia="宋体"/>
                <w:sz w:val="21"/>
                <w:szCs w:val="21"/>
              </w:rPr>
              <w:t>是</w:t>
            </w:r>
            <w:r w:rsidRPr="00E537AF">
              <w:rPr>
                <w:rFonts w:eastAsia="宋体"/>
                <w:sz w:val="21"/>
                <w:szCs w:val="21"/>
              </w:rPr>
              <w:t>“</w:t>
            </w:r>
            <w:r w:rsidRPr="00E537AF">
              <w:rPr>
                <w:rFonts w:eastAsia="宋体"/>
                <w:sz w:val="21"/>
                <w:szCs w:val="21"/>
              </w:rPr>
              <w:t>对问题的被动反应</w:t>
            </w:r>
            <w:r w:rsidRPr="00E537AF">
              <w:rPr>
                <w:rFonts w:eastAsia="宋体"/>
                <w:sz w:val="21"/>
                <w:szCs w:val="21"/>
              </w:rPr>
              <w:t>”</w:t>
            </w:r>
            <w:r w:rsidRPr="00E537AF">
              <w:rPr>
                <w:rFonts w:eastAsia="宋体"/>
                <w:sz w:val="21"/>
                <w:szCs w:val="21"/>
              </w:rPr>
              <w:t>。</w:t>
            </w:r>
            <w:r w:rsidRPr="00E537AF">
              <w:rPr>
                <w:rFonts w:eastAsia="宋体"/>
                <w:sz w:val="21"/>
                <w:szCs w:val="21"/>
              </w:rPr>
              <w:t>(L)</w:t>
            </w:r>
          </w:p>
          <w:p w14:paraId="6ECCA7C2" w14:textId="77777777" w:rsidR="00395A63" w:rsidRPr="00E537AF" w:rsidRDefault="00395A63" w:rsidP="000A2880">
            <w:pPr>
              <w:pStyle w:val="afa"/>
              <w:numPr>
                <w:ilvl w:val="0"/>
                <w:numId w:val="20"/>
              </w:numPr>
              <w:autoSpaceDE/>
              <w:autoSpaceDN/>
              <w:adjustRightInd/>
              <w:ind w:firstLineChars="0"/>
              <w:jc w:val="both"/>
              <w:rPr>
                <w:rFonts w:eastAsia="宋体"/>
                <w:sz w:val="21"/>
                <w:szCs w:val="21"/>
              </w:rPr>
            </w:pPr>
            <w:r w:rsidRPr="00E537AF">
              <w:rPr>
                <w:rFonts w:eastAsia="宋体"/>
                <w:sz w:val="21"/>
                <w:szCs w:val="21"/>
              </w:rPr>
              <w:t>缺乏协调一致，各个方面或部门各行其是。</w:t>
            </w:r>
            <w:r w:rsidRPr="00E537AF">
              <w:rPr>
                <w:rFonts w:eastAsia="宋体"/>
                <w:sz w:val="21"/>
                <w:szCs w:val="21"/>
              </w:rPr>
              <w:t>(I)</w:t>
            </w:r>
          </w:p>
        </w:tc>
      </w:tr>
      <w:tr w:rsidR="00395A63" w:rsidRPr="00770148" w14:paraId="7AD41BC0" w14:textId="77777777" w:rsidTr="00B97B06">
        <w:trPr>
          <w:trHeight w:val="55"/>
          <w:jc w:val="center"/>
        </w:trPr>
        <w:tc>
          <w:tcPr>
            <w:tcW w:w="1056" w:type="dxa"/>
            <w:tcBorders>
              <w:top w:val="single" w:sz="4" w:space="0" w:color="auto"/>
              <w:left w:val="single" w:sz="4" w:space="0" w:color="auto"/>
              <w:bottom w:val="single" w:sz="4" w:space="0" w:color="auto"/>
              <w:right w:val="single" w:sz="4" w:space="0" w:color="auto"/>
            </w:tcBorders>
            <w:vAlign w:val="center"/>
          </w:tcPr>
          <w:p w14:paraId="67186DC0" w14:textId="77777777" w:rsidR="00395A63" w:rsidRPr="004A26C4" w:rsidRDefault="00395A63" w:rsidP="00B97B06">
            <w:pPr>
              <w:jc w:val="center"/>
              <w:rPr>
                <w:sz w:val="21"/>
                <w:szCs w:val="21"/>
              </w:rPr>
            </w:pPr>
            <w:r w:rsidRPr="004A26C4">
              <w:rPr>
                <w:sz w:val="21"/>
                <w:szCs w:val="21"/>
              </w:rPr>
              <w:t>10%,15%,</w:t>
            </w:r>
          </w:p>
          <w:p w14:paraId="2F375A62" w14:textId="77777777" w:rsidR="00395A63" w:rsidRPr="004A26C4" w:rsidRDefault="00395A63" w:rsidP="00B97B06">
            <w:pPr>
              <w:jc w:val="center"/>
              <w:rPr>
                <w:sz w:val="21"/>
                <w:szCs w:val="21"/>
              </w:rPr>
            </w:pPr>
            <w:r w:rsidRPr="004A26C4">
              <w:rPr>
                <w:sz w:val="21"/>
                <w:szCs w:val="21"/>
              </w:rPr>
              <w:t>20%</w:t>
            </w:r>
            <w:r w:rsidRPr="004A26C4">
              <w:rPr>
                <w:sz w:val="21"/>
                <w:szCs w:val="21"/>
              </w:rPr>
              <w:t>或</w:t>
            </w:r>
            <w:r w:rsidRPr="004A26C4">
              <w:rPr>
                <w:sz w:val="21"/>
                <w:szCs w:val="21"/>
              </w:rPr>
              <w:t>25%</w:t>
            </w:r>
          </w:p>
        </w:tc>
        <w:tc>
          <w:tcPr>
            <w:tcW w:w="7706" w:type="dxa"/>
            <w:tcBorders>
              <w:top w:val="single" w:sz="4" w:space="0" w:color="auto"/>
              <w:left w:val="single" w:sz="4" w:space="0" w:color="auto"/>
              <w:bottom w:val="single" w:sz="4" w:space="0" w:color="auto"/>
              <w:right w:val="single" w:sz="4" w:space="0" w:color="auto"/>
            </w:tcBorders>
            <w:vAlign w:val="center"/>
          </w:tcPr>
          <w:p w14:paraId="79933033" w14:textId="77777777" w:rsidR="00395A63" w:rsidRPr="00E537AF" w:rsidRDefault="00395A63" w:rsidP="000A2880">
            <w:pPr>
              <w:pStyle w:val="afa"/>
              <w:numPr>
                <w:ilvl w:val="0"/>
                <w:numId w:val="19"/>
              </w:numPr>
              <w:autoSpaceDE/>
              <w:autoSpaceDN/>
              <w:adjustRightInd/>
              <w:ind w:firstLineChars="0"/>
              <w:jc w:val="both"/>
              <w:rPr>
                <w:rFonts w:eastAsia="宋体"/>
                <w:sz w:val="21"/>
                <w:szCs w:val="21"/>
              </w:rPr>
            </w:pPr>
            <w:r w:rsidRPr="00E537AF">
              <w:rPr>
                <w:rFonts w:eastAsia="宋体"/>
                <w:sz w:val="21"/>
                <w:szCs w:val="21"/>
              </w:rPr>
              <w:t>开始有系统的方法，应对该评分条款的基本要求。</w:t>
            </w:r>
            <w:r w:rsidRPr="00E537AF">
              <w:rPr>
                <w:rFonts w:eastAsia="宋体"/>
                <w:sz w:val="21"/>
                <w:szCs w:val="21"/>
              </w:rPr>
              <w:t>(A)</w:t>
            </w:r>
          </w:p>
          <w:p w14:paraId="1EAD0320" w14:textId="77777777" w:rsidR="00395A63" w:rsidRPr="00E537AF" w:rsidRDefault="00395A63" w:rsidP="000A2880">
            <w:pPr>
              <w:pStyle w:val="afa"/>
              <w:numPr>
                <w:ilvl w:val="0"/>
                <w:numId w:val="19"/>
              </w:numPr>
              <w:autoSpaceDE/>
              <w:autoSpaceDN/>
              <w:adjustRightInd/>
              <w:ind w:firstLineChars="0"/>
              <w:jc w:val="both"/>
              <w:rPr>
                <w:rFonts w:eastAsia="宋体"/>
                <w:sz w:val="21"/>
                <w:szCs w:val="21"/>
              </w:rPr>
            </w:pPr>
            <w:r w:rsidRPr="00E537AF">
              <w:rPr>
                <w:rFonts w:eastAsia="宋体"/>
                <w:sz w:val="21"/>
                <w:szCs w:val="21"/>
              </w:rPr>
              <w:t>方法在大多数方面或部门处于展开的早期阶段，阻碍了基本要求的实现。</w:t>
            </w:r>
            <w:r w:rsidRPr="00E537AF">
              <w:rPr>
                <w:rFonts w:eastAsia="宋体"/>
                <w:sz w:val="21"/>
                <w:szCs w:val="21"/>
              </w:rPr>
              <w:t>(D)</w:t>
            </w:r>
          </w:p>
          <w:p w14:paraId="6E5D99FF" w14:textId="77777777" w:rsidR="00395A63" w:rsidRPr="00E537AF" w:rsidRDefault="00395A63" w:rsidP="000A2880">
            <w:pPr>
              <w:pStyle w:val="afa"/>
              <w:numPr>
                <w:ilvl w:val="0"/>
                <w:numId w:val="19"/>
              </w:numPr>
              <w:autoSpaceDE/>
              <w:autoSpaceDN/>
              <w:adjustRightInd/>
              <w:ind w:firstLineChars="0"/>
              <w:jc w:val="both"/>
              <w:rPr>
                <w:rFonts w:eastAsia="宋体"/>
                <w:sz w:val="21"/>
                <w:szCs w:val="21"/>
              </w:rPr>
            </w:pPr>
            <w:r w:rsidRPr="00E537AF">
              <w:rPr>
                <w:rFonts w:eastAsia="宋体"/>
                <w:sz w:val="21"/>
                <w:szCs w:val="21"/>
              </w:rPr>
              <w:t>处于从</w:t>
            </w:r>
            <w:r w:rsidRPr="00E537AF">
              <w:rPr>
                <w:rFonts w:eastAsia="宋体"/>
                <w:sz w:val="21"/>
                <w:szCs w:val="21"/>
              </w:rPr>
              <w:t>“</w:t>
            </w:r>
            <w:r w:rsidRPr="00E537AF">
              <w:rPr>
                <w:rFonts w:eastAsia="宋体"/>
                <w:sz w:val="21"/>
                <w:szCs w:val="21"/>
              </w:rPr>
              <w:t>对问题的被动反应</w:t>
            </w:r>
            <w:r w:rsidRPr="00E537AF">
              <w:rPr>
                <w:rFonts w:eastAsia="宋体"/>
                <w:sz w:val="21"/>
                <w:szCs w:val="21"/>
              </w:rPr>
              <w:t>”</w:t>
            </w:r>
            <w:r w:rsidRPr="00E537AF">
              <w:rPr>
                <w:rFonts w:eastAsia="宋体"/>
                <w:sz w:val="21"/>
                <w:szCs w:val="21"/>
              </w:rPr>
              <w:t>到</w:t>
            </w:r>
            <w:r w:rsidRPr="00E537AF">
              <w:rPr>
                <w:rFonts w:eastAsia="宋体"/>
                <w:sz w:val="21"/>
                <w:szCs w:val="21"/>
              </w:rPr>
              <w:t>“</w:t>
            </w:r>
            <w:r w:rsidRPr="00E537AF">
              <w:rPr>
                <w:rFonts w:eastAsia="宋体"/>
                <w:sz w:val="21"/>
                <w:szCs w:val="21"/>
              </w:rPr>
              <w:t>改进导向</w:t>
            </w:r>
            <w:r w:rsidRPr="00E537AF">
              <w:rPr>
                <w:rFonts w:eastAsia="宋体"/>
                <w:sz w:val="21"/>
                <w:szCs w:val="21"/>
              </w:rPr>
              <w:t>”</w:t>
            </w:r>
            <w:r w:rsidRPr="00E537AF">
              <w:rPr>
                <w:rFonts w:eastAsia="宋体"/>
                <w:sz w:val="21"/>
                <w:szCs w:val="21"/>
              </w:rPr>
              <w:t>转变的早期阶段。</w:t>
            </w:r>
            <w:r w:rsidRPr="00E537AF">
              <w:rPr>
                <w:rFonts w:eastAsia="宋体"/>
                <w:sz w:val="21"/>
                <w:szCs w:val="21"/>
              </w:rPr>
              <w:t>(L)</w:t>
            </w:r>
          </w:p>
          <w:p w14:paraId="17E9AE65" w14:textId="77777777" w:rsidR="00395A63" w:rsidRPr="00E537AF" w:rsidRDefault="00395A63" w:rsidP="000A2880">
            <w:pPr>
              <w:pStyle w:val="afa"/>
              <w:numPr>
                <w:ilvl w:val="0"/>
                <w:numId w:val="19"/>
              </w:numPr>
              <w:autoSpaceDE/>
              <w:autoSpaceDN/>
              <w:adjustRightInd/>
              <w:ind w:firstLineChars="0"/>
              <w:jc w:val="both"/>
              <w:rPr>
                <w:rFonts w:eastAsia="宋体"/>
                <w:sz w:val="21"/>
                <w:szCs w:val="21"/>
              </w:rPr>
            </w:pPr>
            <w:r w:rsidRPr="00E537AF">
              <w:rPr>
                <w:rFonts w:eastAsia="宋体"/>
                <w:sz w:val="21"/>
                <w:szCs w:val="21"/>
              </w:rPr>
              <w:t>主要靠联合解决问题来使方法与其它方面或部门达成协调一致。</w:t>
            </w:r>
            <w:r w:rsidRPr="00E537AF">
              <w:rPr>
                <w:rFonts w:eastAsia="宋体"/>
                <w:sz w:val="21"/>
                <w:szCs w:val="21"/>
              </w:rPr>
              <w:t>(I)</w:t>
            </w:r>
          </w:p>
        </w:tc>
      </w:tr>
      <w:tr w:rsidR="00395A63" w:rsidRPr="00770148" w14:paraId="631F77C0" w14:textId="77777777" w:rsidTr="00B97B06">
        <w:trPr>
          <w:trHeight w:val="55"/>
          <w:jc w:val="center"/>
        </w:trPr>
        <w:tc>
          <w:tcPr>
            <w:tcW w:w="1056" w:type="dxa"/>
            <w:tcBorders>
              <w:top w:val="single" w:sz="4" w:space="0" w:color="auto"/>
              <w:left w:val="single" w:sz="4" w:space="0" w:color="auto"/>
              <w:bottom w:val="single" w:sz="4" w:space="0" w:color="auto"/>
              <w:right w:val="single" w:sz="4" w:space="0" w:color="auto"/>
            </w:tcBorders>
            <w:vAlign w:val="center"/>
          </w:tcPr>
          <w:p w14:paraId="36398465" w14:textId="77777777" w:rsidR="00395A63" w:rsidRPr="004A26C4" w:rsidRDefault="00395A63" w:rsidP="00B97B06">
            <w:pPr>
              <w:jc w:val="center"/>
              <w:rPr>
                <w:sz w:val="21"/>
                <w:szCs w:val="21"/>
              </w:rPr>
            </w:pPr>
            <w:r w:rsidRPr="004A26C4">
              <w:rPr>
                <w:sz w:val="21"/>
                <w:szCs w:val="21"/>
              </w:rPr>
              <w:t>30%,35%,</w:t>
            </w:r>
          </w:p>
          <w:p w14:paraId="5798E30B" w14:textId="77777777" w:rsidR="00395A63" w:rsidRPr="004A26C4" w:rsidRDefault="00395A63" w:rsidP="00B97B06">
            <w:pPr>
              <w:jc w:val="center"/>
              <w:rPr>
                <w:sz w:val="21"/>
                <w:szCs w:val="21"/>
              </w:rPr>
            </w:pPr>
            <w:r w:rsidRPr="004A26C4">
              <w:rPr>
                <w:sz w:val="21"/>
                <w:szCs w:val="21"/>
              </w:rPr>
              <w:t>40%</w:t>
            </w:r>
            <w:r w:rsidRPr="004A26C4">
              <w:rPr>
                <w:sz w:val="21"/>
                <w:szCs w:val="21"/>
              </w:rPr>
              <w:t>或</w:t>
            </w:r>
            <w:r w:rsidRPr="004A26C4">
              <w:rPr>
                <w:sz w:val="21"/>
                <w:szCs w:val="21"/>
              </w:rPr>
              <w:t>45%</w:t>
            </w:r>
          </w:p>
        </w:tc>
        <w:tc>
          <w:tcPr>
            <w:tcW w:w="7706" w:type="dxa"/>
            <w:tcBorders>
              <w:top w:val="single" w:sz="4" w:space="0" w:color="auto"/>
              <w:left w:val="single" w:sz="4" w:space="0" w:color="auto"/>
              <w:bottom w:val="single" w:sz="4" w:space="0" w:color="auto"/>
              <w:right w:val="single" w:sz="4" w:space="0" w:color="auto"/>
            </w:tcBorders>
            <w:vAlign w:val="center"/>
          </w:tcPr>
          <w:p w14:paraId="1F4AFA5C" w14:textId="77777777" w:rsidR="00395A63" w:rsidRPr="00E537AF" w:rsidRDefault="00395A63" w:rsidP="000A2880">
            <w:pPr>
              <w:pStyle w:val="afa"/>
              <w:numPr>
                <w:ilvl w:val="0"/>
                <w:numId w:val="21"/>
              </w:numPr>
              <w:autoSpaceDE/>
              <w:autoSpaceDN/>
              <w:adjustRightInd/>
              <w:ind w:firstLineChars="0"/>
              <w:jc w:val="both"/>
              <w:rPr>
                <w:rFonts w:eastAsia="宋体"/>
                <w:sz w:val="21"/>
                <w:szCs w:val="21"/>
              </w:rPr>
            </w:pPr>
            <w:r w:rsidRPr="00E537AF">
              <w:rPr>
                <w:rFonts w:eastAsia="宋体"/>
                <w:sz w:val="21"/>
                <w:szCs w:val="21"/>
              </w:rPr>
              <w:t>有系统、有效的方法，应对该评分条款的基本要求。</w:t>
            </w:r>
            <w:r w:rsidRPr="00E537AF">
              <w:rPr>
                <w:rFonts w:eastAsia="宋体"/>
                <w:sz w:val="21"/>
                <w:szCs w:val="21"/>
              </w:rPr>
              <w:t>(A)</w:t>
            </w:r>
          </w:p>
          <w:p w14:paraId="1A735B57" w14:textId="77777777" w:rsidR="00395A63" w:rsidRPr="00E537AF" w:rsidRDefault="00395A63" w:rsidP="000A2880">
            <w:pPr>
              <w:pStyle w:val="afa"/>
              <w:numPr>
                <w:ilvl w:val="0"/>
                <w:numId w:val="21"/>
              </w:numPr>
              <w:autoSpaceDE/>
              <w:autoSpaceDN/>
              <w:adjustRightInd/>
              <w:ind w:firstLineChars="0"/>
              <w:jc w:val="both"/>
              <w:rPr>
                <w:rFonts w:eastAsia="宋体"/>
                <w:sz w:val="21"/>
                <w:szCs w:val="21"/>
              </w:rPr>
            </w:pPr>
            <w:r w:rsidRPr="00E537AF">
              <w:rPr>
                <w:rFonts w:eastAsia="宋体"/>
                <w:sz w:val="21"/>
                <w:szCs w:val="21"/>
              </w:rPr>
              <w:t>方法已得到展开，尽管某些方面或部门的展开尚属早期阶段。</w:t>
            </w:r>
            <w:r w:rsidRPr="00E537AF">
              <w:rPr>
                <w:rFonts w:eastAsia="宋体"/>
                <w:sz w:val="21"/>
                <w:szCs w:val="21"/>
              </w:rPr>
              <w:t>(D)</w:t>
            </w:r>
          </w:p>
          <w:p w14:paraId="5683C9C2" w14:textId="77777777" w:rsidR="00395A63" w:rsidRPr="00E537AF" w:rsidRDefault="00395A63" w:rsidP="000A2880">
            <w:pPr>
              <w:pStyle w:val="afa"/>
              <w:numPr>
                <w:ilvl w:val="0"/>
                <w:numId w:val="21"/>
              </w:numPr>
              <w:autoSpaceDE/>
              <w:autoSpaceDN/>
              <w:adjustRightInd/>
              <w:ind w:firstLineChars="0"/>
              <w:jc w:val="both"/>
              <w:rPr>
                <w:rFonts w:eastAsia="宋体"/>
                <w:sz w:val="21"/>
                <w:szCs w:val="21"/>
              </w:rPr>
            </w:pPr>
            <w:r w:rsidRPr="00E537AF">
              <w:rPr>
                <w:rFonts w:eastAsia="宋体"/>
                <w:sz w:val="21"/>
                <w:szCs w:val="21"/>
              </w:rPr>
              <w:t>开始系统地评价和改进关键过程。</w:t>
            </w:r>
            <w:r w:rsidRPr="00E537AF">
              <w:rPr>
                <w:rFonts w:eastAsia="宋体"/>
                <w:sz w:val="21"/>
                <w:szCs w:val="21"/>
              </w:rPr>
              <w:t>(L)</w:t>
            </w:r>
          </w:p>
          <w:p w14:paraId="18DFF750" w14:textId="77777777" w:rsidR="00395A63" w:rsidRPr="00E537AF" w:rsidRDefault="00395A63" w:rsidP="000A2880">
            <w:pPr>
              <w:pStyle w:val="afa"/>
              <w:numPr>
                <w:ilvl w:val="0"/>
                <w:numId w:val="21"/>
              </w:numPr>
              <w:autoSpaceDE/>
              <w:autoSpaceDN/>
              <w:adjustRightInd/>
              <w:ind w:firstLineChars="0"/>
              <w:jc w:val="both"/>
              <w:rPr>
                <w:rFonts w:eastAsia="宋体"/>
                <w:sz w:val="21"/>
                <w:szCs w:val="21"/>
              </w:rPr>
            </w:pPr>
            <w:r w:rsidRPr="00E537AF">
              <w:rPr>
                <w:rFonts w:eastAsia="宋体"/>
                <w:sz w:val="21"/>
                <w:szCs w:val="21"/>
              </w:rPr>
              <w:t>方法与在应对组织概述和其他过程条款时所确定的基本组织需要初步协调一致。</w:t>
            </w:r>
            <w:r w:rsidRPr="00E537AF">
              <w:rPr>
                <w:rFonts w:eastAsia="宋体"/>
                <w:sz w:val="21"/>
                <w:szCs w:val="21"/>
              </w:rPr>
              <w:t>(I)</w:t>
            </w:r>
          </w:p>
        </w:tc>
      </w:tr>
      <w:tr w:rsidR="00395A63" w:rsidRPr="00770148" w14:paraId="7002F5E0" w14:textId="77777777" w:rsidTr="00B97B06">
        <w:trPr>
          <w:trHeight w:val="55"/>
          <w:jc w:val="center"/>
        </w:trPr>
        <w:tc>
          <w:tcPr>
            <w:tcW w:w="1056" w:type="dxa"/>
            <w:tcBorders>
              <w:top w:val="single" w:sz="4" w:space="0" w:color="auto"/>
              <w:left w:val="single" w:sz="4" w:space="0" w:color="auto"/>
              <w:bottom w:val="single" w:sz="4" w:space="0" w:color="auto"/>
              <w:right w:val="single" w:sz="4" w:space="0" w:color="auto"/>
            </w:tcBorders>
            <w:vAlign w:val="center"/>
          </w:tcPr>
          <w:p w14:paraId="4941E9B9" w14:textId="77777777" w:rsidR="00395A63" w:rsidRPr="004A26C4" w:rsidRDefault="00395A63" w:rsidP="00B97B06">
            <w:pPr>
              <w:jc w:val="center"/>
              <w:rPr>
                <w:sz w:val="21"/>
                <w:szCs w:val="21"/>
              </w:rPr>
            </w:pPr>
            <w:r w:rsidRPr="004A26C4">
              <w:rPr>
                <w:sz w:val="21"/>
                <w:szCs w:val="21"/>
              </w:rPr>
              <w:t>50%,55%,</w:t>
            </w:r>
          </w:p>
          <w:p w14:paraId="00B04A68" w14:textId="77777777" w:rsidR="00395A63" w:rsidRPr="004A26C4" w:rsidRDefault="00395A63" w:rsidP="00B97B06">
            <w:pPr>
              <w:jc w:val="center"/>
              <w:rPr>
                <w:sz w:val="21"/>
                <w:szCs w:val="21"/>
              </w:rPr>
            </w:pPr>
            <w:r w:rsidRPr="004A26C4">
              <w:rPr>
                <w:sz w:val="21"/>
                <w:szCs w:val="21"/>
              </w:rPr>
              <w:t>60%</w:t>
            </w:r>
            <w:r w:rsidRPr="004A26C4">
              <w:rPr>
                <w:sz w:val="21"/>
                <w:szCs w:val="21"/>
              </w:rPr>
              <w:t>或</w:t>
            </w:r>
            <w:r w:rsidRPr="004A26C4">
              <w:rPr>
                <w:sz w:val="21"/>
                <w:szCs w:val="21"/>
              </w:rPr>
              <w:t>65%</w:t>
            </w:r>
          </w:p>
        </w:tc>
        <w:tc>
          <w:tcPr>
            <w:tcW w:w="7706" w:type="dxa"/>
            <w:tcBorders>
              <w:top w:val="single" w:sz="4" w:space="0" w:color="auto"/>
              <w:left w:val="single" w:sz="4" w:space="0" w:color="auto"/>
              <w:bottom w:val="single" w:sz="4" w:space="0" w:color="auto"/>
              <w:right w:val="single" w:sz="4" w:space="0" w:color="auto"/>
            </w:tcBorders>
            <w:vAlign w:val="center"/>
          </w:tcPr>
          <w:p w14:paraId="0623365A" w14:textId="77777777" w:rsidR="00395A63" w:rsidRPr="00E537AF" w:rsidRDefault="00395A63" w:rsidP="000A2880">
            <w:pPr>
              <w:pStyle w:val="afa"/>
              <w:numPr>
                <w:ilvl w:val="0"/>
                <w:numId w:val="22"/>
              </w:numPr>
              <w:autoSpaceDE/>
              <w:autoSpaceDN/>
              <w:adjustRightInd/>
              <w:ind w:firstLineChars="0"/>
              <w:jc w:val="both"/>
              <w:rPr>
                <w:rFonts w:eastAsia="宋体"/>
                <w:sz w:val="21"/>
                <w:szCs w:val="21"/>
              </w:rPr>
            </w:pPr>
            <w:r w:rsidRPr="00E537AF">
              <w:rPr>
                <w:rFonts w:eastAsia="宋体"/>
                <w:sz w:val="21"/>
                <w:szCs w:val="21"/>
              </w:rPr>
              <w:t>有系统、有效的方法，应对该评分条款的总体要求。</w:t>
            </w:r>
            <w:r w:rsidRPr="00E537AF">
              <w:rPr>
                <w:rFonts w:eastAsia="宋体"/>
                <w:sz w:val="21"/>
                <w:szCs w:val="21"/>
              </w:rPr>
              <w:t>(A)</w:t>
            </w:r>
          </w:p>
          <w:p w14:paraId="0FE8C183" w14:textId="77777777" w:rsidR="00395A63" w:rsidRPr="004A26C4" w:rsidRDefault="00395A63" w:rsidP="000A2880">
            <w:pPr>
              <w:pStyle w:val="afa"/>
              <w:numPr>
                <w:ilvl w:val="0"/>
                <w:numId w:val="5"/>
              </w:numPr>
              <w:autoSpaceDE/>
              <w:autoSpaceDN/>
              <w:adjustRightInd/>
              <w:ind w:firstLineChars="0"/>
              <w:jc w:val="both"/>
              <w:rPr>
                <w:rFonts w:eastAsia="宋体"/>
                <w:sz w:val="21"/>
                <w:szCs w:val="21"/>
              </w:rPr>
            </w:pPr>
            <w:r w:rsidRPr="004A26C4">
              <w:rPr>
                <w:rFonts w:eastAsia="宋体"/>
                <w:sz w:val="21"/>
                <w:szCs w:val="21"/>
              </w:rPr>
              <w:t>方法得到很好的展开，尽管某些方面或部门的展开有所不同。</w:t>
            </w:r>
            <w:r w:rsidRPr="004A26C4">
              <w:rPr>
                <w:rFonts w:eastAsia="宋体"/>
                <w:sz w:val="21"/>
                <w:szCs w:val="21"/>
              </w:rPr>
              <w:t>(D)</w:t>
            </w:r>
          </w:p>
          <w:p w14:paraId="6F548102" w14:textId="77777777" w:rsidR="00395A63" w:rsidRPr="004A26C4" w:rsidRDefault="00395A63" w:rsidP="000A2880">
            <w:pPr>
              <w:pStyle w:val="afa"/>
              <w:numPr>
                <w:ilvl w:val="0"/>
                <w:numId w:val="5"/>
              </w:numPr>
              <w:autoSpaceDE/>
              <w:autoSpaceDN/>
              <w:adjustRightInd/>
              <w:ind w:firstLineChars="0"/>
              <w:jc w:val="both"/>
              <w:rPr>
                <w:rFonts w:eastAsia="宋体"/>
                <w:sz w:val="21"/>
                <w:szCs w:val="21"/>
              </w:rPr>
            </w:pPr>
            <w:r w:rsidRPr="004A26C4">
              <w:rPr>
                <w:rFonts w:eastAsia="宋体"/>
                <w:sz w:val="21"/>
                <w:szCs w:val="21"/>
              </w:rPr>
              <w:t>进行了基于事实且系统的评价、改进和一些创新，以提高关键过程的有效性和效率。</w:t>
            </w:r>
            <w:r w:rsidRPr="004A26C4">
              <w:rPr>
                <w:rFonts w:eastAsia="宋体"/>
                <w:sz w:val="21"/>
                <w:szCs w:val="21"/>
              </w:rPr>
              <w:t>(L)</w:t>
            </w:r>
          </w:p>
          <w:p w14:paraId="17E61010" w14:textId="77777777" w:rsidR="00395A63" w:rsidRPr="00E537AF" w:rsidRDefault="00395A63" w:rsidP="000A2880">
            <w:pPr>
              <w:pStyle w:val="afa"/>
              <w:numPr>
                <w:ilvl w:val="0"/>
                <w:numId w:val="5"/>
              </w:numPr>
              <w:autoSpaceDE/>
              <w:autoSpaceDN/>
              <w:adjustRightInd/>
              <w:ind w:firstLineChars="0"/>
              <w:jc w:val="both"/>
              <w:rPr>
                <w:rFonts w:eastAsia="宋体"/>
                <w:sz w:val="21"/>
                <w:szCs w:val="21"/>
              </w:rPr>
            </w:pPr>
            <w:r w:rsidRPr="00E537AF">
              <w:rPr>
                <w:rFonts w:eastAsia="宋体"/>
                <w:sz w:val="21"/>
                <w:szCs w:val="21"/>
              </w:rPr>
              <w:t>方法与在应对组织概述和其它过程条款时所确定的组织需要协调一致。</w:t>
            </w:r>
            <w:r w:rsidRPr="00E537AF">
              <w:rPr>
                <w:rFonts w:eastAsia="宋体"/>
                <w:sz w:val="21"/>
                <w:szCs w:val="21"/>
              </w:rPr>
              <w:t>(I)</w:t>
            </w:r>
          </w:p>
        </w:tc>
      </w:tr>
      <w:tr w:rsidR="00395A63" w:rsidRPr="00770148" w14:paraId="4241275F" w14:textId="77777777" w:rsidTr="00B97B06">
        <w:trPr>
          <w:trHeight w:val="55"/>
          <w:jc w:val="center"/>
        </w:trPr>
        <w:tc>
          <w:tcPr>
            <w:tcW w:w="1056" w:type="dxa"/>
            <w:tcBorders>
              <w:top w:val="single" w:sz="4" w:space="0" w:color="auto"/>
              <w:left w:val="single" w:sz="4" w:space="0" w:color="auto"/>
              <w:bottom w:val="single" w:sz="4" w:space="0" w:color="auto"/>
              <w:right w:val="single" w:sz="4" w:space="0" w:color="auto"/>
            </w:tcBorders>
            <w:vAlign w:val="center"/>
          </w:tcPr>
          <w:p w14:paraId="3C9F77D4" w14:textId="77777777" w:rsidR="00395A63" w:rsidRPr="004A26C4" w:rsidRDefault="00395A63" w:rsidP="00B97B06">
            <w:pPr>
              <w:jc w:val="center"/>
              <w:rPr>
                <w:sz w:val="21"/>
                <w:szCs w:val="21"/>
              </w:rPr>
            </w:pPr>
            <w:r w:rsidRPr="004A26C4">
              <w:rPr>
                <w:sz w:val="21"/>
                <w:szCs w:val="21"/>
              </w:rPr>
              <w:t>70%,75%,</w:t>
            </w:r>
          </w:p>
          <w:p w14:paraId="4CC4D7C2" w14:textId="77777777" w:rsidR="00395A63" w:rsidRPr="004A26C4" w:rsidRDefault="00395A63" w:rsidP="00B97B06">
            <w:pPr>
              <w:jc w:val="center"/>
              <w:rPr>
                <w:sz w:val="21"/>
                <w:szCs w:val="21"/>
              </w:rPr>
            </w:pPr>
            <w:r w:rsidRPr="004A26C4">
              <w:rPr>
                <w:sz w:val="21"/>
                <w:szCs w:val="21"/>
              </w:rPr>
              <w:t>80%</w:t>
            </w:r>
            <w:r w:rsidRPr="004A26C4">
              <w:rPr>
                <w:sz w:val="21"/>
                <w:szCs w:val="21"/>
              </w:rPr>
              <w:t>或</w:t>
            </w:r>
            <w:r w:rsidRPr="004A26C4">
              <w:rPr>
                <w:sz w:val="21"/>
                <w:szCs w:val="21"/>
              </w:rPr>
              <w:t>85%</w:t>
            </w:r>
          </w:p>
        </w:tc>
        <w:tc>
          <w:tcPr>
            <w:tcW w:w="7706" w:type="dxa"/>
            <w:tcBorders>
              <w:top w:val="single" w:sz="4" w:space="0" w:color="auto"/>
              <w:left w:val="single" w:sz="4" w:space="0" w:color="auto"/>
              <w:bottom w:val="single" w:sz="4" w:space="0" w:color="auto"/>
              <w:right w:val="single" w:sz="4" w:space="0" w:color="auto"/>
            </w:tcBorders>
            <w:vAlign w:val="center"/>
          </w:tcPr>
          <w:p w14:paraId="3695FBDA" w14:textId="77777777" w:rsidR="00395A63" w:rsidRPr="00E537AF" w:rsidRDefault="00395A63" w:rsidP="000A2880">
            <w:pPr>
              <w:pStyle w:val="afa"/>
              <w:numPr>
                <w:ilvl w:val="0"/>
                <w:numId w:val="23"/>
              </w:numPr>
              <w:autoSpaceDE/>
              <w:autoSpaceDN/>
              <w:adjustRightInd/>
              <w:ind w:firstLineChars="0"/>
              <w:jc w:val="both"/>
              <w:rPr>
                <w:rFonts w:eastAsia="宋体"/>
                <w:sz w:val="21"/>
                <w:szCs w:val="21"/>
              </w:rPr>
            </w:pPr>
            <w:r w:rsidRPr="00E537AF">
              <w:rPr>
                <w:rFonts w:eastAsia="宋体"/>
                <w:sz w:val="21"/>
                <w:szCs w:val="21"/>
              </w:rPr>
              <w:t>有系统、有效的方法，应对该评分条款的详细要求。</w:t>
            </w:r>
            <w:r w:rsidRPr="00E537AF">
              <w:rPr>
                <w:rFonts w:eastAsia="宋体"/>
                <w:sz w:val="21"/>
                <w:szCs w:val="21"/>
              </w:rPr>
              <w:t>(A)</w:t>
            </w:r>
          </w:p>
          <w:p w14:paraId="32EBB3E3" w14:textId="77777777" w:rsidR="00395A63" w:rsidRPr="00E537AF" w:rsidRDefault="00395A63" w:rsidP="000A2880">
            <w:pPr>
              <w:pStyle w:val="afa"/>
              <w:numPr>
                <w:ilvl w:val="0"/>
                <w:numId w:val="23"/>
              </w:numPr>
              <w:autoSpaceDE/>
              <w:autoSpaceDN/>
              <w:adjustRightInd/>
              <w:ind w:firstLineChars="0"/>
              <w:jc w:val="both"/>
              <w:rPr>
                <w:rFonts w:eastAsia="宋体"/>
                <w:sz w:val="21"/>
                <w:szCs w:val="21"/>
              </w:rPr>
            </w:pPr>
            <w:r w:rsidRPr="00E537AF">
              <w:rPr>
                <w:rFonts w:eastAsia="宋体"/>
                <w:sz w:val="21"/>
                <w:szCs w:val="21"/>
              </w:rPr>
              <w:t>方法得到很好的展开，无明显的差距。</w:t>
            </w:r>
            <w:r w:rsidRPr="00E537AF">
              <w:rPr>
                <w:rFonts w:eastAsia="宋体"/>
                <w:sz w:val="21"/>
                <w:szCs w:val="21"/>
              </w:rPr>
              <w:t>(D)</w:t>
            </w:r>
          </w:p>
          <w:p w14:paraId="1760CF34" w14:textId="77777777" w:rsidR="00395A63" w:rsidRPr="00E537AF" w:rsidRDefault="00395A63" w:rsidP="000A2880">
            <w:pPr>
              <w:pStyle w:val="afa"/>
              <w:numPr>
                <w:ilvl w:val="0"/>
                <w:numId w:val="23"/>
              </w:numPr>
              <w:autoSpaceDE/>
              <w:autoSpaceDN/>
              <w:adjustRightInd/>
              <w:ind w:firstLineChars="0"/>
              <w:jc w:val="both"/>
              <w:rPr>
                <w:rFonts w:eastAsia="宋体"/>
                <w:sz w:val="21"/>
                <w:szCs w:val="21"/>
              </w:rPr>
            </w:pPr>
            <w:r w:rsidRPr="00E537AF">
              <w:rPr>
                <w:rFonts w:eastAsia="宋体"/>
                <w:sz w:val="21"/>
                <w:szCs w:val="21"/>
              </w:rPr>
              <w:t>基于事实且系统的评价、改进和创新已成为关键的管理工具；存在清楚的证据，证实通过组织级的分析和分享，方法得到不断完善。</w:t>
            </w:r>
            <w:r w:rsidRPr="00E537AF">
              <w:rPr>
                <w:rFonts w:eastAsia="宋体"/>
                <w:sz w:val="21"/>
                <w:szCs w:val="21"/>
              </w:rPr>
              <w:t>(L)</w:t>
            </w:r>
          </w:p>
          <w:p w14:paraId="77F9B928" w14:textId="77777777" w:rsidR="00395A63" w:rsidRPr="00E537AF" w:rsidRDefault="00395A63" w:rsidP="000A2880">
            <w:pPr>
              <w:pStyle w:val="afa"/>
              <w:numPr>
                <w:ilvl w:val="0"/>
                <w:numId w:val="23"/>
              </w:numPr>
              <w:autoSpaceDE/>
              <w:autoSpaceDN/>
              <w:adjustRightInd/>
              <w:ind w:firstLineChars="0"/>
              <w:jc w:val="both"/>
              <w:rPr>
                <w:rFonts w:eastAsia="宋体"/>
                <w:sz w:val="21"/>
                <w:szCs w:val="21"/>
              </w:rPr>
            </w:pPr>
            <w:r w:rsidRPr="00E537AF">
              <w:rPr>
                <w:rFonts w:eastAsia="宋体"/>
                <w:sz w:val="21"/>
                <w:szCs w:val="21"/>
              </w:rPr>
              <w:t>方法与在应对组织概述和其它过程条款时所确定的组织需要实现了整合。</w:t>
            </w:r>
            <w:r w:rsidRPr="00E537AF">
              <w:rPr>
                <w:rFonts w:eastAsia="宋体"/>
                <w:sz w:val="21"/>
                <w:szCs w:val="21"/>
              </w:rPr>
              <w:t>(I)</w:t>
            </w:r>
          </w:p>
        </w:tc>
      </w:tr>
      <w:tr w:rsidR="00395A63" w:rsidRPr="00770148" w14:paraId="0B5281F0" w14:textId="77777777" w:rsidTr="00B97B06">
        <w:trPr>
          <w:trHeight w:val="55"/>
          <w:jc w:val="center"/>
        </w:trPr>
        <w:tc>
          <w:tcPr>
            <w:tcW w:w="1056" w:type="dxa"/>
            <w:tcBorders>
              <w:top w:val="single" w:sz="4" w:space="0" w:color="auto"/>
              <w:left w:val="single" w:sz="4" w:space="0" w:color="auto"/>
              <w:bottom w:val="single" w:sz="4" w:space="0" w:color="auto"/>
              <w:right w:val="single" w:sz="4" w:space="0" w:color="auto"/>
            </w:tcBorders>
            <w:vAlign w:val="center"/>
          </w:tcPr>
          <w:p w14:paraId="58903A75" w14:textId="77777777" w:rsidR="00395A63" w:rsidRPr="004A26C4" w:rsidRDefault="00395A63" w:rsidP="00B97B06">
            <w:pPr>
              <w:jc w:val="center"/>
              <w:rPr>
                <w:sz w:val="21"/>
                <w:szCs w:val="21"/>
              </w:rPr>
            </w:pPr>
            <w:r w:rsidRPr="004A26C4">
              <w:rPr>
                <w:sz w:val="21"/>
                <w:szCs w:val="21"/>
              </w:rPr>
              <w:t>90%</w:t>
            </w:r>
            <w:r w:rsidRPr="004A26C4">
              <w:rPr>
                <w:sz w:val="21"/>
                <w:szCs w:val="21"/>
              </w:rPr>
              <w:t>，</w:t>
            </w:r>
            <w:r w:rsidRPr="004A26C4">
              <w:rPr>
                <w:sz w:val="21"/>
                <w:szCs w:val="21"/>
              </w:rPr>
              <w:t xml:space="preserve">95% </w:t>
            </w:r>
            <w:r w:rsidRPr="004A26C4">
              <w:rPr>
                <w:sz w:val="21"/>
                <w:szCs w:val="21"/>
              </w:rPr>
              <w:t>或</w:t>
            </w:r>
            <w:r w:rsidRPr="004A26C4">
              <w:rPr>
                <w:sz w:val="21"/>
                <w:szCs w:val="21"/>
              </w:rPr>
              <w:t>100%</w:t>
            </w:r>
          </w:p>
        </w:tc>
        <w:tc>
          <w:tcPr>
            <w:tcW w:w="7706" w:type="dxa"/>
            <w:tcBorders>
              <w:top w:val="single" w:sz="4" w:space="0" w:color="auto"/>
              <w:left w:val="single" w:sz="4" w:space="0" w:color="auto"/>
              <w:bottom w:val="single" w:sz="4" w:space="0" w:color="auto"/>
              <w:right w:val="single" w:sz="4" w:space="0" w:color="auto"/>
            </w:tcBorders>
            <w:vAlign w:val="center"/>
          </w:tcPr>
          <w:p w14:paraId="301F7744" w14:textId="77777777" w:rsidR="00395A63" w:rsidRPr="00E537AF" w:rsidRDefault="00395A63" w:rsidP="000A2880">
            <w:pPr>
              <w:pStyle w:val="afa"/>
              <w:numPr>
                <w:ilvl w:val="0"/>
                <w:numId w:val="24"/>
              </w:numPr>
              <w:autoSpaceDE/>
              <w:autoSpaceDN/>
              <w:adjustRightInd/>
              <w:ind w:firstLineChars="0"/>
              <w:jc w:val="both"/>
              <w:rPr>
                <w:rFonts w:eastAsia="宋体"/>
                <w:sz w:val="21"/>
                <w:szCs w:val="21"/>
              </w:rPr>
            </w:pPr>
            <w:r w:rsidRPr="00E537AF">
              <w:rPr>
                <w:rFonts w:eastAsia="宋体"/>
                <w:sz w:val="21"/>
                <w:szCs w:val="21"/>
              </w:rPr>
              <w:t>有系统、有效的方法，全面应对该评分条款的详细要求。</w:t>
            </w:r>
            <w:r w:rsidRPr="00E537AF">
              <w:rPr>
                <w:rFonts w:eastAsia="宋体"/>
                <w:sz w:val="21"/>
                <w:szCs w:val="21"/>
              </w:rPr>
              <w:t>(A)</w:t>
            </w:r>
          </w:p>
          <w:p w14:paraId="422F4099" w14:textId="77777777" w:rsidR="00395A63" w:rsidRPr="00E537AF" w:rsidRDefault="00395A63" w:rsidP="000A2880">
            <w:pPr>
              <w:pStyle w:val="afa"/>
              <w:numPr>
                <w:ilvl w:val="0"/>
                <w:numId w:val="24"/>
              </w:numPr>
              <w:autoSpaceDE/>
              <w:autoSpaceDN/>
              <w:adjustRightInd/>
              <w:ind w:firstLineChars="0"/>
              <w:jc w:val="both"/>
              <w:rPr>
                <w:rFonts w:eastAsia="宋体"/>
                <w:sz w:val="21"/>
                <w:szCs w:val="21"/>
              </w:rPr>
            </w:pPr>
            <w:r w:rsidRPr="00E537AF">
              <w:rPr>
                <w:rFonts w:eastAsia="宋体"/>
                <w:sz w:val="21"/>
                <w:szCs w:val="21"/>
              </w:rPr>
              <w:t>方法得到完全的展开，在任何方面或部门均无明显的弱点或差距。</w:t>
            </w:r>
            <w:r w:rsidRPr="00E537AF">
              <w:rPr>
                <w:rFonts w:eastAsia="宋体"/>
                <w:sz w:val="21"/>
                <w:szCs w:val="21"/>
              </w:rPr>
              <w:t>(D)</w:t>
            </w:r>
          </w:p>
          <w:p w14:paraId="29CDFFB5" w14:textId="77777777" w:rsidR="00395A63" w:rsidRPr="00E537AF" w:rsidRDefault="00395A63" w:rsidP="000A2880">
            <w:pPr>
              <w:pStyle w:val="afa"/>
              <w:numPr>
                <w:ilvl w:val="0"/>
                <w:numId w:val="24"/>
              </w:numPr>
              <w:autoSpaceDE/>
              <w:autoSpaceDN/>
              <w:adjustRightInd/>
              <w:ind w:firstLineChars="0"/>
              <w:jc w:val="both"/>
              <w:rPr>
                <w:rFonts w:eastAsia="宋体"/>
                <w:sz w:val="21"/>
                <w:szCs w:val="21"/>
              </w:rPr>
            </w:pPr>
            <w:r w:rsidRPr="00E537AF">
              <w:rPr>
                <w:rFonts w:eastAsia="宋体"/>
                <w:sz w:val="21"/>
                <w:szCs w:val="21"/>
              </w:rPr>
              <w:t>基于事实且系统的评价、改进和创新已成为</w:t>
            </w:r>
            <w:proofErr w:type="gramStart"/>
            <w:r w:rsidRPr="00E537AF">
              <w:rPr>
                <w:rFonts w:eastAsia="宋体"/>
                <w:sz w:val="21"/>
                <w:szCs w:val="21"/>
              </w:rPr>
              <w:t>全组织</w:t>
            </w:r>
            <w:proofErr w:type="gramEnd"/>
            <w:r w:rsidRPr="00E537AF">
              <w:rPr>
                <w:rFonts w:eastAsia="宋体"/>
                <w:sz w:val="21"/>
                <w:szCs w:val="21"/>
              </w:rPr>
              <w:t>的关键管理工具；有证据表明通过分析和分享，在整个组织中方法得到不断完善和创新。</w:t>
            </w:r>
            <w:r w:rsidRPr="00E537AF">
              <w:rPr>
                <w:rFonts w:eastAsia="宋体"/>
                <w:sz w:val="21"/>
                <w:szCs w:val="21"/>
              </w:rPr>
              <w:t>(L)</w:t>
            </w:r>
          </w:p>
          <w:p w14:paraId="5ED7793A" w14:textId="77777777" w:rsidR="00395A63" w:rsidRPr="00E537AF" w:rsidRDefault="00395A63" w:rsidP="000A2880">
            <w:pPr>
              <w:pStyle w:val="afa"/>
              <w:numPr>
                <w:ilvl w:val="0"/>
                <w:numId w:val="24"/>
              </w:numPr>
              <w:autoSpaceDE/>
              <w:autoSpaceDN/>
              <w:adjustRightInd/>
              <w:ind w:firstLineChars="0"/>
              <w:jc w:val="both"/>
              <w:rPr>
                <w:rFonts w:eastAsia="宋体"/>
                <w:sz w:val="21"/>
                <w:szCs w:val="21"/>
              </w:rPr>
            </w:pPr>
            <w:r w:rsidRPr="00E537AF">
              <w:rPr>
                <w:rFonts w:eastAsia="宋体"/>
                <w:sz w:val="21"/>
                <w:szCs w:val="21"/>
              </w:rPr>
              <w:t>方法与在应对组织概述和其它过程条款时所确定的组织需要实现了很好的整合。</w:t>
            </w:r>
            <w:r w:rsidRPr="00E537AF">
              <w:rPr>
                <w:rFonts w:eastAsia="宋体"/>
                <w:sz w:val="21"/>
                <w:szCs w:val="21"/>
              </w:rPr>
              <w:t>(I)</w:t>
            </w:r>
          </w:p>
        </w:tc>
      </w:tr>
    </w:tbl>
    <w:p w14:paraId="774F7BD2" w14:textId="77777777" w:rsidR="00770148" w:rsidRDefault="00770148" w:rsidP="00395A63">
      <w:pPr>
        <w:pStyle w:val="af4"/>
        <w:ind w:firstLine="420"/>
        <w:rPr>
          <w:szCs w:val="21"/>
        </w:rPr>
      </w:pPr>
    </w:p>
    <w:p w14:paraId="3F4E2ADD" w14:textId="77777777" w:rsidR="00770148" w:rsidRDefault="00770148">
      <w:pPr>
        <w:widowControl/>
        <w:autoSpaceDE/>
        <w:autoSpaceDN/>
        <w:adjustRightInd/>
        <w:rPr>
          <w:rFonts w:ascii="宋体" w:eastAsia="宋体"/>
          <w:noProof/>
          <w:sz w:val="21"/>
          <w:szCs w:val="21"/>
        </w:rPr>
      </w:pPr>
      <w:r>
        <w:rPr>
          <w:szCs w:val="21"/>
        </w:rPr>
        <w:br w:type="page"/>
      </w:r>
    </w:p>
    <w:p w14:paraId="0CBC31E3" w14:textId="77777777" w:rsidR="00395A63" w:rsidRPr="00E537AF" w:rsidRDefault="00395A63" w:rsidP="00395A63">
      <w:pPr>
        <w:spacing w:line="300" w:lineRule="auto"/>
        <w:rPr>
          <w:rFonts w:eastAsia="黑体"/>
          <w:b/>
          <w:bCs/>
          <w:sz w:val="21"/>
          <w:szCs w:val="21"/>
        </w:rPr>
      </w:pPr>
      <w:r w:rsidRPr="00E537AF">
        <w:rPr>
          <w:rFonts w:eastAsia="黑体"/>
          <w:b/>
          <w:bCs/>
          <w:sz w:val="21"/>
          <w:szCs w:val="21"/>
        </w:rPr>
        <w:lastRenderedPageBreak/>
        <w:t>B.2.2 “</w:t>
      </w:r>
      <w:r w:rsidRPr="00E537AF">
        <w:rPr>
          <w:rFonts w:eastAsia="黑体"/>
          <w:b/>
          <w:bCs/>
          <w:sz w:val="21"/>
          <w:szCs w:val="21"/>
        </w:rPr>
        <w:t>结果</w:t>
      </w:r>
      <w:r w:rsidRPr="00E537AF">
        <w:rPr>
          <w:rFonts w:eastAsia="黑体"/>
          <w:b/>
          <w:bCs/>
          <w:sz w:val="21"/>
          <w:szCs w:val="21"/>
        </w:rPr>
        <w:t>”</w:t>
      </w:r>
      <w:r w:rsidRPr="00E537AF">
        <w:rPr>
          <w:rFonts w:eastAsia="黑体"/>
          <w:b/>
          <w:bCs/>
          <w:sz w:val="21"/>
          <w:szCs w:val="21"/>
        </w:rPr>
        <w:t>评分条款评分指南</w:t>
      </w:r>
    </w:p>
    <w:p w14:paraId="2AD28A30" w14:textId="77777777" w:rsidR="00395A63" w:rsidRPr="00E537AF" w:rsidRDefault="00395A63" w:rsidP="00395A63">
      <w:pPr>
        <w:spacing w:line="300" w:lineRule="auto"/>
        <w:rPr>
          <w:rFonts w:eastAsia="黑体"/>
          <w:b/>
          <w:bCs/>
          <w:sz w:val="21"/>
          <w:szCs w:val="21"/>
        </w:rPr>
      </w:pPr>
      <w:r w:rsidRPr="00E537AF">
        <w:rPr>
          <w:rFonts w:eastAsia="黑体"/>
          <w:b/>
          <w:bCs/>
          <w:sz w:val="21"/>
          <w:szCs w:val="21"/>
        </w:rPr>
        <w:t>“</w:t>
      </w:r>
      <w:r w:rsidRPr="00E537AF">
        <w:rPr>
          <w:rFonts w:eastAsia="黑体"/>
          <w:b/>
          <w:bCs/>
          <w:sz w:val="21"/>
          <w:szCs w:val="21"/>
        </w:rPr>
        <w:t>结果</w:t>
      </w:r>
      <w:r w:rsidRPr="00E537AF">
        <w:rPr>
          <w:rFonts w:eastAsia="黑体"/>
          <w:b/>
          <w:bCs/>
          <w:sz w:val="21"/>
          <w:szCs w:val="21"/>
        </w:rPr>
        <w:t>”</w:t>
      </w:r>
      <w:r w:rsidRPr="00E537AF">
        <w:rPr>
          <w:rFonts w:eastAsia="黑体"/>
          <w:b/>
          <w:bCs/>
          <w:sz w:val="21"/>
          <w:szCs w:val="21"/>
        </w:rPr>
        <w:t>评分条款评分指南见表</w:t>
      </w:r>
      <w:r w:rsidRPr="00E537AF">
        <w:rPr>
          <w:rFonts w:eastAsia="黑体"/>
          <w:b/>
          <w:bCs/>
          <w:sz w:val="21"/>
          <w:szCs w:val="21"/>
        </w:rPr>
        <w:t>B.2</w:t>
      </w:r>
      <w:r w:rsidRPr="00E537AF">
        <w:rPr>
          <w:rFonts w:eastAsia="黑体"/>
          <w:b/>
          <w:bCs/>
          <w:sz w:val="21"/>
          <w:szCs w:val="21"/>
        </w:rPr>
        <w:t>。</w:t>
      </w:r>
    </w:p>
    <w:p w14:paraId="6A0C1A2B" w14:textId="77777777" w:rsidR="00395A63" w:rsidRPr="00E537AF" w:rsidRDefault="00395A63" w:rsidP="00395A63">
      <w:pPr>
        <w:spacing w:line="300" w:lineRule="auto"/>
        <w:jc w:val="center"/>
        <w:rPr>
          <w:b/>
          <w:bCs/>
          <w:sz w:val="21"/>
          <w:szCs w:val="21"/>
        </w:rPr>
      </w:pPr>
      <w:r w:rsidRPr="00E537AF">
        <w:rPr>
          <w:b/>
          <w:bCs/>
          <w:sz w:val="21"/>
          <w:szCs w:val="21"/>
        </w:rPr>
        <w:t>表</w:t>
      </w:r>
      <w:r w:rsidRPr="00E537AF">
        <w:rPr>
          <w:b/>
          <w:bCs/>
          <w:sz w:val="21"/>
          <w:szCs w:val="21"/>
        </w:rPr>
        <w:t>B.2</w:t>
      </w:r>
    </w:p>
    <w:tbl>
      <w:tblPr>
        <w:tblW w:w="870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9"/>
        <w:gridCol w:w="7430"/>
      </w:tblGrid>
      <w:tr w:rsidR="00395A63" w:rsidRPr="00770148" w14:paraId="484AB26E" w14:textId="77777777" w:rsidTr="00B97B06">
        <w:trPr>
          <w:trHeight w:val="55"/>
          <w:jc w:val="center"/>
        </w:trPr>
        <w:tc>
          <w:tcPr>
            <w:tcW w:w="1279" w:type="dxa"/>
            <w:tcBorders>
              <w:top w:val="single" w:sz="4" w:space="0" w:color="auto"/>
              <w:left w:val="single" w:sz="4" w:space="0" w:color="auto"/>
              <w:bottom w:val="single" w:sz="4" w:space="0" w:color="auto"/>
              <w:right w:val="single" w:sz="4" w:space="0" w:color="auto"/>
            </w:tcBorders>
            <w:shd w:val="clear" w:color="auto" w:fill="F3F3F3"/>
            <w:vAlign w:val="center"/>
          </w:tcPr>
          <w:p w14:paraId="6D54CF71" w14:textId="77777777" w:rsidR="00395A63" w:rsidRPr="00E537AF" w:rsidRDefault="00395A63" w:rsidP="00B97B06">
            <w:pPr>
              <w:jc w:val="center"/>
              <w:rPr>
                <w:sz w:val="21"/>
                <w:szCs w:val="21"/>
              </w:rPr>
            </w:pPr>
            <w:r w:rsidRPr="00E537AF">
              <w:rPr>
                <w:sz w:val="21"/>
                <w:szCs w:val="21"/>
              </w:rPr>
              <w:t>分数</w:t>
            </w:r>
          </w:p>
        </w:tc>
        <w:tc>
          <w:tcPr>
            <w:tcW w:w="7430" w:type="dxa"/>
            <w:tcBorders>
              <w:top w:val="single" w:sz="4" w:space="0" w:color="auto"/>
              <w:left w:val="single" w:sz="4" w:space="0" w:color="auto"/>
              <w:bottom w:val="single" w:sz="4" w:space="0" w:color="auto"/>
              <w:right w:val="single" w:sz="4" w:space="0" w:color="auto"/>
            </w:tcBorders>
            <w:shd w:val="clear" w:color="auto" w:fill="F3F3F3"/>
            <w:vAlign w:val="center"/>
          </w:tcPr>
          <w:p w14:paraId="69A70A80" w14:textId="77777777" w:rsidR="00395A63" w:rsidRPr="00E537AF" w:rsidRDefault="00395A63" w:rsidP="00B97B06">
            <w:pPr>
              <w:jc w:val="center"/>
              <w:rPr>
                <w:sz w:val="21"/>
                <w:szCs w:val="21"/>
              </w:rPr>
            </w:pPr>
            <w:r w:rsidRPr="00E537AF">
              <w:rPr>
                <w:sz w:val="21"/>
                <w:szCs w:val="21"/>
              </w:rPr>
              <w:t>结果</w:t>
            </w:r>
          </w:p>
        </w:tc>
      </w:tr>
      <w:tr w:rsidR="00395A63" w:rsidRPr="00770148" w14:paraId="28C4BBA1" w14:textId="77777777" w:rsidTr="00B97B06">
        <w:trPr>
          <w:trHeight w:val="55"/>
          <w:jc w:val="center"/>
        </w:trPr>
        <w:tc>
          <w:tcPr>
            <w:tcW w:w="1279" w:type="dxa"/>
            <w:tcBorders>
              <w:top w:val="single" w:sz="4" w:space="0" w:color="auto"/>
              <w:left w:val="single" w:sz="4" w:space="0" w:color="auto"/>
              <w:bottom w:val="single" w:sz="4" w:space="0" w:color="auto"/>
              <w:right w:val="single" w:sz="4" w:space="0" w:color="auto"/>
            </w:tcBorders>
            <w:vAlign w:val="center"/>
          </w:tcPr>
          <w:p w14:paraId="74AC0F4F" w14:textId="6C0B90AD" w:rsidR="00395A63" w:rsidRPr="00E537AF" w:rsidRDefault="00395A63" w:rsidP="00B97B06">
            <w:pPr>
              <w:jc w:val="center"/>
              <w:rPr>
                <w:sz w:val="21"/>
                <w:szCs w:val="21"/>
              </w:rPr>
            </w:pPr>
            <w:r w:rsidRPr="00E537AF">
              <w:rPr>
                <w:sz w:val="21"/>
                <w:szCs w:val="21"/>
              </w:rPr>
              <w:t>0</w:t>
            </w:r>
            <w:r w:rsidR="00E537AF">
              <w:rPr>
                <w:sz w:val="21"/>
                <w:szCs w:val="21"/>
              </w:rPr>
              <w:t>%</w:t>
            </w:r>
            <w:r w:rsidRPr="00E537AF">
              <w:rPr>
                <w:sz w:val="21"/>
                <w:szCs w:val="21"/>
              </w:rPr>
              <w:t>或</w:t>
            </w:r>
            <w:r w:rsidRPr="00E537AF">
              <w:rPr>
                <w:sz w:val="21"/>
                <w:szCs w:val="21"/>
              </w:rPr>
              <w:t>5%</w:t>
            </w:r>
          </w:p>
        </w:tc>
        <w:tc>
          <w:tcPr>
            <w:tcW w:w="7430" w:type="dxa"/>
            <w:tcBorders>
              <w:top w:val="single" w:sz="4" w:space="0" w:color="auto"/>
              <w:left w:val="single" w:sz="4" w:space="0" w:color="auto"/>
              <w:bottom w:val="single" w:sz="4" w:space="0" w:color="auto"/>
              <w:right w:val="single" w:sz="4" w:space="0" w:color="auto"/>
            </w:tcBorders>
            <w:vAlign w:val="center"/>
          </w:tcPr>
          <w:p w14:paraId="07D43261" w14:textId="77777777" w:rsidR="00395A63" w:rsidRPr="00E537AF" w:rsidRDefault="00395A63" w:rsidP="000A2880">
            <w:pPr>
              <w:pStyle w:val="afa"/>
              <w:numPr>
                <w:ilvl w:val="0"/>
                <w:numId w:val="26"/>
              </w:numPr>
              <w:autoSpaceDE/>
              <w:autoSpaceDN/>
              <w:adjustRightInd/>
              <w:ind w:firstLineChars="0"/>
              <w:jc w:val="both"/>
              <w:rPr>
                <w:rFonts w:eastAsia="宋体"/>
                <w:sz w:val="21"/>
                <w:szCs w:val="21"/>
              </w:rPr>
            </w:pPr>
            <w:r w:rsidRPr="00E537AF">
              <w:rPr>
                <w:rFonts w:eastAsia="宋体"/>
                <w:sz w:val="21"/>
                <w:szCs w:val="21"/>
                <w:lang w:val="zh-CN"/>
              </w:rPr>
              <w:t>没有报告结果，或结果很差。（</w:t>
            </w:r>
            <w:r w:rsidRPr="00E537AF">
              <w:rPr>
                <w:rFonts w:eastAsia="宋体"/>
                <w:sz w:val="21"/>
                <w:szCs w:val="21"/>
                <w:lang w:val="zh-CN"/>
              </w:rPr>
              <w:t>Le</w:t>
            </w:r>
            <w:r w:rsidRPr="00E537AF">
              <w:rPr>
                <w:rFonts w:eastAsia="宋体"/>
                <w:sz w:val="21"/>
                <w:szCs w:val="21"/>
                <w:lang w:val="zh-CN"/>
              </w:rPr>
              <w:t>）</w:t>
            </w:r>
          </w:p>
          <w:p w14:paraId="729D5D45" w14:textId="77777777" w:rsidR="00395A63" w:rsidRPr="00E537AF" w:rsidRDefault="00395A63" w:rsidP="000A2880">
            <w:pPr>
              <w:pStyle w:val="afa"/>
              <w:numPr>
                <w:ilvl w:val="0"/>
                <w:numId w:val="26"/>
              </w:numPr>
              <w:autoSpaceDE/>
              <w:autoSpaceDN/>
              <w:adjustRightInd/>
              <w:ind w:firstLineChars="0"/>
              <w:jc w:val="both"/>
              <w:rPr>
                <w:rFonts w:eastAsia="宋体"/>
                <w:sz w:val="21"/>
                <w:szCs w:val="21"/>
              </w:rPr>
            </w:pPr>
            <w:r w:rsidRPr="00E537AF">
              <w:rPr>
                <w:rFonts w:eastAsia="宋体"/>
                <w:sz w:val="21"/>
                <w:szCs w:val="21"/>
              </w:rPr>
              <w:t>没有显示趋势的数据，或大多为不良的趋势。（</w:t>
            </w:r>
            <w:r w:rsidRPr="00E537AF">
              <w:rPr>
                <w:rFonts w:eastAsia="宋体"/>
                <w:sz w:val="21"/>
                <w:szCs w:val="21"/>
              </w:rPr>
              <w:t>T</w:t>
            </w:r>
            <w:r w:rsidRPr="00E537AF">
              <w:rPr>
                <w:rFonts w:eastAsia="宋体"/>
                <w:sz w:val="21"/>
                <w:szCs w:val="21"/>
              </w:rPr>
              <w:t>）</w:t>
            </w:r>
          </w:p>
          <w:p w14:paraId="1A101C73" w14:textId="77777777" w:rsidR="00395A63" w:rsidRPr="00E537AF" w:rsidRDefault="00395A63" w:rsidP="000A2880">
            <w:pPr>
              <w:pStyle w:val="afa"/>
              <w:numPr>
                <w:ilvl w:val="0"/>
                <w:numId w:val="26"/>
              </w:numPr>
              <w:autoSpaceDE/>
              <w:autoSpaceDN/>
              <w:adjustRightInd/>
              <w:ind w:firstLineChars="0"/>
              <w:jc w:val="both"/>
              <w:rPr>
                <w:rFonts w:eastAsia="宋体"/>
                <w:sz w:val="21"/>
                <w:szCs w:val="21"/>
              </w:rPr>
            </w:pPr>
            <w:r w:rsidRPr="00E537AF">
              <w:rPr>
                <w:rFonts w:eastAsia="宋体"/>
                <w:sz w:val="21"/>
                <w:szCs w:val="21"/>
              </w:rPr>
              <w:t>没有对比性信息。（</w:t>
            </w:r>
            <w:r w:rsidRPr="00E537AF">
              <w:rPr>
                <w:rFonts w:eastAsia="宋体"/>
                <w:sz w:val="21"/>
                <w:szCs w:val="21"/>
              </w:rPr>
              <w:t>C</w:t>
            </w:r>
            <w:r w:rsidRPr="00E537AF">
              <w:rPr>
                <w:rFonts w:eastAsia="宋体"/>
                <w:sz w:val="21"/>
                <w:szCs w:val="21"/>
              </w:rPr>
              <w:t>）</w:t>
            </w:r>
          </w:p>
          <w:p w14:paraId="77202F55" w14:textId="77777777" w:rsidR="00395A63" w:rsidRPr="00E537AF" w:rsidRDefault="00395A63" w:rsidP="000A2880">
            <w:pPr>
              <w:pStyle w:val="afa"/>
              <w:numPr>
                <w:ilvl w:val="0"/>
                <w:numId w:val="26"/>
              </w:numPr>
              <w:autoSpaceDE/>
              <w:autoSpaceDN/>
              <w:adjustRightInd/>
              <w:ind w:firstLineChars="0"/>
              <w:jc w:val="both"/>
              <w:rPr>
                <w:rFonts w:eastAsia="宋体"/>
                <w:sz w:val="21"/>
                <w:szCs w:val="21"/>
              </w:rPr>
            </w:pPr>
            <w:r w:rsidRPr="00E537AF">
              <w:rPr>
                <w:rFonts w:eastAsia="宋体"/>
                <w:sz w:val="21"/>
                <w:szCs w:val="21"/>
              </w:rPr>
              <w:t>在对于</w:t>
            </w:r>
            <w:r w:rsidRPr="00E537AF">
              <w:rPr>
                <w:rFonts w:eastAsia="宋体"/>
                <w:sz w:val="21"/>
                <w:szCs w:val="21"/>
                <w:lang w:val="zh-CN"/>
              </w:rPr>
              <w:t>达成组织使命、</w:t>
            </w:r>
            <w:proofErr w:type="gramStart"/>
            <w:r w:rsidRPr="00E537AF">
              <w:rPr>
                <w:rFonts w:eastAsia="宋体"/>
                <w:sz w:val="21"/>
                <w:szCs w:val="21"/>
                <w:lang w:val="zh-CN"/>
              </w:rPr>
              <w:t>愿景和</w:t>
            </w:r>
            <w:proofErr w:type="gramEnd"/>
            <w:r w:rsidRPr="00E537AF">
              <w:rPr>
                <w:rFonts w:eastAsia="宋体"/>
                <w:sz w:val="21"/>
                <w:szCs w:val="21"/>
                <w:lang w:val="zh-CN"/>
              </w:rPr>
              <w:t>战略目标重要的任何方面，均没有报告结果。（</w:t>
            </w:r>
            <w:r w:rsidRPr="00E537AF">
              <w:rPr>
                <w:rFonts w:eastAsia="宋体"/>
                <w:sz w:val="21"/>
                <w:szCs w:val="21"/>
                <w:lang w:val="zh-CN"/>
              </w:rPr>
              <w:t>I</w:t>
            </w:r>
            <w:r w:rsidRPr="00E537AF">
              <w:rPr>
                <w:rFonts w:eastAsia="宋体"/>
                <w:sz w:val="21"/>
                <w:szCs w:val="21"/>
                <w:lang w:val="zh-CN"/>
              </w:rPr>
              <w:t>）</w:t>
            </w:r>
          </w:p>
        </w:tc>
      </w:tr>
      <w:tr w:rsidR="00395A63" w:rsidRPr="00770148" w14:paraId="403DD26E" w14:textId="77777777" w:rsidTr="00B97B06">
        <w:trPr>
          <w:trHeight w:val="55"/>
          <w:jc w:val="center"/>
        </w:trPr>
        <w:tc>
          <w:tcPr>
            <w:tcW w:w="1279" w:type="dxa"/>
            <w:tcBorders>
              <w:top w:val="single" w:sz="4" w:space="0" w:color="auto"/>
              <w:left w:val="single" w:sz="4" w:space="0" w:color="auto"/>
              <w:bottom w:val="single" w:sz="4" w:space="0" w:color="auto"/>
              <w:right w:val="single" w:sz="4" w:space="0" w:color="auto"/>
            </w:tcBorders>
            <w:vAlign w:val="center"/>
          </w:tcPr>
          <w:p w14:paraId="1E5ECAC2" w14:textId="77777777" w:rsidR="00395A63" w:rsidRPr="00E537AF" w:rsidRDefault="00395A63" w:rsidP="00B97B06">
            <w:pPr>
              <w:jc w:val="center"/>
              <w:rPr>
                <w:sz w:val="21"/>
                <w:szCs w:val="21"/>
              </w:rPr>
            </w:pPr>
            <w:r w:rsidRPr="00E537AF">
              <w:rPr>
                <w:sz w:val="21"/>
                <w:szCs w:val="21"/>
              </w:rPr>
              <w:t>10%,15%,</w:t>
            </w:r>
          </w:p>
          <w:p w14:paraId="359541F4" w14:textId="0BEAA2E3" w:rsidR="00395A63" w:rsidRPr="00E537AF" w:rsidRDefault="00395A63" w:rsidP="00B97B06">
            <w:pPr>
              <w:jc w:val="center"/>
              <w:rPr>
                <w:sz w:val="21"/>
                <w:szCs w:val="21"/>
              </w:rPr>
            </w:pPr>
            <w:r w:rsidRPr="00E537AF">
              <w:rPr>
                <w:sz w:val="21"/>
                <w:szCs w:val="21"/>
              </w:rPr>
              <w:t>20%</w:t>
            </w:r>
            <w:r w:rsidRPr="00E537AF">
              <w:rPr>
                <w:sz w:val="21"/>
                <w:szCs w:val="21"/>
              </w:rPr>
              <w:t>或</w:t>
            </w:r>
            <w:r w:rsidRPr="00E537AF">
              <w:rPr>
                <w:sz w:val="21"/>
                <w:szCs w:val="21"/>
              </w:rPr>
              <w:t>25%</w:t>
            </w:r>
          </w:p>
        </w:tc>
        <w:tc>
          <w:tcPr>
            <w:tcW w:w="7430" w:type="dxa"/>
            <w:tcBorders>
              <w:top w:val="single" w:sz="4" w:space="0" w:color="auto"/>
              <w:left w:val="single" w:sz="4" w:space="0" w:color="auto"/>
              <w:bottom w:val="single" w:sz="4" w:space="0" w:color="auto"/>
              <w:right w:val="single" w:sz="4" w:space="0" w:color="auto"/>
            </w:tcBorders>
            <w:vAlign w:val="center"/>
          </w:tcPr>
          <w:p w14:paraId="3A100070" w14:textId="77777777" w:rsidR="00395A63" w:rsidRPr="00E537AF" w:rsidRDefault="00395A63" w:rsidP="000A2880">
            <w:pPr>
              <w:pStyle w:val="afa"/>
              <w:numPr>
                <w:ilvl w:val="0"/>
                <w:numId w:val="25"/>
              </w:numPr>
              <w:autoSpaceDE/>
              <w:autoSpaceDN/>
              <w:adjustRightInd/>
              <w:ind w:firstLineChars="0"/>
              <w:jc w:val="both"/>
              <w:rPr>
                <w:rFonts w:eastAsia="宋体"/>
                <w:sz w:val="21"/>
                <w:szCs w:val="21"/>
              </w:rPr>
            </w:pPr>
            <w:r w:rsidRPr="00E537AF">
              <w:rPr>
                <w:rFonts w:eastAsia="宋体"/>
                <w:sz w:val="21"/>
                <w:szCs w:val="21"/>
              </w:rPr>
              <w:t>结果很少，</w:t>
            </w:r>
            <w:r w:rsidRPr="00E537AF">
              <w:rPr>
                <w:rFonts w:eastAsia="宋体"/>
                <w:sz w:val="21"/>
                <w:szCs w:val="21"/>
                <w:lang w:val="zh-CN"/>
              </w:rPr>
              <w:t>在少数方面有一些早期的良好绩效水平。（</w:t>
            </w:r>
            <w:r w:rsidRPr="00E537AF">
              <w:rPr>
                <w:rFonts w:eastAsia="宋体"/>
                <w:sz w:val="21"/>
                <w:szCs w:val="21"/>
                <w:lang w:val="zh-CN"/>
              </w:rPr>
              <w:t>Le</w:t>
            </w:r>
            <w:r w:rsidRPr="00E537AF">
              <w:rPr>
                <w:rFonts w:eastAsia="宋体"/>
                <w:sz w:val="21"/>
                <w:szCs w:val="21"/>
                <w:lang w:val="zh-CN"/>
              </w:rPr>
              <w:t>）</w:t>
            </w:r>
          </w:p>
          <w:p w14:paraId="12ED9784" w14:textId="77777777" w:rsidR="00395A63" w:rsidRPr="00E537AF" w:rsidRDefault="00395A63" w:rsidP="000A2880">
            <w:pPr>
              <w:pStyle w:val="afa"/>
              <w:numPr>
                <w:ilvl w:val="0"/>
                <w:numId w:val="25"/>
              </w:numPr>
              <w:autoSpaceDE/>
              <w:autoSpaceDN/>
              <w:adjustRightInd/>
              <w:ind w:firstLineChars="0"/>
              <w:jc w:val="both"/>
              <w:rPr>
                <w:rFonts w:eastAsia="宋体"/>
                <w:sz w:val="21"/>
                <w:szCs w:val="21"/>
              </w:rPr>
            </w:pPr>
            <w:r w:rsidRPr="00E537AF">
              <w:rPr>
                <w:rFonts w:eastAsia="宋体"/>
                <w:sz w:val="21"/>
                <w:szCs w:val="21"/>
              </w:rPr>
              <w:t>有一些显示趋势的数据，其中部分呈不良的趋势。（</w:t>
            </w:r>
            <w:r w:rsidRPr="00E537AF">
              <w:rPr>
                <w:rFonts w:eastAsia="宋体"/>
                <w:sz w:val="21"/>
                <w:szCs w:val="21"/>
              </w:rPr>
              <w:t>T</w:t>
            </w:r>
            <w:r w:rsidRPr="00E537AF">
              <w:rPr>
                <w:rFonts w:eastAsia="宋体"/>
                <w:sz w:val="21"/>
                <w:szCs w:val="21"/>
              </w:rPr>
              <w:t>）</w:t>
            </w:r>
          </w:p>
          <w:p w14:paraId="3FDA59BA" w14:textId="77777777" w:rsidR="00395A63" w:rsidRPr="00E537AF" w:rsidRDefault="00395A63" w:rsidP="000A2880">
            <w:pPr>
              <w:pStyle w:val="afa"/>
              <w:numPr>
                <w:ilvl w:val="0"/>
                <w:numId w:val="25"/>
              </w:numPr>
              <w:autoSpaceDE/>
              <w:autoSpaceDN/>
              <w:adjustRightInd/>
              <w:ind w:firstLineChars="0"/>
              <w:jc w:val="both"/>
              <w:rPr>
                <w:rFonts w:eastAsia="宋体"/>
                <w:sz w:val="21"/>
                <w:szCs w:val="21"/>
              </w:rPr>
            </w:pPr>
            <w:r w:rsidRPr="00E537AF">
              <w:rPr>
                <w:rFonts w:eastAsia="宋体"/>
                <w:sz w:val="21"/>
                <w:szCs w:val="21"/>
              </w:rPr>
              <w:t>没有或极少对比性信息。（</w:t>
            </w:r>
            <w:r w:rsidRPr="00E537AF">
              <w:rPr>
                <w:rFonts w:eastAsia="宋体"/>
                <w:sz w:val="21"/>
                <w:szCs w:val="21"/>
              </w:rPr>
              <w:t>C</w:t>
            </w:r>
            <w:r w:rsidRPr="00E537AF">
              <w:rPr>
                <w:rFonts w:eastAsia="宋体"/>
                <w:sz w:val="21"/>
                <w:szCs w:val="21"/>
              </w:rPr>
              <w:t>）</w:t>
            </w:r>
          </w:p>
          <w:p w14:paraId="36B105F1" w14:textId="77777777" w:rsidR="00395A63" w:rsidRPr="00E537AF" w:rsidRDefault="00395A63" w:rsidP="000A2880">
            <w:pPr>
              <w:pStyle w:val="afa"/>
              <w:numPr>
                <w:ilvl w:val="0"/>
                <w:numId w:val="25"/>
              </w:numPr>
              <w:autoSpaceDE/>
              <w:autoSpaceDN/>
              <w:adjustRightInd/>
              <w:ind w:firstLineChars="0"/>
              <w:jc w:val="both"/>
              <w:rPr>
                <w:rFonts w:eastAsia="宋体"/>
                <w:sz w:val="21"/>
                <w:szCs w:val="21"/>
              </w:rPr>
            </w:pPr>
            <w:r w:rsidRPr="00E537AF">
              <w:rPr>
                <w:rFonts w:eastAsia="宋体"/>
                <w:sz w:val="21"/>
                <w:szCs w:val="21"/>
              </w:rPr>
              <w:t>在对于</w:t>
            </w:r>
            <w:r w:rsidRPr="00E537AF">
              <w:rPr>
                <w:rFonts w:eastAsia="宋体"/>
                <w:sz w:val="21"/>
                <w:szCs w:val="21"/>
                <w:lang w:val="zh-CN"/>
              </w:rPr>
              <w:t>达成使命、</w:t>
            </w:r>
            <w:proofErr w:type="gramStart"/>
            <w:r w:rsidRPr="00E537AF">
              <w:rPr>
                <w:rFonts w:eastAsia="宋体"/>
                <w:sz w:val="21"/>
                <w:szCs w:val="21"/>
                <w:lang w:val="zh-CN"/>
              </w:rPr>
              <w:t>愿景和</w:t>
            </w:r>
            <w:proofErr w:type="gramEnd"/>
            <w:r w:rsidRPr="00E537AF">
              <w:rPr>
                <w:rFonts w:eastAsia="宋体"/>
                <w:sz w:val="21"/>
                <w:szCs w:val="21"/>
                <w:lang w:val="zh-CN"/>
              </w:rPr>
              <w:t>战略目标重要的少数方面，报告了结果。（</w:t>
            </w:r>
            <w:r w:rsidRPr="00E537AF">
              <w:rPr>
                <w:rFonts w:eastAsia="宋体"/>
                <w:sz w:val="21"/>
                <w:szCs w:val="21"/>
                <w:lang w:val="zh-CN"/>
              </w:rPr>
              <w:t>I</w:t>
            </w:r>
            <w:r w:rsidRPr="00E537AF">
              <w:rPr>
                <w:rFonts w:eastAsia="宋体"/>
                <w:sz w:val="21"/>
                <w:szCs w:val="21"/>
                <w:lang w:val="zh-CN"/>
              </w:rPr>
              <w:t>）</w:t>
            </w:r>
          </w:p>
        </w:tc>
      </w:tr>
      <w:tr w:rsidR="00395A63" w:rsidRPr="00770148" w14:paraId="1E536733" w14:textId="77777777" w:rsidTr="00B97B06">
        <w:trPr>
          <w:trHeight w:val="55"/>
          <w:jc w:val="center"/>
        </w:trPr>
        <w:tc>
          <w:tcPr>
            <w:tcW w:w="1279" w:type="dxa"/>
            <w:tcBorders>
              <w:top w:val="single" w:sz="4" w:space="0" w:color="auto"/>
              <w:left w:val="single" w:sz="4" w:space="0" w:color="auto"/>
              <w:bottom w:val="single" w:sz="4" w:space="0" w:color="auto"/>
              <w:right w:val="single" w:sz="4" w:space="0" w:color="auto"/>
            </w:tcBorders>
            <w:vAlign w:val="center"/>
          </w:tcPr>
          <w:p w14:paraId="1EBEA4AC" w14:textId="77777777" w:rsidR="00395A63" w:rsidRPr="00E537AF" w:rsidRDefault="00395A63" w:rsidP="00B97B06">
            <w:pPr>
              <w:jc w:val="center"/>
              <w:rPr>
                <w:sz w:val="21"/>
                <w:szCs w:val="21"/>
              </w:rPr>
            </w:pPr>
            <w:r w:rsidRPr="00E537AF">
              <w:rPr>
                <w:sz w:val="21"/>
                <w:szCs w:val="21"/>
              </w:rPr>
              <w:t>30%,35%,</w:t>
            </w:r>
          </w:p>
          <w:p w14:paraId="12C024BE" w14:textId="5D96B72D" w:rsidR="00395A63" w:rsidRPr="00E537AF" w:rsidRDefault="00395A63" w:rsidP="00B97B06">
            <w:pPr>
              <w:jc w:val="center"/>
              <w:rPr>
                <w:sz w:val="21"/>
                <w:szCs w:val="21"/>
              </w:rPr>
            </w:pPr>
            <w:r w:rsidRPr="00E537AF">
              <w:rPr>
                <w:sz w:val="21"/>
                <w:szCs w:val="21"/>
              </w:rPr>
              <w:t>40%</w:t>
            </w:r>
            <w:r w:rsidRPr="00E537AF">
              <w:rPr>
                <w:sz w:val="21"/>
                <w:szCs w:val="21"/>
              </w:rPr>
              <w:t>或</w:t>
            </w:r>
            <w:r w:rsidRPr="00E537AF">
              <w:rPr>
                <w:sz w:val="21"/>
                <w:szCs w:val="21"/>
              </w:rPr>
              <w:t>45%</w:t>
            </w:r>
          </w:p>
        </w:tc>
        <w:tc>
          <w:tcPr>
            <w:tcW w:w="7430" w:type="dxa"/>
            <w:tcBorders>
              <w:top w:val="single" w:sz="4" w:space="0" w:color="auto"/>
              <w:left w:val="single" w:sz="4" w:space="0" w:color="auto"/>
              <w:bottom w:val="single" w:sz="4" w:space="0" w:color="auto"/>
              <w:right w:val="single" w:sz="4" w:space="0" w:color="auto"/>
            </w:tcBorders>
            <w:vAlign w:val="center"/>
          </w:tcPr>
          <w:p w14:paraId="704E40B9" w14:textId="77777777" w:rsidR="00395A63" w:rsidRPr="00E537AF" w:rsidRDefault="00395A63" w:rsidP="000A2880">
            <w:pPr>
              <w:numPr>
                <w:ilvl w:val="0"/>
                <w:numId w:val="4"/>
              </w:numPr>
              <w:autoSpaceDE/>
              <w:autoSpaceDN/>
              <w:adjustRightInd/>
              <w:jc w:val="both"/>
              <w:rPr>
                <w:rFonts w:eastAsia="宋体"/>
                <w:sz w:val="21"/>
                <w:szCs w:val="21"/>
              </w:rPr>
            </w:pPr>
            <w:r w:rsidRPr="00E537AF">
              <w:rPr>
                <w:rFonts w:eastAsia="宋体"/>
                <w:sz w:val="21"/>
                <w:szCs w:val="21"/>
              </w:rPr>
              <w:t>在对该评分条款要求重要的一些方面，有良好的绩效水平。</w:t>
            </w:r>
            <w:r w:rsidRPr="00E537AF">
              <w:rPr>
                <w:rFonts w:eastAsia="宋体"/>
                <w:sz w:val="21"/>
                <w:szCs w:val="21"/>
                <w:lang w:val="zh-CN"/>
              </w:rPr>
              <w:t>（</w:t>
            </w:r>
            <w:r w:rsidRPr="00E537AF">
              <w:rPr>
                <w:rFonts w:eastAsia="宋体"/>
                <w:sz w:val="21"/>
                <w:szCs w:val="21"/>
                <w:lang w:val="zh-CN"/>
              </w:rPr>
              <w:t>Le</w:t>
            </w:r>
            <w:r w:rsidRPr="00E537AF">
              <w:rPr>
                <w:rFonts w:eastAsia="宋体"/>
                <w:sz w:val="21"/>
                <w:szCs w:val="21"/>
                <w:lang w:val="zh-CN"/>
              </w:rPr>
              <w:t>）</w:t>
            </w:r>
          </w:p>
          <w:p w14:paraId="0515DFCA" w14:textId="77777777" w:rsidR="00395A63" w:rsidRPr="00E537AF" w:rsidRDefault="00395A63" w:rsidP="000A2880">
            <w:pPr>
              <w:numPr>
                <w:ilvl w:val="0"/>
                <w:numId w:val="4"/>
              </w:numPr>
              <w:autoSpaceDE/>
              <w:autoSpaceDN/>
              <w:adjustRightInd/>
              <w:jc w:val="both"/>
              <w:rPr>
                <w:rFonts w:eastAsia="宋体"/>
                <w:sz w:val="21"/>
                <w:szCs w:val="21"/>
              </w:rPr>
            </w:pPr>
            <w:r w:rsidRPr="00E537AF">
              <w:rPr>
                <w:rFonts w:eastAsia="宋体"/>
                <w:sz w:val="21"/>
                <w:szCs w:val="21"/>
              </w:rPr>
              <w:t>有一些显示趋势的数据，其中多半呈有利的趋势。（</w:t>
            </w:r>
            <w:r w:rsidRPr="00E537AF">
              <w:rPr>
                <w:rFonts w:eastAsia="宋体"/>
                <w:sz w:val="21"/>
                <w:szCs w:val="21"/>
              </w:rPr>
              <w:t>T</w:t>
            </w:r>
            <w:r w:rsidRPr="00E537AF">
              <w:rPr>
                <w:rFonts w:eastAsia="宋体"/>
                <w:sz w:val="21"/>
                <w:szCs w:val="21"/>
              </w:rPr>
              <w:t>）</w:t>
            </w:r>
          </w:p>
          <w:p w14:paraId="3336EF1F" w14:textId="77777777" w:rsidR="00395A63" w:rsidRPr="00E537AF" w:rsidRDefault="00395A63" w:rsidP="000A2880">
            <w:pPr>
              <w:numPr>
                <w:ilvl w:val="0"/>
                <w:numId w:val="4"/>
              </w:numPr>
              <w:autoSpaceDE/>
              <w:autoSpaceDN/>
              <w:adjustRightInd/>
              <w:jc w:val="both"/>
              <w:rPr>
                <w:rFonts w:eastAsia="宋体"/>
                <w:sz w:val="21"/>
                <w:szCs w:val="21"/>
              </w:rPr>
            </w:pPr>
            <w:r w:rsidRPr="00E537AF">
              <w:rPr>
                <w:rFonts w:eastAsia="宋体"/>
                <w:sz w:val="21"/>
                <w:szCs w:val="21"/>
                <w:lang w:val="zh-CN"/>
              </w:rPr>
              <w:t>处于获得对比性信息的早期阶段。</w:t>
            </w:r>
            <w:r w:rsidRPr="00E537AF">
              <w:rPr>
                <w:rFonts w:eastAsia="宋体"/>
                <w:sz w:val="21"/>
                <w:szCs w:val="21"/>
              </w:rPr>
              <w:t>（</w:t>
            </w:r>
            <w:r w:rsidRPr="00E537AF">
              <w:rPr>
                <w:rFonts w:eastAsia="宋体"/>
                <w:sz w:val="21"/>
                <w:szCs w:val="21"/>
              </w:rPr>
              <w:t>C</w:t>
            </w:r>
            <w:r w:rsidRPr="00E537AF">
              <w:rPr>
                <w:rFonts w:eastAsia="宋体"/>
                <w:sz w:val="21"/>
                <w:szCs w:val="21"/>
              </w:rPr>
              <w:t>）</w:t>
            </w:r>
          </w:p>
          <w:p w14:paraId="5D804E94" w14:textId="77777777" w:rsidR="00395A63" w:rsidRPr="00E537AF" w:rsidRDefault="00395A63" w:rsidP="000A2880">
            <w:pPr>
              <w:pStyle w:val="afa"/>
              <w:numPr>
                <w:ilvl w:val="0"/>
                <w:numId w:val="4"/>
              </w:numPr>
              <w:autoSpaceDE/>
              <w:autoSpaceDN/>
              <w:adjustRightInd/>
              <w:ind w:firstLineChars="0"/>
              <w:jc w:val="both"/>
              <w:rPr>
                <w:rFonts w:eastAsia="宋体"/>
                <w:sz w:val="21"/>
                <w:szCs w:val="21"/>
              </w:rPr>
            </w:pPr>
            <w:r w:rsidRPr="00E537AF">
              <w:rPr>
                <w:rFonts w:eastAsia="宋体"/>
                <w:sz w:val="21"/>
                <w:szCs w:val="21"/>
              </w:rPr>
              <w:t>在对于</w:t>
            </w:r>
            <w:r w:rsidRPr="00E537AF">
              <w:rPr>
                <w:rFonts w:eastAsia="宋体"/>
                <w:sz w:val="21"/>
                <w:szCs w:val="21"/>
                <w:lang w:val="zh-CN"/>
              </w:rPr>
              <w:t>达成使命、</w:t>
            </w:r>
            <w:proofErr w:type="gramStart"/>
            <w:r w:rsidRPr="00E537AF">
              <w:rPr>
                <w:rFonts w:eastAsia="宋体"/>
                <w:sz w:val="21"/>
                <w:szCs w:val="21"/>
                <w:lang w:val="zh-CN"/>
              </w:rPr>
              <w:t>愿景和</w:t>
            </w:r>
            <w:proofErr w:type="gramEnd"/>
            <w:r w:rsidRPr="00E537AF">
              <w:rPr>
                <w:rFonts w:eastAsia="宋体"/>
                <w:sz w:val="21"/>
                <w:szCs w:val="21"/>
                <w:lang w:val="zh-CN"/>
              </w:rPr>
              <w:t>战略目标重要的多数方面，报告了结果。（</w:t>
            </w:r>
            <w:r w:rsidRPr="00E537AF">
              <w:rPr>
                <w:rFonts w:eastAsia="宋体"/>
                <w:sz w:val="21"/>
                <w:szCs w:val="21"/>
                <w:lang w:val="zh-CN"/>
              </w:rPr>
              <w:t>I</w:t>
            </w:r>
            <w:r w:rsidRPr="00E537AF">
              <w:rPr>
                <w:rFonts w:eastAsia="宋体"/>
                <w:sz w:val="21"/>
                <w:szCs w:val="21"/>
                <w:lang w:val="zh-CN"/>
              </w:rPr>
              <w:t>）</w:t>
            </w:r>
          </w:p>
        </w:tc>
      </w:tr>
      <w:tr w:rsidR="00395A63" w:rsidRPr="00770148" w14:paraId="7340CD77" w14:textId="77777777" w:rsidTr="00B97B06">
        <w:trPr>
          <w:trHeight w:val="55"/>
          <w:jc w:val="center"/>
        </w:trPr>
        <w:tc>
          <w:tcPr>
            <w:tcW w:w="1279" w:type="dxa"/>
            <w:tcBorders>
              <w:top w:val="single" w:sz="4" w:space="0" w:color="auto"/>
              <w:left w:val="single" w:sz="4" w:space="0" w:color="auto"/>
              <w:bottom w:val="single" w:sz="4" w:space="0" w:color="auto"/>
              <w:right w:val="single" w:sz="4" w:space="0" w:color="auto"/>
            </w:tcBorders>
            <w:vAlign w:val="center"/>
          </w:tcPr>
          <w:p w14:paraId="00AAC46E" w14:textId="77777777" w:rsidR="00395A63" w:rsidRPr="00E537AF" w:rsidRDefault="00395A63" w:rsidP="00B97B06">
            <w:pPr>
              <w:jc w:val="center"/>
              <w:rPr>
                <w:sz w:val="21"/>
                <w:szCs w:val="21"/>
              </w:rPr>
            </w:pPr>
            <w:r w:rsidRPr="00E537AF">
              <w:rPr>
                <w:sz w:val="21"/>
                <w:szCs w:val="21"/>
              </w:rPr>
              <w:t>50%,55%,</w:t>
            </w:r>
          </w:p>
          <w:p w14:paraId="323E6C94" w14:textId="27CA9538" w:rsidR="00395A63" w:rsidRPr="00E537AF" w:rsidRDefault="00395A63" w:rsidP="00B97B06">
            <w:pPr>
              <w:jc w:val="center"/>
              <w:rPr>
                <w:sz w:val="21"/>
                <w:szCs w:val="21"/>
              </w:rPr>
            </w:pPr>
            <w:r w:rsidRPr="00E537AF">
              <w:rPr>
                <w:sz w:val="21"/>
                <w:szCs w:val="21"/>
              </w:rPr>
              <w:t>60%</w:t>
            </w:r>
            <w:r w:rsidRPr="00E537AF">
              <w:rPr>
                <w:sz w:val="21"/>
                <w:szCs w:val="21"/>
              </w:rPr>
              <w:t>或</w:t>
            </w:r>
            <w:r w:rsidRPr="00E537AF">
              <w:rPr>
                <w:sz w:val="21"/>
                <w:szCs w:val="21"/>
              </w:rPr>
              <w:t>65%</w:t>
            </w:r>
          </w:p>
        </w:tc>
        <w:tc>
          <w:tcPr>
            <w:tcW w:w="7430" w:type="dxa"/>
            <w:tcBorders>
              <w:top w:val="single" w:sz="4" w:space="0" w:color="auto"/>
              <w:left w:val="single" w:sz="4" w:space="0" w:color="auto"/>
              <w:bottom w:val="single" w:sz="4" w:space="0" w:color="auto"/>
              <w:right w:val="single" w:sz="4" w:space="0" w:color="auto"/>
            </w:tcBorders>
            <w:vAlign w:val="center"/>
          </w:tcPr>
          <w:p w14:paraId="1FD84196" w14:textId="77777777" w:rsidR="00395A63" w:rsidRPr="00E537AF" w:rsidRDefault="00395A63" w:rsidP="000A2880">
            <w:pPr>
              <w:numPr>
                <w:ilvl w:val="0"/>
                <w:numId w:val="5"/>
              </w:numPr>
              <w:autoSpaceDE/>
              <w:autoSpaceDN/>
              <w:adjustRightInd/>
              <w:jc w:val="both"/>
              <w:rPr>
                <w:rFonts w:eastAsia="宋体"/>
                <w:sz w:val="21"/>
                <w:szCs w:val="21"/>
              </w:rPr>
            </w:pPr>
            <w:r w:rsidRPr="00E537AF">
              <w:rPr>
                <w:rFonts w:eastAsia="宋体"/>
                <w:sz w:val="21"/>
                <w:szCs w:val="21"/>
              </w:rPr>
              <w:t>在对该评分条款要求重要的大多数方面，有良好的绩效水平。</w:t>
            </w:r>
            <w:r w:rsidRPr="00E537AF">
              <w:rPr>
                <w:rFonts w:eastAsia="宋体"/>
                <w:sz w:val="21"/>
                <w:szCs w:val="21"/>
                <w:lang w:val="zh-CN"/>
              </w:rPr>
              <w:t>（</w:t>
            </w:r>
            <w:r w:rsidRPr="00E537AF">
              <w:rPr>
                <w:rFonts w:eastAsia="宋体"/>
                <w:sz w:val="21"/>
                <w:szCs w:val="21"/>
                <w:lang w:val="zh-CN"/>
              </w:rPr>
              <w:t>Le</w:t>
            </w:r>
            <w:r w:rsidRPr="00E537AF">
              <w:rPr>
                <w:rFonts w:eastAsia="宋体"/>
                <w:sz w:val="21"/>
                <w:szCs w:val="21"/>
                <w:lang w:val="zh-CN"/>
              </w:rPr>
              <w:t>）</w:t>
            </w:r>
          </w:p>
          <w:p w14:paraId="4658D1F9" w14:textId="77777777" w:rsidR="00395A63" w:rsidRPr="00E537AF" w:rsidRDefault="00395A63" w:rsidP="000A2880">
            <w:pPr>
              <w:pStyle w:val="afa"/>
              <w:numPr>
                <w:ilvl w:val="0"/>
                <w:numId w:val="5"/>
              </w:numPr>
              <w:autoSpaceDE/>
              <w:autoSpaceDN/>
              <w:adjustRightInd/>
              <w:ind w:firstLineChars="0"/>
              <w:jc w:val="both"/>
              <w:rPr>
                <w:rFonts w:eastAsia="宋体"/>
                <w:sz w:val="21"/>
                <w:szCs w:val="21"/>
              </w:rPr>
            </w:pPr>
            <w:r w:rsidRPr="00E537AF">
              <w:rPr>
                <w:rFonts w:eastAsia="宋体"/>
                <w:sz w:val="21"/>
                <w:szCs w:val="21"/>
              </w:rPr>
              <w:t>在</w:t>
            </w:r>
            <w:r w:rsidRPr="00E537AF">
              <w:rPr>
                <w:rFonts w:eastAsia="宋体"/>
                <w:sz w:val="21"/>
                <w:szCs w:val="21"/>
                <w:lang w:val="zh-CN"/>
              </w:rPr>
              <w:t>对达成组织使命、</w:t>
            </w:r>
            <w:proofErr w:type="gramStart"/>
            <w:r w:rsidRPr="00E537AF">
              <w:rPr>
                <w:rFonts w:eastAsia="宋体"/>
                <w:sz w:val="21"/>
                <w:szCs w:val="21"/>
                <w:lang w:val="zh-CN"/>
              </w:rPr>
              <w:t>愿景和</w:t>
            </w:r>
            <w:proofErr w:type="gramEnd"/>
            <w:r w:rsidRPr="00E537AF">
              <w:rPr>
                <w:rFonts w:eastAsia="宋体"/>
                <w:sz w:val="21"/>
                <w:szCs w:val="21"/>
                <w:lang w:val="zh-CN"/>
              </w:rPr>
              <w:t>战略目标重要的方面，呈有利的趋势。（</w:t>
            </w:r>
            <w:r w:rsidRPr="00E537AF">
              <w:rPr>
                <w:rFonts w:eastAsia="宋体"/>
                <w:sz w:val="21"/>
                <w:szCs w:val="21"/>
                <w:lang w:val="zh-CN"/>
              </w:rPr>
              <w:t>T</w:t>
            </w:r>
            <w:r w:rsidRPr="00E537AF">
              <w:rPr>
                <w:rFonts w:eastAsia="宋体"/>
                <w:sz w:val="21"/>
                <w:szCs w:val="21"/>
                <w:lang w:val="zh-CN"/>
              </w:rPr>
              <w:t>）</w:t>
            </w:r>
          </w:p>
          <w:p w14:paraId="587C21AC" w14:textId="77777777" w:rsidR="00395A63" w:rsidRPr="00E537AF" w:rsidRDefault="00395A63" w:rsidP="000A2880">
            <w:pPr>
              <w:numPr>
                <w:ilvl w:val="0"/>
                <w:numId w:val="5"/>
              </w:numPr>
              <w:autoSpaceDE/>
              <w:autoSpaceDN/>
              <w:adjustRightInd/>
              <w:ind w:left="380" w:hanging="380"/>
              <w:jc w:val="both"/>
              <w:rPr>
                <w:rFonts w:eastAsia="宋体"/>
                <w:sz w:val="21"/>
                <w:szCs w:val="21"/>
              </w:rPr>
            </w:pPr>
            <w:r w:rsidRPr="00E537AF">
              <w:rPr>
                <w:rFonts w:eastAsia="宋体"/>
                <w:sz w:val="21"/>
                <w:szCs w:val="21"/>
              </w:rPr>
              <w:t>与有关竞争对手和（或）标杆进行对比评价，部分指标具有良好的相对绩效水平。（</w:t>
            </w:r>
            <w:r w:rsidRPr="00E537AF">
              <w:rPr>
                <w:rFonts w:eastAsia="宋体"/>
                <w:sz w:val="21"/>
                <w:szCs w:val="21"/>
              </w:rPr>
              <w:t>C</w:t>
            </w:r>
            <w:r w:rsidRPr="00E537AF">
              <w:rPr>
                <w:rFonts w:eastAsia="宋体"/>
                <w:sz w:val="21"/>
                <w:szCs w:val="21"/>
              </w:rPr>
              <w:t>）</w:t>
            </w:r>
          </w:p>
          <w:p w14:paraId="2D24AE55" w14:textId="77777777" w:rsidR="00395A63" w:rsidRPr="00E537AF" w:rsidRDefault="00395A63" w:rsidP="000A2880">
            <w:pPr>
              <w:pStyle w:val="afa"/>
              <w:numPr>
                <w:ilvl w:val="0"/>
                <w:numId w:val="5"/>
              </w:numPr>
              <w:autoSpaceDE/>
              <w:autoSpaceDN/>
              <w:adjustRightInd/>
              <w:ind w:firstLineChars="0"/>
              <w:jc w:val="both"/>
              <w:rPr>
                <w:rFonts w:eastAsia="宋体"/>
                <w:sz w:val="21"/>
                <w:szCs w:val="21"/>
              </w:rPr>
            </w:pPr>
            <w:r w:rsidRPr="00E537AF">
              <w:rPr>
                <w:rFonts w:eastAsia="宋体"/>
                <w:sz w:val="21"/>
                <w:szCs w:val="21"/>
              </w:rPr>
              <w:t>结果对应了</w:t>
            </w:r>
            <w:r w:rsidRPr="00E537AF">
              <w:rPr>
                <w:rFonts w:eastAsia="宋体"/>
                <w:sz w:val="21"/>
                <w:szCs w:val="21"/>
                <w:lang w:val="zh-CN"/>
              </w:rPr>
              <w:t>大多数关键的顾客、市场和过程要求。（</w:t>
            </w:r>
            <w:r w:rsidRPr="00E537AF">
              <w:rPr>
                <w:rFonts w:eastAsia="宋体"/>
                <w:sz w:val="21"/>
                <w:szCs w:val="21"/>
                <w:lang w:val="zh-CN"/>
              </w:rPr>
              <w:t>I</w:t>
            </w:r>
            <w:r w:rsidRPr="00E537AF">
              <w:rPr>
                <w:rFonts w:eastAsia="宋体"/>
                <w:sz w:val="21"/>
                <w:szCs w:val="21"/>
                <w:lang w:val="zh-CN"/>
              </w:rPr>
              <w:t>）</w:t>
            </w:r>
          </w:p>
        </w:tc>
      </w:tr>
      <w:tr w:rsidR="00395A63" w:rsidRPr="00770148" w14:paraId="100A81BC" w14:textId="77777777" w:rsidTr="00B97B06">
        <w:trPr>
          <w:trHeight w:val="55"/>
          <w:jc w:val="center"/>
        </w:trPr>
        <w:tc>
          <w:tcPr>
            <w:tcW w:w="1279" w:type="dxa"/>
            <w:tcBorders>
              <w:top w:val="single" w:sz="4" w:space="0" w:color="auto"/>
              <w:left w:val="single" w:sz="4" w:space="0" w:color="auto"/>
              <w:bottom w:val="single" w:sz="4" w:space="0" w:color="auto"/>
              <w:right w:val="single" w:sz="4" w:space="0" w:color="auto"/>
            </w:tcBorders>
            <w:vAlign w:val="center"/>
          </w:tcPr>
          <w:p w14:paraId="18173F3A" w14:textId="77777777" w:rsidR="00395A63" w:rsidRPr="00E537AF" w:rsidRDefault="00395A63" w:rsidP="00B97B06">
            <w:pPr>
              <w:jc w:val="center"/>
              <w:rPr>
                <w:sz w:val="21"/>
                <w:szCs w:val="21"/>
              </w:rPr>
            </w:pPr>
            <w:r w:rsidRPr="00E537AF">
              <w:rPr>
                <w:sz w:val="21"/>
                <w:szCs w:val="21"/>
              </w:rPr>
              <w:t>70%,75%,</w:t>
            </w:r>
          </w:p>
          <w:p w14:paraId="4EE14440" w14:textId="0CA01E58" w:rsidR="00395A63" w:rsidRPr="00E537AF" w:rsidRDefault="00395A63" w:rsidP="00B97B06">
            <w:pPr>
              <w:jc w:val="center"/>
              <w:rPr>
                <w:sz w:val="21"/>
                <w:szCs w:val="21"/>
              </w:rPr>
            </w:pPr>
            <w:r w:rsidRPr="00E537AF">
              <w:rPr>
                <w:sz w:val="21"/>
                <w:szCs w:val="21"/>
              </w:rPr>
              <w:t>80%</w:t>
            </w:r>
            <w:r w:rsidRPr="00E537AF">
              <w:rPr>
                <w:sz w:val="21"/>
                <w:szCs w:val="21"/>
              </w:rPr>
              <w:t>或</w:t>
            </w:r>
            <w:r w:rsidRPr="00E537AF">
              <w:rPr>
                <w:sz w:val="21"/>
                <w:szCs w:val="21"/>
              </w:rPr>
              <w:t>85%</w:t>
            </w:r>
          </w:p>
        </w:tc>
        <w:tc>
          <w:tcPr>
            <w:tcW w:w="7430" w:type="dxa"/>
            <w:tcBorders>
              <w:top w:val="single" w:sz="4" w:space="0" w:color="auto"/>
              <w:left w:val="single" w:sz="4" w:space="0" w:color="auto"/>
              <w:bottom w:val="single" w:sz="4" w:space="0" w:color="auto"/>
              <w:right w:val="single" w:sz="4" w:space="0" w:color="auto"/>
            </w:tcBorders>
            <w:vAlign w:val="center"/>
          </w:tcPr>
          <w:p w14:paraId="33041D39" w14:textId="77777777" w:rsidR="00395A63" w:rsidRPr="00E537AF" w:rsidRDefault="00395A63" w:rsidP="000A2880">
            <w:pPr>
              <w:numPr>
                <w:ilvl w:val="0"/>
                <w:numId w:val="5"/>
              </w:numPr>
              <w:autoSpaceDE/>
              <w:autoSpaceDN/>
              <w:adjustRightInd/>
              <w:jc w:val="both"/>
              <w:rPr>
                <w:rFonts w:eastAsia="宋体"/>
                <w:sz w:val="21"/>
                <w:szCs w:val="21"/>
              </w:rPr>
            </w:pPr>
            <w:r w:rsidRPr="00E537AF">
              <w:rPr>
                <w:rFonts w:eastAsia="宋体"/>
                <w:sz w:val="21"/>
                <w:szCs w:val="21"/>
              </w:rPr>
              <w:t>在对该评分条款要求重要的大多数方面，有良好到卓越的绩效水平。</w:t>
            </w:r>
            <w:r w:rsidRPr="00E537AF">
              <w:rPr>
                <w:rFonts w:eastAsia="宋体"/>
                <w:sz w:val="21"/>
                <w:szCs w:val="21"/>
                <w:lang w:val="zh-CN"/>
              </w:rPr>
              <w:t>（</w:t>
            </w:r>
            <w:r w:rsidRPr="00E537AF">
              <w:rPr>
                <w:rFonts w:eastAsia="宋体"/>
                <w:sz w:val="21"/>
                <w:szCs w:val="21"/>
                <w:lang w:val="zh-CN"/>
              </w:rPr>
              <w:t>Le</w:t>
            </w:r>
            <w:r w:rsidRPr="00E537AF">
              <w:rPr>
                <w:rFonts w:eastAsia="宋体"/>
                <w:sz w:val="21"/>
                <w:szCs w:val="21"/>
                <w:lang w:val="zh-CN"/>
              </w:rPr>
              <w:t>）</w:t>
            </w:r>
          </w:p>
          <w:p w14:paraId="3FE1E29B" w14:textId="77777777" w:rsidR="00395A63" w:rsidRPr="00E537AF" w:rsidRDefault="00395A63" w:rsidP="000A2880">
            <w:pPr>
              <w:pStyle w:val="afa"/>
              <w:numPr>
                <w:ilvl w:val="0"/>
                <w:numId w:val="5"/>
              </w:numPr>
              <w:autoSpaceDE/>
              <w:autoSpaceDN/>
              <w:adjustRightInd/>
              <w:ind w:firstLineChars="0"/>
              <w:jc w:val="both"/>
              <w:rPr>
                <w:rFonts w:eastAsia="宋体"/>
                <w:sz w:val="21"/>
                <w:szCs w:val="21"/>
              </w:rPr>
            </w:pPr>
            <w:r w:rsidRPr="00E537AF">
              <w:rPr>
                <w:rFonts w:eastAsia="宋体"/>
                <w:sz w:val="21"/>
                <w:szCs w:val="21"/>
              </w:rPr>
              <w:t>在</w:t>
            </w:r>
            <w:r w:rsidRPr="00E537AF">
              <w:rPr>
                <w:rFonts w:eastAsia="宋体"/>
                <w:sz w:val="21"/>
                <w:szCs w:val="21"/>
                <w:lang w:val="zh-CN"/>
              </w:rPr>
              <w:t>对达成使命、</w:t>
            </w:r>
            <w:proofErr w:type="gramStart"/>
            <w:r w:rsidRPr="00E537AF">
              <w:rPr>
                <w:rFonts w:eastAsia="宋体"/>
                <w:sz w:val="21"/>
                <w:szCs w:val="21"/>
                <w:lang w:val="zh-CN"/>
              </w:rPr>
              <w:t>愿景和</w:t>
            </w:r>
            <w:proofErr w:type="gramEnd"/>
            <w:r w:rsidRPr="00E537AF">
              <w:rPr>
                <w:rFonts w:eastAsia="宋体"/>
                <w:sz w:val="21"/>
                <w:szCs w:val="21"/>
                <w:lang w:val="zh-CN"/>
              </w:rPr>
              <w:t>战略目标重要的大多数方面，</w:t>
            </w:r>
            <w:r w:rsidRPr="00E537AF">
              <w:rPr>
                <w:rFonts w:eastAsia="宋体"/>
                <w:sz w:val="21"/>
                <w:szCs w:val="21"/>
              </w:rPr>
              <w:t>呈可持续的有利趋势。</w:t>
            </w:r>
            <w:r w:rsidRPr="00E537AF">
              <w:rPr>
                <w:rFonts w:eastAsia="宋体"/>
                <w:sz w:val="21"/>
                <w:szCs w:val="21"/>
                <w:lang w:val="zh-CN"/>
              </w:rPr>
              <w:t>（</w:t>
            </w:r>
            <w:r w:rsidRPr="00E537AF">
              <w:rPr>
                <w:rFonts w:eastAsia="宋体"/>
                <w:sz w:val="21"/>
                <w:szCs w:val="21"/>
                <w:lang w:val="zh-CN"/>
              </w:rPr>
              <w:t>T</w:t>
            </w:r>
            <w:r w:rsidRPr="00E537AF">
              <w:rPr>
                <w:rFonts w:eastAsia="宋体"/>
                <w:sz w:val="21"/>
                <w:szCs w:val="21"/>
                <w:lang w:val="zh-CN"/>
              </w:rPr>
              <w:t>）</w:t>
            </w:r>
          </w:p>
          <w:p w14:paraId="57BF3869" w14:textId="77777777" w:rsidR="00395A63" w:rsidRPr="00E537AF" w:rsidRDefault="00395A63" w:rsidP="000A2880">
            <w:pPr>
              <w:numPr>
                <w:ilvl w:val="0"/>
                <w:numId w:val="5"/>
              </w:numPr>
              <w:autoSpaceDE/>
              <w:autoSpaceDN/>
              <w:adjustRightInd/>
              <w:ind w:left="380" w:hanging="380"/>
              <w:jc w:val="both"/>
              <w:rPr>
                <w:rFonts w:eastAsia="宋体"/>
                <w:sz w:val="21"/>
                <w:szCs w:val="21"/>
              </w:rPr>
            </w:pPr>
            <w:r w:rsidRPr="00E537AF">
              <w:rPr>
                <w:rFonts w:eastAsia="宋体"/>
                <w:sz w:val="21"/>
                <w:szCs w:val="21"/>
              </w:rPr>
              <w:t>与有关竞争对手和（或）标杆进行对比评价，多数乃至大多数指标具有非常好的相对绩效水平。（</w:t>
            </w:r>
            <w:r w:rsidRPr="00E537AF">
              <w:rPr>
                <w:rFonts w:eastAsia="宋体"/>
                <w:sz w:val="21"/>
                <w:szCs w:val="21"/>
              </w:rPr>
              <w:t>C</w:t>
            </w:r>
            <w:r w:rsidRPr="00E537AF">
              <w:rPr>
                <w:rFonts w:eastAsia="宋体"/>
                <w:sz w:val="21"/>
                <w:szCs w:val="21"/>
              </w:rPr>
              <w:t>）</w:t>
            </w:r>
          </w:p>
          <w:p w14:paraId="5DE407C2" w14:textId="77777777" w:rsidR="00395A63" w:rsidRPr="00E537AF" w:rsidRDefault="00395A63" w:rsidP="000A2880">
            <w:pPr>
              <w:pStyle w:val="afa"/>
              <w:numPr>
                <w:ilvl w:val="0"/>
                <w:numId w:val="5"/>
              </w:numPr>
              <w:autoSpaceDE/>
              <w:autoSpaceDN/>
              <w:adjustRightInd/>
              <w:ind w:firstLineChars="0"/>
              <w:jc w:val="both"/>
              <w:rPr>
                <w:rFonts w:eastAsia="宋体"/>
                <w:sz w:val="21"/>
                <w:szCs w:val="21"/>
              </w:rPr>
            </w:pPr>
            <w:r w:rsidRPr="00E537AF">
              <w:rPr>
                <w:rFonts w:eastAsia="宋体"/>
                <w:sz w:val="21"/>
                <w:szCs w:val="21"/>
              </w:rPr>
              <w:t>结果对应了</w:t>
            </w:r>
            <w:r w:rsidRPr="00E537AF">
              <w:rPr>
                <w:rFonts w:eastAsia="宋体"/>
                <w:sz w:val="21"/>
                <w:szCs w:val="21"/>
                <w:lang w:val="zh-CN"/>
              </w:rPr>
              <w:t>大多数关键的顾客、市场、过程和战略实施计划要求。（</w:t>
            </w:r>
            <w:r w:rsidRPr="00E537AF">
              <w:rPr>
                <w:rFonts w:eastAsia="宋体"/>
                <w:sz w:val="21"/>
                <w:szCs w:val="21"/>
                <w:lang w:val="zh-CN"/>
              </w:rPr>
              <w:t>I</w:t>
            </w:r>
            <w:r w:rsidRPr="00E537AF">
              <w:rPr>
                <w:rFonts w:eastAsia="宋体"/>
                <w:sz w:val="21"/>
                <w:szCs w:val="21"/>
                <w:lang w:val="zh-CN"/>
              </w:rPr>
              <w:t>）</w:t>
            </w:r>
          </w:p>
        </w:tc>
      </w:tr>
      <w:tr w:rsidR="00395A63" w:rsidRPr="00770148" w14:paraId="1B23D4A1" w14:textId="77777777" w:rsidTr="00B97B06">
        <w:trPr>
          <w:trHeight w:val="55"/>
          <w:jc w:val="center"/>
        </w:trPr>
        <w:tc>
          <w:tcPr>
            <w:tcW w:w="1279" w:type="dxa"/>
            <w:tcBorders>
              <w:top w:val="single" w:sz="4" w:space="0" w:color="auto"/>
              <w:left w:val="single" w:sz="4" w:space="0" w:color="auto"/>
              <w:bottom w:val="single" w:sz="4" w:space="0" w:color="auto"/>
              <w:right w:val="single" w:sz="4" w:space="0" w:color="auto"/>
            </w:tcBorders>
            <w:vAlign w:val="center"/>
          </w:tcPr>
          <w:p w14:paraId="7E1FBE1E" w14:textId="77777777" w:rsidR="00395A63" w:rsidRPr="00E537AF" w:rsidRDefault="00395A63" w:rsidP="00B97B06">
            <w:pPr>
              <w:jc w:val="center"/>
              <w:rPr>
                <w:sz w:val="21"/>
                <w:szCs w:val="21"/>
              </w:rPr>
            </w:pPr>
            <w:r w:rsidRPr="00E537AF">
              <w:rPr>
                <w:sz w:val="21"/>
                <w:szCs w:val="21"/>
              </w:rPr>
              <w:t>90%</w:t>
            </w:r>
            <w:r w:rsidRPr="00E537AF">
              <w:rPr>
                <w:sz w:val="21"/>
                <w:szCs w:val="21"/>
              </w:rPr>
              <w:t>，</w:t>
            </w:r>
            <w:r w:rsidRPr="00E537AF">
              <w:rPr>
                <w:sz w:val="21"/>
                <w:szCs w:val="21"/>
              </w:rPr>
              <w:t xml:space="preserve">95% </w:t>
            </w:r>
            <w:r w:rsidRPr="00E537AF">
              <w:rPr>
                <w:sz w:val="21"/>
                <w:szCs w:val="21"/>
              </w:rPr>
              <w:t>或</w:t>
            </w:r>
            <w:r w:rsidRPr="00E537AF">
              <w:rPr>
                <w:sz w:val="21"/>
                <w:szCs w:val="21"/>
              </w:rPr>
              <w:t>100%</w:t>
            </w:r>
          </w:p>
        </w:tc>
        <w:tc>
          <w:tcPr>
            <w:tcW w:w="7430" w:type="dxa"/>
            <w:tcBorders>
              <w:top w:val="single" w:sz="4" w:space="0" w:color="auto"/>
              <w:left w:val="single" w:sz="4" w:space="0" w:color="auto"/>
              <w:bottom w:val="single" w:sz="4" w:space="0" w:color="auto"/>
              <w:right w:val="single" w:sz="4" w:space="0" w:color="auto"/>
            </w:tcBorders>
            <w:vAlign w:val="center"/>
          </w:tcPr>
          <w:p w14:paraId="22CD8747" w14:textId="77777777" w:rsidR="00395A63" w:rsidRPr="00E537AF" w:rsidRDefault="00395A63" w:rsidP="000A2880">
            <w:pPr>
              <w:numPr>
                <w:ilvl w:val="0"/>
                <w:numId w:val="5"/>
              </w:numPr>
              <w:autoSpaceDE/>
              <w:autoSpaceDN/>
              <w:adjustRightInd/>
              <w:jc w:val="both"/>
              <w:rPr>
                <w:rFonts w:eastAsia="宋体"/>
                <w:sz w:val="21"/>
                <w:szCs w:val="21"/>
              </w:rPr>
            </w:pPr>
            <w:r w:rsidRPr="00E537AF">
              <w:rPr>
                <w:rFonts w:eastAsia="宋体"/>
                <w:sz w:val="21"/>
                <w:szCs w:val="21"/>
              </w:rPr>
              <w:t>在对该评分条款要求重要的大多数方面，有卓越的绩效水平。</w:t>
            </w:r>
            <w:r w:rsidRPr="00E537AF">
              <w:rPr>
                <w:rFonts w:eastAsia="宋体"/>
                <w:sz w:val="21"/>
                <w:szCs w:val="21"/>
                <w:lang w:val="zh-CN"/>
              </w:rPr>
              <w:t>（</w:t>
            </w:r>
            <w:r w:rsidRPr="00E537AF">
              <w:rPr>
                <w:rFonts w:eastAsia="宋体"/>
                <w:sz w:val="21"/>
                <w:szCs w:val="21"/>
                <w:lang w:val="zh-CN"/>
              </w:rPr>
              <w:t>Le</w:t>
            </w:r>
            <w:r w:rsidRPr="00E537AF">
              <w:rPr>
                <w:rFonts w:eastAsia="宋体"/>
                <w:sz w:val="21"/>
                <w:szCs w:val="21"/>
                <w:lang w:val="zh-CN"/>
              </w:rPr>
              <w:t>）</w:t>
            </w:r>
          </w:p>
          <w:p w14:paraId="41CB645E" w14:textId="77777777" w:rsidR="00395A63" w:rsidRPr="00E537AF" w:rsidRDefault="00395A63" w:rsidP="000A2880">
            <w:pPr>
              <w:pStyle w:val="afa"/>
              <w:numPr>
                <w:ilvl w:val="0"/>
                <w:numId w:val="5"/>
              </w:numPr>
              <w:autoSpaceDE/>
              <w:autoSpaceDN/>
              <w:adjustRightInd/>
              <w:ind w:firstLineChars="0"/>
              <w:jc w:val="both"/>
              <w:rPr>
                <w:rFonts w:eastAsia="宋体"/>
                <w:sz w:val="21"/>
                <w:szCs w:val="21"/>
              </w:rPr>
            </w:pPr>
            <w:r w:rsidRPr="00E537AF">
              <w:rPr>
                <w:rFonts w:eastAsia="宋体"/>
                <w:sz w:val="21"/>
                <w:szCs w:val="21"/>
              </w:rPr>
              <w:t>在</w:t>
            </w:r>
            <w:r w:rsidRPr="00E537AF">
              <w:rPr>
                <w:rFonts w:eastAsia="宋体"/>
                <w:sz w:val="21"/>
                <w:szCs w:val="21"/>
                <w:lang w:val="zh-CN"/>
              </w:rPr>
              <w:t>对达成使命、</w:t>
            </w:r>
            <w:proofErr w:type="gramStart"/>
            <w:r w:rsidRPr="00E537AF">
              <w:rPr>
                <w:rFonts w:eastAsia="宋体"/>
                <w:sz w:val="21"/>
                <w:szCs w:val="21"/>
                <w:lang w:val="zh-CN"/>
              </w:rPr>
              <w:t>愿景和</w:t>
            </w:r>
            <w:proofErr w:type="gramEnd"/>
            <w:r w:rsidRPr="00E537AF">
              <w:rPr>
                <w:rFonts w:eastAsia="宋体"/>
                <w:sz w:val="21"/>
                <w:szCs w:val="21"/>
                <w:lang w:val="zh-CN"/>
              </w:rPr>
              <w:t>战略目标重要的所有方面，</w:t>
            </w:r>
            <w:r w:rsidRPr="00E537AF">
              <w:rPr>
                <w:rFonts w:eastAsia="宋体"/>
                <w:sz w:val="21"/>
                <w:szCs w:val="21"/>
              </w:rPr>
              <w:t>呈可持续的有利趋势。</w:t>
            </w:r>
            <w:r w:rsidRPr="00E537AF">
              <w:rPr>
                <w:rFonts w:eastAsia="宋体"/>
                <w:sz w:val="21"/>
                <w:szCs w:val="21"/>
                <w:lang w:val="zh-CN"/>
              </w:rPr>
              <w:t>（</w:t>
            </w:r>
            <w:r w:rsidRPr="00E537AF">
              <w:rPr>
                <w:rFonts w:eastAsia="宋体"/>
                <w:sz w:val="21"/>
                <w:szCs w:val="21"/>
                <w:lang w:val="zh-CN"/>
              </w:rPr>
              <w:t>T</w:t>
            </w:r>
            <w:r w:rsidRPr="00E537AF">
              <w:rPr>
                <w:rFonts w:eastAsia="宋体"/>
                <w:sz w:val="21"/>
                <w:szCs w:val="21"/>
                <w:lang w:val="zh-CN"/>
              </w:rPr>
              <w:t>）</w:t>
            </w:r>
          </w:p>
          <w:p w14:paraId="32D63F1E" w14:textId="77777777" w:rsidR="00395A63" w:rsidRPr="00E537AF" w:rsidRDefault="00395A63" w:rsidP="000A2880">
            <w:pPr>
              <w:widowControl/>
              <w:numPr>
                <w:ilvl w:val="0"/>
                <w:numId w:val="5"/>
              </w:numPr>
              <w:autoSpaceDE/>
              <w:autoSpaceDN/>
              <w:adjustRightInd/>
              <w:rPr>
                <w:rFonts w:eastAsia="宋体"/>
                <w:sz w:val="21"/>
                <w:szCs w:val="21"/>
              </w:rPr>
            </w:pPr>
            <w:r w:rsidRPr="00E537AF">
              <w:rPr>
                <w:rFonts w:eastAsia="宋体"/>
                <w:sz w:val="21"/>
                <w:szCs w:val="21"/>
              </w:rPr>
              <w:t>在</w:t>
            </w:r>
            <w:proofErr w:type="gramStart"/>
            <w:r w:rsidRPr="00E537AF">
              <w:rPr>
                <w:rFonts w:eastAsia="宋体"/>
                <w:sz w:val="21"/>
                <w:szCs w:val="21"/>
              </w:rPr>
              <w:t>多数方面</w:t>
            </w:r>
            <w:proofErr w:type="gramEnd"/>
            <w:r w:rsidRPr="00E537AF">
              <w:rPr>
                <w:rFonts w:eastAsia="宋体"/>
                <w:sz w:val="21"/>
                <w:szCs w:val="21"/>
              </w:rPr>
              <w:t>都表明处于行业领导地位和标杆水准。（</w:t>
            </w:r>
            <w:r w:rsidRPr="00E537AF">
              <w:rPr>
                <w:rFonts w:eastAsia="宋体"/>
                <w:sz w:val="21"/>
                <w:szCs w:val="21"/>
              </w:rPr>
              <w:t>C</w:t>
            </w:r>
            <w:r w:rsidRPr="00E537AF">
              <w:rPr>
                <w:rFonts w:eastAsia="宋体"/>
                <w:sz w:val="21"/>
                <w:szCs w:val="21"/>
              </w:rPr>
              <w:t>）</w:t>
            </w:r>
          </w:p>
          <w:p w14:paraId="60403AFD" w14:textId="77777777" w:rsidR="00395A63" w:rsidRPr="00E537AF" w:rsidRDefault="00395A63" w:rsidP="000A2880">
            <w:pPr>
              <w:numPr>
                <w:ilvl w:val="0"/>
                <w:numId w:val="5"/>
              </w:numPr>
              <w:autoSpaceDE/>
              <w:autoSpaceDN/>
              <w:adjustRightInd/>
              <w:jc w:val="both"/>
              <w:rPr>
                <w:rFonts w:eastAsia="宋体"/>
                <w:sz w:val="21"/>
                <w:szCs w:val="21"/>
              </w:rPr>
            </w:pPr>
            <w:r w:rsidRPr="00E537AF">
              <w:rPr>
                <w:rFonts w:eastAsia="宋体"/>
                <w:sz w:val="21"/>
                <w:szCs w:val="21"/>
              </w:rPr>
              <w:t>结果完全对应了</w:t>
            </w:r>
            <w:r w:rsidRPr="00E537AF">
              <w:rPr>
                <w:rFonts w:eastAsia="宋体"/>
                <w:sz w:val="21"/>
                <w:szCs w:val="21"/>
                <w:lang w:val="zh-CN"/>
              </w:rPr>
              <w:t>关键的顾客、市场、过程和战略实施计划要求。（</w:t>
            </w:r>
            <w:r w:rsidRPr="00E537AF">
              <w:rPr>
                <w:rFonts w:eastAsia="宋体"/>
                <w:sz w:val="21"/>
                <w:szCs w:val="21"/>
                <w:lang w:val="zh-CN"/>
              </w:rPr>
              <w:t>I</w:t>
            </w:r>
            <w:r w:rsidRPr="00E537AF">
              <w:rPr>
                <w:rFonts w:eastAsia="宋体"/>
                <w:sz w:val="21"/>
                <w:szCs w:val="21"/>
                <w:lang w:val="zh-CN"/>
              </w:rPr>
              <w:t>）</w:t>
            </w:r>
          </w:p>
        </w:tc>
      </w:tr>
    </w:tbl>
    <w:p w14:paraId="5DE5EC43" w14:textId="77777777" w:rsidR="00395A63" w:rsidRPr="00E537AF" w:rsidRDefault="00395A63" w:rsidP="00E537AF">
      <w:pPr>
        <w:widowControl/>
        <w:spacing w:line="360" w:lineRule="auto"/>
        <w:jc w:val="both"/>
        <w:rPr>
          <w:rFonts w:eastAsia="黑体"/>
          <w:b/>
          <w:bCs/>
          <w:sz w:val="21"/>
          <w:szCs w:val="21"/>
        </w:rPr>
      </w:pPr>
      <w:r w:rsidRPr="00E537AF">
        <w:rPr>
          <w:rFonts w:eastAsia="黑体"/>
          <w:b/>
          <w:bCs/>
          <w:sz w:val="21"/>
          <w:szCs w:val="21"/>
        </w:rPr>
        <w:t xml:space="preserve">B.2.3 </w:t>
      </w:r>
      <w:r w:rsidRPr="00E537AF">
        <w:rPr>
          <w:rFonts w:eastAsia="黑体"/>
          <w:b/>
          <w:bCs/>
          <w:sz w:val="21"/>
          <w:szCs w:val="21"/>
        </w:rPr>
        <w:t>评分说明</w:t>
      </w:r>
    </w:p>
    <w:p w14:paraId="58A5B54F" w14:textId="77777777" w:rsidR="00395A63" w:rsidRPr="00E537AF" w:rsidRDefault="00395A63" w:rsidP="00E537AF">
      <w:pPr>
        <w:spacing w:line="360" w:lineRule="auto"/>
        <w:ind w:firstLineChars="200" w:firstLine="420"/>
        <w:jc w:val="both"/>
        <w:rPr>
          <w:rFonts w:eastAsia="宋体"/>
          <w:sz w:val="21"/>
          <w:szCs w:val="21"/>
        </w:rPr>
      </w:pPr>
      <w:r w:rsidRPr="00E537AF">
        <w:rPr>
          <w:rFonts w:eastAsia="宋体"/>
          <w:sz w:val="21"/>
          <w:szCs w:val="21"/>
        </w:rPr>
        <w:t>在确定分数的过程中应遵循以下原则：</w:t>
      </w:r>
    </w:p>
    <w:p w14:paraId="682971E9" w14:textId="77777777" w:rsidR="00395A63" w:rsidRPr="00E537AF" w:rsidRDefault="00395A63" w:rsidP="00E537AF">
      <w:pPr>
        <w:tabs>
          <w:tab w:val="left" w:pos="735"/>
        </w:tabs>
        <w:spacing w:line="360" w:lineRule="auto"/>
        <w:ind w:firstLineChars="200" w:firstLine="420"/>
        <w:jc w:val="both"/>
        <w:rPr>
          <w:rFonts w:eastAsia="宋体"/>
          <w:sz w:val="21"/>
          <w:szCs w:val="21"/>
        </w:rPr>
      </w:pPr>
      <w:r w:rsidRPr="00E537AF">
        <w:rPr>
          <w:rFonts w:eastAsia="宋体"/>
          <w:sz w:val="21"/>
          <w:szCs w:val="21"/>
        </w:rPr>
        <w:t xml:space="preserve">a) </w:t>
      </w:r>
      <w:r w:rsidRPr="00E537AF">
        <w:rPr>
          <w:rFonts w:eastAsia="宋体"/>
          <w:sz w:val="21"/>
          <w:szCs w:val="21"/>
        </w:rPr>
        <w:t>应评审评分条款中的所有各方面，特别是对组织具有重要性的方面，即：应考虑过程和结果对关键因素的重要度，其最重要的方面应在</w:t>
      </w:r>
      <w:r w:rsidRPr="00E537AF">
        <w:rPr>
          <w:rFonts w:eastAsia="宋体"/>
          <w:sz w:val="21"/>
          <w:szCs w:val="21"/>
        </w:rPr>
        <w:t>“</w:t>
      </w:r>
      <w:r w:rsidRPr="00E537AF">
        <w:rPr>
          <w:rFonts w:eastAsia="宋体"/>
          <w:sz w:val="21"/>
          <w:szCs w:val="21"/>
        </w:rPr>
        <w:t>组织概述</w:t>
      </w:r>
      <w:r w:rsidRPr="00E537AF">
        <w:rPr>
          <w:rFonts w:eastAsia="宋体"/>
          <w:sz w:val="21"/>
          <w:szCs w:val="21"/>
        </w:rPr>
        <w:t>”</w:t>
      </w:r>
      <w:r w:rsidRPr="00E537AF">
        <w:rPr>
          <w:rFonts w:eastAsia="宋体"/>
          <w:sz w:val="21"/>
          <w:szCs w:val="21"/>
        </w:rPr>
        <w:t>和诸如</w:t>
      </w:r>
      <w:r w:rsidRPr="00E537AF">
        <w:rPr>
          <w:rFonts w:eastAsia="宋体"/>
          <w:sz w:val="21"/>
          <w:szCs w:val="21"/>
        </w:rPr>
        <w:t>4.2.2</w:t>
      </w:r>
      <w:r w:rsidRPr="00E537AF">
        <w:rPr>
          <w:rFonts w:eastAsia="宋体"/>
          <w:sz w:val="21"/>
          <w:szCs w:val="21"/>
        </w:rPr>
        <w:t>、</w:t>
      </w:r>
      <w:r w:rsidRPr="00E537AF">
        <w:rPr>
          <w:rFonts w:eastAsia="宋体"/>
          <w:sz w:val="21"/>
          <w:szCs w:val="21"/>
        </w:rPr>
        <w:t>4.2.3</w:t>
      </w:r>
      <w:r w:rsidRPr="00E537AF">
        <w:rPr>
          <w:rFonts w:eastAsia="宋体"/>
          <w:sz w:val="21"/>
          <w:szCs w:val="21"/>
        </w:rPr>
        <w:t>、</w:t>
      </w:r>
      <w:r w:rsidRPr="00E537AF">
        <w:rPr>
          <w:rFonts w:eastAsia="宋体"/>
          <w:sz w:val="21"/>
          <w:szCs w:val="21"/>
        </w:rPr>
        <w:t>4.3.2</w:t>
      </w:r>
      <w:r w:rsidRPr="00E537AF">
        <w:rPr>
          <w:rFonts w:eastAsia="宋体"/>
          <w:sz w:val="21"/>
          <w:szCs w:val="21"/>
        </w:rPr>
        <w:t>、</w:t>
      </w:r>
      <w:r w:rsidRPr="00E537AF">
        <w:rPr>
          <w:rFonts w:eastAsia="宋体"/>
          <w:sz w:val="21"/>
          <w:szCs w:val="21"/>
        </w:rPr>
        <w:t>4.4.2</w:t>
      </w:r>
      <w:r w:rsidRPr="00E537AF">
        <w:rPr>
          <w:rFonts w:eastAsia="宋体"/>
          <w:sz w:val="21"/>
          <w:szCs w:val="21"/>
        </w:rPr>
        <w:t>、</w:t>
      </w:r>
      <w:r w:rsidRPr="00E537AF">
        <w:rPr>
          <w:rFonts w:eastAsia="宋体"/>
          <w:sz w:val="21"/>
          <w:szCs w:val="21"/>
        </w:rPr>
        <w:t>4.5.2</w:t>
      </w:r>
      <w:r w:rsidRPr="00E537AF">
        <w:rPr>
          <w:rFonts w:eastAsia="宋体"/>
          <w:sz w:val="21"/>
          <w:szCs w:val="21"/>
        </w:rPr>
        <w:t>等评分条款中识别，关键顾客要求、竞争环境、人力资源需求、关键战略目标和实施计划尤其重要。</w:t>
      </w:r>
    </w:p>
    <w:p w14:paraId="1903EC29" w14:textId="77777777" w:rsidR="00395A63" w:rsidRPr="00E537AF" w:rsidRDefault="00395A63" w:rsidP="00E537AF">
      <w:pPr>
        <w:tabs>
          <w:tab w:val="left" w:pos="735"/>
        </w:tabs>
        <w:spacing w:line="360" w:lineRule="auto"/>
        <w:ind w:firstLineChars="200" w:firstLine="420"/>
        <w:jc w:val="both"/>
        <w:rPr>
          <w:rFonts w:eastAsia="宋体"/>
          <w:sz w:val="21"/>
          <w:szCs w:val="21"/>
        </w:rPr>
      </w:pPr>
      <w:r w:rsidRPr="00E537AF">
        <w:rPr>
          <w:rFonts w:eastAsia="宋体"/>
          <w:sz w:val="21"/>
          <w:szCs w:val="21"/>
        </w:rPr>
        <w:t xml:space="preserve">b) </w:t>
      </w:r>
      <w:r w:rsidRPr="00E537AF">
        <w:rPr>
          <w:rFonts w:eastAsia="宋体"/>
          <w:sz w:val="21"/>
          <w:szCs w:val="21"/>
        </w:rPr>
        <w:t>给一个评分条款评分时，首先判定哪个分数范围档次（如</w:t>
      </w:r>
      <w:r w:rsidRPr="00E537AF">
        <w:rPr>
          <w:rFonts w:eastAsia="宋体"/>
          <w:sz w:val="21"/>
          <w:szCs w:val="21"/>
        </w:rPr>
        <w:t>50%-65%</w:t>
      </w:r>
      <w:r w:rsidRPr="00E537AF">
        <w:rPr>
          <w:rFonts w:eastAsia="宋体"/>
          <w:sz w:val="21"/>
          <w:szCs w:val="21"/>
        </w:rPr>
        <w:t>）总体上</w:t>
      </w:r>
      <w:r w:rsidRPr="00E537AF">
        <w:rPr>
          <w:rFonts w:eastAsia="宋体"/>
          <w:sz w:val="21"/>
          <w:szCs w:val="21"/>
        </w:rPr>
        <w:t>“</w:t>
      </w:r>
      <w:r w:rsidRPr="00E537AF">
        <w:rPr>
          <w:rFonts w:eastAsia="宋体"/>
          <w:sz w:val="21"/>
          <w:szCs w:val="21"/>
        </w:rPr>
        <w:t>最适合</w:t>
      </w:r>
      <w:r w:rsidRPr="00E537AF">
        <w:rPr>
          <w:rFonts w:eastAsia="宋体"/>
          <w:sz w:val="21"/>
          <w:szCs w:val="21"/>
        </w:rPr>
        <w:t>”</w:t>
      </w:r>
      <w:r w:rsidRPr="00E537AF">
        <w:rPr>
          <w:rFonts w:eastAsia="宋体"/>
          <w:sz w:val="21"/>
          <w:szCs w:val="21"/>
        </w:rPr>
        <w:t>组织在本评分条款达到的水平。总体上</w:t>
      </w:r>
      <w:r w:rsidRPr="00E537AF">
        <w:rPr>
          <w:rFonts w:eastAsia="宋体"/>
          <w:sz w:val="21"/>
          <w:szCs w:val="21"/>
        </w:rPr>
        <w:t>“</w:t>
      </w:r>
      <w:r w:rsidRPr="00E537AF">
        <w:rPr>
          <w:rFonts w:eastAsia="宋体"/>
          <w:sz w:val="21"/>
          <w:szCs w:val="21"/>
        </w:rPr>
        <w:t>最适合</w:t>
      </w:r>
      <w:r w:rsidRPr="00E537AF">
        <w:rPr>
          <w:rFonts w:eastAsia="宋体"/>
          <w:sz w:val="21"/>
          <w:szCs w:val="21"/>
        </w:rPr>
        <w:t>”</w:t>
      </w:r>
      <w:r w:rsidRPr="00E537AF">
        <w:rPr>
          <w:rFonts w:eastAsia="宋体"/>
          <w:sz w:val="21"/>
          <w:szCs w:val="21"/>
        </w:rPr>
        <w:t>并不要求与分数范围档次内的每一句话完全一致，允许在个别要素（过程的</w:t>
      </w:r>
      <w:r w:rsidRPr="00E537AF">
        <w:rPr>
          <w:rFonts w:eastAsia="宋体"/>
          <w:sz w:val="21"/>
          <w:szCs w:val="21"/>
        </w:rPr>
        <w:t>A-D-L-I</w:t>
      </w:r>
      <w:r w:rsidRPr="00E537AF">
        <w:rPr>
          <w:rFonts w:eastAsia="宋体"/>
          <w:sz w:val="21"/>
          <w:szCs w:val="21"/>
        </w:rPr>
        <w:t>要素或结果的</w:t>
      </w:r>
      <w:r w:rsidRPr="00E537AF">
        <w:rPr>
          <w:rFonts w:eastAsia="宋体"/>
          <w:sz w:val="21"/>
          <w:szCs w:val="21"/>
        </w:rPr>
        <w:t>Le-T-C-I</w:t>
      </w:r>
      <w:r w:rsidRPr="00E537AF">
        <w:rPr>
          <w:rFonts w:eastAsia="宋体"/>
          <w:sz w:val="21"/>
          <w:szCs w:val="21"/>
        </w:rPr>
        <w:t>要素）上有所差距。</w:t>
      </w:r>
    </w:p>
    <w:p w14:paraId="4687A5AE" w14:textId="77777777" w:rsidR="00395A63" w:rsidRPr="00E537AF" w:rsidRDefault="00395A63" w:rsidP="00E537AF">
      <w:pPr>
        <w:tabs>
          <w:tab w:val="left" w:pos="735"/>
        </w:tabs>
        <w:spacing w:line="360" w:lineRule="auto"/>
        <w:ind w:firstLineChars="200" w:firstLine="420"/>
        <w:jc w:val="both"/>
        <w:rPr>
          <w:rFonts w:eastAsia="宋体"/>
          <w:sz w:val="21"/>
          <w:szCs w:val="21"/>
        </w:rPr>
      </w:pPr>
      <w:r w:rsidRPr="00E537AF">
        <w:rPr>
          <w:rFonts w:eastAsia="宋体"/>
          <w:sz w:val="21"/>
          <w:szCs w:val="21"/>
        </w:rPr>
        <w:lastRenderedPageBreak/>
        <w:t xml:space="preserve">c) </w:t>
      </w:r>
      <w:r w:rsidRPr="00E537AF">
        <w:rPr>
          <w:rFonts w:eastAsia="宋体"/>
          <w:sz w:val="21"/>
          <w:szCs w:val="21"/>
        </w:rPr>
        <w:t>组织达到的水平是依据对</w:t>
      </w:r>
      <w:r w:rsidRPr="00E537AF">
        <w:rPr>
          <w:rFonts w:eastAsia="宋体"/>
          <w:sz w:val="21"/>
          <w:szCs w:val="21"/>
        </w:rPr>
        <w:t>4</w:t>
      </w:r>
      <w:r w:rsidRPr="00E537AF">
        <w:rPr>
          <w:rFonts w:eastAsia="宋体"/>
          <w:sz w:val="21"/>
          <w:szCs w:val="21"/>
        </w:rPr>
        <w:t>个过程要素或</w:t>
      </w:r>
      <w:r w:rsidRPr="00E537AF">
        <w:rPr>
          <w:rFonts w:eastAsia="宋体"/>
          <w:sz w:val="21"/>
          <w:szCs w:val="21"/>
        </w:rPr>
        <w:t>4</w:t>
      </w:r>
      <w:r w:rsidRPr="00E537AF">
        <w:rPr>
          <w:rFonts w:eastAsia="宋体"/>
          <w:sz w:val="21"/>
          <w:szCs w:val="21"/>
        </w:rPr>
        <w:t>个结果要素整体综合评价的结果，并不是专门针对某一要素进行评价或对每一要素评价后进行平均的结果。</w:t>
      </w:r>
    </w:p>
    <w:p w14:paraId="5CEBD44F" w14:textId="77777777" w:rsidR="00395A63" w:rsidRPr="00E537AF" w:rsidRDefault="00395A63" w:rsidP="00E537AF">
      <w:pPr>
        <w:tabs>
          <w:tab w:val="left" w:pos="735"/>
        </w:tabs>
        <w:spacing w:line="360" w:lineRule="auto"/>
        <w:ind w:firstLineChars="200" w:firstLine="420"/>
        <w:jc w:val="both"/>
        <w:rPr>
          <w:rFonts w:eastAsia="宋体"/>
          <w:sz w:val="21"/>
          <w:szCs w:val="21"/>
        </w:rPr>
      </w:pPr>
      <w:r w:rsidRPr="00E537AF">
        <w:rPr>
          <w:rFonts w:eastAsia="宋体"/>
          <w:sz w:val="21"/>
          <w:szCs w:val="21"/>
        </w:rPr>
        <w:t xml:space="preserve">d) </w:t>
      </w:r>
      <w:r w:rsidRPr="00E537AF">
        <w:rPr>
          <w:rFonts w:eastAsia="宋体"/>
          <w:sz w:val="21"/>
          <w:szCs w:val="21"/>
        </w:rPr>
        <w:t>在适合的范围内，实际分数根据组织的水平是否更接近于上一档或下一档分数范围来判定。</w:t>
      </w:r>
    </w:p>
    <w:p w14:paraId="5E3CBB35" w14:textId="77777777" w:rsidR="00395A63" w:rsidRPr="00E537AF" w:rsidRDefault="00395A63" w:rsidP="00E537AF">
      <w:pPr>
        <w:tabs>
          <w:tab w:val="left" w:pos="735"/>
        </w:tabs>
        <w:spacing w:line="360" w:lineRule="auto"/>
        <w:ind w:firstLineChars="200" w:firstLine="420"/>
        <w:jc w:val="both"/>
        <w:rPr>
          <w:rFonts w:eastAsia="宋体"/>
          <w:sz w:val="21"/>
          <w:szCs w:val="21"/>
        </w:rPr>
      </w:pPr>
      <w:r w:rsidRPr="00E537AF">
        <w:rPr>
          <w:rFonts w:eastAsia="宋体"/>
          <w:sz w:val="21"/>
          <w:szCs w:val="21"/>
        </w:rPr>
        <w:t>e) “</w:t>
      </w:r>
      <w:r w:rsidRPr="00E537AF">
        <w:rPr>
          <w:rFonts w:eastAsia="宋体"/>
          <w:sz w:val="21"/>
          <w:szCs w:val="21"/>
        </w:rPr>
        <w:t>过程</w:t>
      </w:r>
      <w:r w:rsidRPr="00E537AF">
        <w:rPr>
          <w:rFonts w:eastAsia="宋体"/>
          <w:sz w:val="21"/>
          <w:szCs w:val="21"/>
        </w:rPr>
        <w:t>”</w:t>
      </w:r>
      <w:r w:rsidRPr="00E537AF">
        <w:rPr>
          <w:rFonts w:eastAsia="宋体"/>
          <w:sz w:val="21"/>
          <w:szCs w:val="21"/>
        </w:rPr>
        <w:t>评分条款分数为</w:t>
      </w:r>
      <w:r w:rsidRPr="00E537AF">
        <w:rPr>
          <w:rFonts w:eastAsia="宋体"/>
          <w:sz w:val="21"/>
          <w:szCs w:val="21"/>
        </w:rPr>
        <w:t>50</w:t>
      </w:r>
      <w:r w:rsidRPr="00E537AF">
        <w:rPr>
          <w:rFonts w:eastAsia="宋体"/>
          <w:sz w:val="21"/>
          <w:szCs w:val="21"/>
        </w:rPr>
        <w:t>％，表示方法满足该评分条款的总体要求并持续展开，且展开到该评分条款涉及的大多数部门；经过了一些评价和改进的循环，与在应对组织概述和其它过程条款时所确定的组织需要达到了协调一致。更高的分数则反映更好的成就，证实了更广泛的展开、显著的组织学习以及更进一步的整合。</w:t>
      </w:r>
    </w:p>
    <w:p w14:paraId="5AE6B84B" w14:textId="0A02471D" w:rsidR="00770148" w:rsidRPr="00E537AF" w:rsidRDefault="00395A63" w:rsidP="00E537AF">
      <w:pPr>
        <w:tabs>
          <w:tab w:val="left" w:pos="735"/>
        </w:tabs>
        <w:spacing w:line="360" w:lineRule="auto"/>
        <w:ind w:firstLineChars="200" w:firstLine="420"/>
        <w:jc w:val="both"/>
        <w:rPr>
          <w:rFonts w:eastAsia="宋体"/>
          <w:sz w:val="21"/>
          <w:szCs w:val="21"/>
        </w:rPr>
      </w:pPr>
      <w:r w:rsidRPr="00E537AF">
        <w:rPr>
          <w:rFonts w:eastAsia="宋体"/>
          <w:sz w:val="21"/>
          <w:szCs w:val="21"/>
        </w:rPr>
        <w:t>f) “</w:t>
      </w:r>
      <w:r w:rsidRPr="00E537AF">
        <w:rPr>
          <w:rFonts w:eastAsia="宋体"/>
          <w:sz w:val="21"/>
          <w:szCs w:val="21"/>
        </w:rPr>
        <w:t>结果</w:t>
      </w:r>
      <w:r w:rsidRPr="00E537AF">
        <w:rPr>
          <w:rFonts w:eastAsia="宋体"/>
          <w:sz w:val="21"/>
          <w:szCs w:val="21"/>
        </w:rPr>
        <w:t>”</w:t>
      </w:r>
      <w:r w:rsidRPr="00E537AF">
        <w:rPr>
          <w:rFonts w:eastAsia="宋体"/>
          <w:sz w:val="21"/>
          <w:szCs w:val="21"/>
        </w:rPr>
        <w:t>评分条款分数为</w:t>
      </w:r>
      <w:r w:rsidRPr="00E537AF">
        <w:rPr>
          <w:rFonts w:eastAsia="宋体"/>
          <w:sz w:val="21"/>
          <w:szCs w:val="21"/>
        </w:rPr>
        <w:t>50</w:t>
      </w:r>
      <w:r w:rsidRPr="00E537AF">
        <w:rPr>
          <w:rFonts w:eastAsia="宋体"/>
          <w:sz w:val="21"/>
          <w:szCs w:val="21"/>
        </w:rPr>
        <w:t>％，表示具有良好的绩效水平、有利的趋势，在该评分条款所覆盖的方面具有适宜的对比数据，部分相对绩效达到良好水平，且对应了</w:t>
      </w:r>
      <w:r w:rsidRPr="00E537AF">
        <w:rPr>
          <w:rFonts w:eastAsia="宋体"/>
          <w:sz w:val="21"/>
          <w:szCs w:val="21"/>
          <w:lang w:val="zh-CN"/>
        </w:rPr>
        <w:t>大多数关键的顾客、市场和过程要求</w:t>
      </w:r>
      <w:r w:rsidRPr="00E537AF">
        <w:rPr>
          <w:rFonts w:eastAsia="宋体"/>
          <w:sz w:val="21"/>
          <w:szCs w:val="21"/>
        </w:rPr>
        <w:t>。</w:t>
      </w:r>
      <w:r w:rsidRPr="00770148">
        <w:rPr>
          <w:rFonts w:ascii="宋体" w:eastAsia="宋体" w:hAnsi="宋体" w:hint="eastAsia"/>
          <w:sz w:val="21"/>
          <w:szCs w:val="21"/>
        </w:rPr>
        <w:t>更</w:t>
      </w:r>
      <w:r w:rsidRPr="00770148">
        <w:rPr>
          <w:rFonts w:ascii="宋体" w:eastAsia="宋体" w:hAnsi="宋体"/>
          <w:sz w:val="21"/>
          <w:szCs w:val="21"/>
        </w:rPr>
        <w:t>高的分数</w:t>
      </w:r>
      <w:r w:rsidRPr="00770148">
        <w:rPr>
          <w:rFonts w:ascii="宋体" w:eastAsia="宋体" w:hAnsi="宋体" w:hint="eastAsia"/>
          <w:sz w:val="21"/>
          <w:szCs w:val="21"/>
        </w:rPr>
        <w:t>则</w:t>
      </w:r>
      <w:r w:rsidRPr="00770148">
        <w:rPr>
          <w:rFonts w:ascii="宋体" w:eastAsia="宋体" w:hAnsi="宋体"/>
          <w:sz w:val="21"/>
          <w:szCs w:val="21"/>
        </w:rPr>
        <w:t>反映</w:t>
      </w:r>
      <w:r w:rsidRPr="00770148">
        <w:rPr>
          <w:rFonts w:ascii="宋体" w:eastAsia="宋体" w:hAnsi="宋体" w:hint="eastAsia"/>
          <w:sz w:val="21"/>
          <w:szCs w:val="21"/>
        </w:rPr>
        <w:t>更</w:t>
      </w:r>
      <w:r w:rsidRPr="00770148">
        <w:rPr>
          <w:rFonts w:ascii="宋体" w:eastAsia="宋体" w:hAnsi="宋体"/>
          <w:sz w:val="21"/>
          <w:szCs w:val="21"/>
        </w:rPr>
        <w:t>好的绩效水平</w:t>
      </w:r>
      <w:r w:rsidRPr="00770148">
        <w:rPr>
          <w:rFonts w:ascii="宋体" w:eastAsia="宋体" w:hAnsi="宋体" w:hint="eastAsia"/>
          <w:sz w:val="21"/>
          <w:szCs w:val="21"/>
        </w:rPr>
        <w:t>、趋势和</w:t>
      </w:r>
      <w:r w:rsidRPr="00770148">
        <w:rPr>
          <w:rFonts w:ascii="宋体" w:eastAsia="宋体" w:hAnsi="宋体"/>
          <w:sz w:val="21"/>
          <w:szCs w:val="21"/>
        </w:rPr>
        <w:t>对比绩效</w:t>
      </w:r>
      <w:r w:rsidRPr="00770148">
        <w:rPr>
          <w:rFonts w:ascii="宋体" w:eastAsia="宋体" w:hAnsi="宋体" w:hint="eastAsia"/>
          <w:sz w:val="21"/>
          <w:szCs w:val="21"/>
        </w:rPr>
        <w:t>，</w:t>
      </w:r>
      <w:r w:rsidRPr="00770148">
        <w:rPr>
          <w:rFonts w:ascii="宋体" w:eastAsia="宋体" w:hAnsi="宋体"/>
          <w:sz w:val="21"/>
          <w:szCs w:val="21"/>
        </w:rPr>
        <w:t>更广泛的</w:t>
      </w:r>
      <w:r w:rsidRPr="00770148">
        <w:rPr>
          <w:rFonts w:ascii="宋体" w:eastAsia="宋体" w:hAnsi="宋体" w:hint="eastAsia"/>
          <w:sz w:val="21"/>
          <w:szCs w:val="21"/>
        </w:rPr>
        <w:t>覆盖和整合</w:t>
      </w:r>
      <w:r w:rsidRPr="00770148">
        <w:rPr>
          <w:rFonts w:ascii="宋体" w:eastAsia="宋体" w:hAnsi="宋体"/>
          <w:sz w:val="21"/>
          <w:szCs w:val="21"/>
        </w:rPr>
        <w:t>。</w:t>
      </w:r>
    </w:p>
    <w:p w14:paraId="6038FF7E" w14:textId="4B3372E6" w:rsidR="00395A63" w:rsidRPr="00E537AF" w:rsidRDefault="00395A63" w:rsidP="00395A63">
      <w:pPr>
        <w:spacing w:line="300" w:lineRule="auto"/>
        <w:rPr>
          <w:rFonts w:ascii="黑体" w:eastAsia="黑体" w:hAnsi="宋体"/>
          <w:b/>
          <w:bCs/>
          <w:sz w:val="21"/>
          <w:szCs w:val="21"/>
        </w:rPr>
      </w:pPr>
      <w:r w:rsidRPr="00E537AF">
        <w:rPr>
          <w:rFonts w:eastAsia="黑体"/>
          <w:b/>
          <w:bCs/>
        </w:rPr>
        <w:t>B.2.4</w:t>
      </w:r>
      <w:r w:rsidR="00E537AF">
        <w:rPr>
          <w:rFonts w:ascii="黑体" w:eastAsia="黑体" w:hAnsi="宋体" w:hint="eastAsia"/>
          <w:b/>
          <w:bCs/>
        </w:rPr>
        <w:t xml:space="preserve"> </w:t>
      </w:r>
      <w:r w:rsidRPr="00E537AF">
        <w:rPr>
          <w:rFonts w:ascii="黑体" w:eastAsia="黑体" w:hAnsi="宋体" w:hint="eastAsia"/>
          <w:b/>
          <w:bCs/>
          <w:sz w:val="21"/>
          <w:szCs w:val="21"/>
        </w:rPr>
        <w:t>“过程”评分条款的要求类别图例</w:t>
      </w:r>
    </w:p>
    <w:p w14:paraId="05AE7458" w14:textId="4FD1C0EC" w:rsidR="00395A63" w:rsidRPr="0036544F" w:rsidRDefault="00E537AF" w:rsidP="00395A63">
      <w:pPr>
        <w:pStyle w:val="af4"/>
        <w:spacing w:line="300" w:lineRule="auto"/>
        <w:ind w:firstLine="400"/>
        <w:rPr>
          <w:rFonts w:hAnsi="宋体"/>
        </w:rPr>
      </w:pPr>
      <w:r w:rsidRPr="0036544F">
        <w:rPr>
          <w:rFonts w:ascii="黑体" w:eastAsia="黑体" w:hAnsi="宋体" w:hint="eastAsia"/>
          <w:sz w:val="20"/>
        </w:rPr>
        <mc:AlternateContent>
          <mc:Choice Requires="wps">
            <w:drawing>
              <wp:anchor distT="0" distB="0" distL="114300" distR="114300" simplePos="0" relativeHeight="251695104" behindDoc="0" locked="0" layoutInCell="1" allowOverlap="1" wp14:anchorId="418CAC2C" wp14:editId="62AEA944">
                <wp:simplePos x="0" y="0"/>
                <wp:positionH relativeFrom="column">
                  <wp:posOffset>3869690</wp:posOffset>
                </wp:positionH>
                <wp:positionV relativeFrom="paragraph">
                  <wp:posOffset>249343</wp:posOffset>
                </wp:positionV>
                <wp:extent cx="1666875" cy="507789"/>
                <wp:effectExtent l="304800" t="0" r="28575" b="673735"/>
                <wp:wrapNone/>
                <wp:docPr id="280" name="对话气泡: 圆角矩形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07789"/>
                        </a:xfrm>
                        <a:prstGeom prst="wedgeRoundRectCallout">
                          <a:avLst>
                            <a:gd name="adj1" fmla="val -65125"/>
                            <a:gd name="adj2" fmla="val 167949"/>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14:paraId="603452A6" w14:textId="77777777" w:rsidR="00BF46EF" w:rsidRPr="00E537AF" w:rsidRDefault="00BF46EF" w:rsidP="00E537AF">
                            <w:pPr>
                              <w:snapToGrid w:val="0"/>
                              <w:spacing w:line="240" w:lineRule="atLeast"/>
                              <w:jc w:val="center"/>
                              <w:rPr>
                                <w:rFonts w:ascii="宋体" w:eastAsia="宋体" w:hAnsi="宋体"/>
                                <w:bCs/>
                                <w:sz w:val="21"/>
                                <w:szCs w:val="21"/>
                                <w:lang w:val="zh-CN"/>
                              </w:rPr>
                            </w:pPr>
                            <w:r w:rsidRPr="00E537AF">
                              <w:rPr>
                                <w:rFonts w:ascii="宋体" w:eastAsia="宋体" w:hAnsi="宋体" w:hint="eastAsia"/>
                                <w:bCs/>
                                <w:sz w:val="21"/>
                                <w:szCs w:val="21"/>
                                <w:lang w:val="zh-CN"/>
                              </w:rPr>
                              <w:t>总体要求：</w:t>
                            </w:r>
                          </w:p>
                          <w:p w14:paraId="52539214" w14:textId="77777777" w:rsidR="00BF46EF" w:rsidRPr="004F4690" w:rsidRDefault="00BF46EF" w:rsidP="00E537AF">
                            <w:pPr>
                              <w:snapToGrid w:val="0"/>
                              <w:spacing w:line="240" w:lineRule="atLeast"/>
                              <w:jc w:val="center"/>
                              <w:rPr>
                                <w:rFonts w:ascii="PMingLiU" w:hAnsi="Arial"/>
                                <w:bCs/>
                                <w:color w:val="000000"/>
                                <w:sz w:val="20"/>
                                <w:lang w:val="zh-CN"/>
                              </w:rPr>
                            </w:pPr>
                            <w:r w:rsidRPr="00E537AF">
                              <w:rPr>
                                <w:rFonts w:ascii="宋体" w:eastAsia="宋体" w:hAnsi="宋体" w:hint="eastAsia"/>
                                <w:bCs/>
                                <w:color w:val="000000"/>
                                <w:sz w:val="21"/>
                                <w:szCs w:val="21"/>
                                <w:lang w:val="zh-CN"/>
                              </w:rPr>
                              <w:t>表达为提要或主题描</w:t>
                            </w:r>
                            <w:r w:rsidRPr="004F4690">
                              <w:rPr>
                                <w:rFonts w:ascii="PMingLiU" w:hAnsi="Arial" w:hint="eastAsia"/>
                                <w:bCs/>
                                <w:color w:val="000000"/>
                                <w:lang w:val="zh-CN"/>
                              </w:rPr>
                              <w:t>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CAC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对话气泡: 圆角矩形 280" o:spid="_x0000_s1027" type="#_x0000_t62" style="position:absolute;left:0;text-align:left;margin-left:304.7pt;margin-top:19.65pt;width:131.25pt;height:4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" adj="-3267,47077" filled="f" fillcolor="#cf9">
                <v:textbox>
                  <w:txbxContent>
                    <w:p w14:paraId="603452A6" w14:textId="77777777" w:rsidR="00BF46EF" w:rsidRPr="00E537AF" w:rsidRDefault="00BF46EF" w:rsidP="00E537AF">
                      <w:pPr>
                        <w:snapToGrid w:val="0"/>
                        <w:spacing w:line="240" w:lineRule="atLeast"/>
                        <w:jc w:val="center"/>
                        <w:rPr>
                          <w:rFonts w:ascii="宋体" w:eastAsia="宋体" w:hAnsi="宋体"/>
                          <w:bCs/>
                          <w:sz w:val="21"/>
                          <w:szCs w:val="21"/>
                          <w:lang w:val="zh-CN"/>
                        </w:rPr>
                      </w:pPr>
                      <w:r w:rsidRPr="00E537AF">
                        <w:rPr>
                          <w:rFonts w:ascii="宋体" w:eastAsia="宋体" w:hAnsi="宋体" w:hint="eastAsia"/>
                          <w:bCs/>
                          <w:sz w:val="21"/>
                          <w:szCs w:val="21"/>
                          <w:lang w:val="zh-CN"/>
                        </w:rPr>
                        <w:t>总体要求：</w:t>
                      </w:r>
                    </w:p>
                    <w:p w14:paraId="52539214" w14:textId="77777777" w:rsidR="00BF46EF" w:rsidRPr="004F4690" w:rsidRDefault="00BF46EF" w:rsidP="00E537AF">
                      <w:pPr>
                        <w:snapToGrid w:val="0"/>
                        <w:spacing w:line="240" w:lineRule="atLeast"/>
                        <w:jc w:val="center"/>
                        <w:rPr>
                          <w:rFonts w:ascii="PMingLiU" w:hAnsi="Arial"/>
                          <w:bCs/>
                          <w:color w:val="000000"/>
                          <w:sz w:val="20"/>
                          <w:lang w:val="zh-CN"/>
                        </w:rPr>
                      </w:pPr>
                      <w:r w:rsidRPr="00E537AF">
                        <w:rPr>
                          <w:rFonts w:ascii="宋体" w:eastAsia="宋体" w:hAnsi="宋体" w:hint="eastAsia"/>
                          <w:bCs/>
                          <w:color w:val="000000"/>
                          <w:sz w:val="21"/>
                          <w:szCs w:val="21"/>
                          <w:lang w:val="zh-CN"/>
                        </w:rPr>
                        <w:t>表达为提要或主题描</w:t>
                      </w:r>
                      <w:r w:rsidRPr="004F4690">
                        <w:rPr>
                          <w:rFonts w:ascii="PMingLiU" w:hAnsi="Arial" w:hint="eastAsia"/>
                          <w:bCs/>
                          <w:color w:val="000000"/>
                          <w:lang w:val="zh-CN"/>
                        </w:rPr>
                        <w:t>述</w:t>
                      </w:r>
                    </w:p>
                  </w:txbxContent>
                </v:textbox>
              </v:shape>
            </w:pict>
          </mc:Fallback>
        </mc:AlternateContent>
      </w:r>
      <w:r w:rsidRPr="0036544F">
        <w:rPr>
          <w:rFonts w:ascii="黑体" w:eastAsia="黑体" w:hAnsi="宋体" w:hint="eastAsia"/>
          <w:sz w:val="20"/>
        </w:rPr>
        <mc:AlternateContent>
          <mc:Choice Requires="wps">
            <w:drawing>
              <wp:anchor distT="0" distB="0" distL="114300" distR="114300" simplePos="0" relativeHeight="251694080" behindDoc="0" locked="0" layoutInCell="1" allowOverlap="1" wp14:anchorId="780D44DE" wp14:editId="69B39162">
                <wp:simplePos x="0" y="0"/>
                <wp:positionH relativeFrom="column">
                  <wp:posOffset>2650490</wp:posOffset>
                </wp:positionH>
                <wp:positionV relativeFrom="paragraph">
                  <wp:posOffset>249343</wp:posOffset>
                </wp:positionV>
                <wp:extent cx="1000125" cy="571500"/>
                <wp:effectExtent l="1295400" t="0" r="28575" b="190500"/>
                <wp:wrapNone/>
                <wp:docPr id="279" name="对话气泡: 圆角矩形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71500"/>
                        </a:xfrm>
                        <a:prstGeom prst="wedgeRoundRectCallout">
                          <a:avLst>
                            <a:gd name="adj1" fmla="val -173724"/>
                            <a:gd name="adj2" fmla="val 74486"/>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txbx>
                        <w:txbxContent>
                          <w:p w14:paraId="11BA8E97" w14:textId="12C53BE5" w:rsidR="00BF46EF" w:rsidRPr="00E537AF" w:rsidRDefault="00BF46EF" w:rsidP="00E537AF">
                            <w:pPr>
                              <w:spacing w:line="240" w:lineRule="atLeast"/>
                              <w:jc w:val="center"/>
                              <w:rPr>
                                <w:rFonts w:ascii="宋体" w:eastAsia="宋体" w:hAnsi="宋体"/>
                                <w:bCs/>
                                <w:color w:val="000066"/>
                                <w:sz w:val="21"/>
                                <w:szCs w:val="21"/>
                                <w:lang w:val="zh-CN"/>
                              </w:rPr>
                            </w:pPr>
                            <w:r w:rsidRPr="00E537AF">
                              <w:rPr>
                                <w:rFonts w:ascii="宋体" w:eastAsia="宋体" w:hAnsi="宋体" w:hint="eastAsia"/>
                                <w:bCs/>
                                <w:sz w:val="21"/>
                                <w:szCs w:val="21"/>
                                <w:lang w:val="zh-CN"/>
                              </w:rPr>
                              <w:t>基本要</w:t>
                            </w:r>
                            <w:r w:rsidRPr="00E537AF">
                              <w:rPr>
                                <w:rFonts w:ascii="宋体" w:eastAsia="宋体" w:hAnsi="宋体"/>
                                <w:bCs/>
                                <w:sz w:val="21"/>
                                <w:szCs w:val="21"/>
                                <w:lang w:val="zh-CN"/>
                              </w:rPr>
                              <w:t>求</w:t>
                            </w:r>
                            <w:r w:rsidRPr="00E537AF">
                              <w:rPr>
                                <w:rFonts w:ascii="宋体" w:eastAsia="宋体" w:hAnsi="宋体" w:hint="eastAsia"/>
                                <w:bCs/>
                                <w:sz w:val="21"/>
                                <w:szCs w:val="21"/>
                                <w:lang w:val="zh-CN"/>
                              </w:rPr>
                              <w:t>：</w:t>
                            </w:r>
                            <w:r w:rsidRPr="00E537AF">
                              <w:rPr>
                                <w:rFonts w:ascii="宋体" w:eastAsia="宋体" w:hAnsi="宋体"/>
                                <w:bCs/>
                                <w:sz w:val="21"/>
                                <w:szCs w:val="21"/>
                                <w:lang w:val="zh-CN"/>
                              </w:rPr>
                              <w:t>表达</w:t>
                            </w:r>
                            <w:r w:rsidRPr="00E537AF">
                              <w:rPr>
                                <w:rFonts w:ascii="宋体" w:eastAsia="宋体" w:hAnsi="宋体" w:hint="eastAsia"/>
                                <w:bCs/>
                                <w:sz w:val="21"/>
                                <w:szCs w:val="21"/>
                                <w:lang w:val="zh-CN"/>
                              </w:rPr>
                              <w:t>为标题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D44DE" id="对话气泡: 圆角矩形 279" o:spid="_x0000_s1028" type="#_x0000_t62" style="position:absolute;left:0;text-align:left;margin-left:208.7pt;margin-top:19.65pt;width:78.7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" adj="-26724,26889" filled="f" fillcolor="#cf9">
                <v:textbox>
                  <w:txbxContent>
                    <w:p w14:paraId="11BA8E97" w14:textId="12C53BE5" w:rsidR="00BF46EF" w:rsidRPr="00E537AF" w:rsidRDefault="00BF46EF" w:rsidP="00E537AF">
                      <w:pPr>
                        <w:spacing w:line="240" w:lineRule="atLeast"/>
                        <w:jc w:val="center"/>
                        <w:rPr>
                          <w:rFonts w:ascii="宋体" w:eastAsia="宋体" w:hAnsi="宋体"/>
                          <w:bCs/>
                          <w:color w:val="000066"/>
                          <w:sz w:val="21"/>
                          <w:szCs w:val="21"/>
                          <w:lang w:val="zh-CN"/>
                        </w:rPr>
                      </w:pPr>
                      <w:r w:rsidRPr="00E537AF">
                        <w:rPr>
                          <w:rFonts w:ascii="宋体" w:eastAsia="宋体" w:hAnsi="宋体" w:hint="eastAsia"/>
                          <w:bCs/>
                          <w:sz w:val="21"/>
                          <w:szCs w:val="21"/>
                          <w:lang w:val="zh-CN"/>
                        </w:rPr>
                        <w:t>基本要</w:t>
                      </w:r>
                      <w:r w:rsidRPr="00E537AF">
                        <w:rPr>
                          <w:rFonts w:ascii="宋体" w:eastAsia="宋体" w:hAnsi="宋体"/>
                          <w:bCs/>
                          <w:sz w:val="21"/>
                          <w:szCs w:val="21"/>
                          <w:lang w:val="zh-CN"/>
                        </w:rPr>
                        <w:t>求</w:t>
                      </w:r>
                      <w:r w:rsidRPr="00E537AF">
                        <w:rPr>
                          <w:rFonts w:ascii="宋体" w:eastAsia="宋体" w:hAnsi="宋体" w:hint="eastAsia"/>
                          <w:bCs/>
                          <w:sz w:val="21"/>
                          <w:szCs w:val="21"/>
                          <w:lang w:val="zh-CN"/>
                        </w:rPr>
                        <w:t>：</w:t>
                      </w:r>
                      <w:r w:rsidRPr="00E537AF">
                        <w:rPr>
                          <w:rFonts w:ascii="宋体" w:eastAsia="宋体" w:hAnsi="宋体"/>
                          <w:bCs/>
                          <w:sz w:val="21"/>
                          <w:szCs w:val="21"/>
                          <w:lang w:val="zh-CN"/>
                        </w:rPr>
                        <w:t>表达</w:t>
                      </w:r>
                      <w:r w:rsidRPr="00E537AF">
                        <w:rPr>
                          <w:rFonts w:ascii="宋体" w:eastAsia="宋体" w:hAnsi="宋体" w:hint="eastAsia"/>
                          <w:bCs/>
                          <w:sz w:val="21"/>
                          <w:szCs w:val="21"/>
                          <w:lang w:val="zh-CN"/>
                        </w:rPr>
                        <w:t>为标题</w:t>
                      </w:r>
                    </w:p>
                  </w:txbxContent>
                </v:textbox>
              </v:shape>
            </w:pict>
          </mc:Fallback>
        </mc:AlternateContent>
      </w:r>
      <w:r w:rsidR="00395A63" w:rsidRPr="00E537AF">
        <w:rPr>
          <w:rFonts w:ascii="黑体" w:eastAsia="黑体" w:hAnsi="宋体" w:hint="eastAsia"/>
          <w:b/>
          <w:bCs/>
          <w:szCs w:val="21"/>
        </w:rPr>
        <w:t>“过程”评分条款的</w:t>
      </w:r>
      <w:r w:rsidR="00395A63" w:rsidRPr="0036544F">
        <w:rPr>
          <w:rFonts w:ascii="黑体" w:eastAsia="黑体" w:hAnsi="宋体" w:hint="eastAsia"/>
          <w:b/>
          <w:bCs/>
        </w:rPr>
        <w:t>要求类别图例见图</w:t>
      </w:r>
      <w:r w:rsidR="00395A63" w:rsidRPr="00E537AF">
        <w:rPr>
          <w:rFonts w:ascii="Times New Roman" w:eastAsia="黑体"/>
          <w:b/>
          <w:bCs/>
        </w:rPr>
        <w:t>B.1</w:t>
      </w:r>
      <w:r w:rsidR="00395A63" w:rsidRPr="0036544F">
        <w:rPr>
          <w:rFonts w:ascii="黑体" w:eastAsia="黑体" w:hAnsi="宋体" w:hint="eastAsia"/>
          <w:b/>
          <w:bCs/>
        </w:rPr>
        <w:t>。</w:t>
      </w:r>
    </w:p>
    <w:p w14:paraId="10B21935" w14:textId="43C0A048" w:rsidR="00395A63" w:rsidRPr="0036544F" w:rsidRDefault="00395A63" w:rsidP="00395A63">
      <w:pPr>
        <w:pStyle w:val="af4"/>
        <w:spacing w:line="300" w:lineRule="auto"/>
        <w:ind w:firstLine="420"/>
        <w:rPr>
          <w:rFonts w:hAnsi="宋体"/>
        </w:rPr>
      </w:pPr>
    </w:p>
    <w:p w14:paraId="1B7DB370" w14:textId="77777777" w:rsidR="00395A63" w:rsidRPr="0036544F" w:rsidRDefault="00395A63" w:rsidP="00395A63">
      <w:pPr>
        <w:pStyle w:val="af4"/>
        <w:spacing w:line="300" w:lineRule="auto"/>
        <w:ind w:firstLine="420"/>
        <w:rPr>
          <w:rFonts w:hAnsi="宋体"/>
        </w:rPr>
      </w:pPr>
    </w:p>
    <w:p w14:paraId="40599778" w14:textId="0F0B33C2" w:rsidR="00395A63" w:rsidRPr="00770148" w:rsidRDefault="00A4546B" w:rsidP="00770148">
      <w:pPr>
        <w:spacing w:line="300" w:lineRule="auto"/>
        <w:ind w:firstLineChars="525" w:firstLine="1050"/>
        <w:rPr>
          <w:rFonts w:ascii="宋体" w:hAnsi="宋体"/>
          <w:b/>
          <w:bCs/>
          <w:szCs w:val="28"/>
        </w:rPr>
      </w:pPr>
      <w:r w:rsidRPr="0036544F">
        <w:rPr>
          <w:rFonts w:hAnsi="宋体"/>
          <w:noProof/>
          <w:sz w:val="20"/>
        </w:rPr>
        <mc:AlternateContent>
          <mc:Choice Requires="wps">
            <w:drawing>
              <wp:anchor distT="0" distB="0" distL="114300" distR="114300" simplePos="0" relativeHeight="251697152" behindDoc="0" locked="0" layoutInCell="1" allowOverlap="1" wp14:anchorId="09B5EC19" wp14:editId="4D8124A6">
                <wp:simplePos x="0" y="0"/>
                <wp:positionH relativeFrom="column">
                  <wp:posOffset>5051425</wp:posOffset>
                </wp:positionH>
                <wp:positionV relativeFrom="paragraph">
                  <wp:posOffset>1486535</wp:posOffset>
                </wp:positionV>
                <wp:extent cx="200025" cy="1783080"/>
                <wp:effectExtent l="0" t="0" r="28575" b="26670"/>
                <wp:wrapNone/>
                <wp:docPr id="276" name="右大括号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783080"/>
                        </a:xfrm>
                        <a:prstGeom prst="rightBrace">
                          <a:avLst>
                            <a:gd name="adj1" fmla="val 74286"/>
                            <a:gd name="adj2" fmla="val 50000"/>
                          </a:avLst>
                        </a:prstGeom>
                        <a:noFill/>
                        <a:ln w="12700">
                          <a:solidFill>
                            <a:srgbClr val="000066"/>
                          </a:solidFill>
                          <a:round/>
                          <a:headEnd/>
                          <a:tailEnd/>
                        </a:ln>
                        <a:extLst>
                          <a:ext uri="{909E8E84-426E-40DD-AFC4-6F175D3DCCD1}">
                            <a14:hiddenFill xmlns:a14="http://schemas.microsoft.com/office/drawing/2010/main">
                              <a:solidFill>
                                <a:srgbClr val="00CC99"/>
                              </a:solidFill>
                            </a14:hiddenFill>
                          </a:ext>
                        </a:extLst>
                      </wps:spPr>
                      <wps:txbx>
                        <w:txbxContent>
                          <w:p w14:paraId="16AFB4D2" w14:textId="77777777" w:rsidR="00BF46EF" w:rsidRDefault="00BF46EF" w:rsidP="00395A63">
                            <w:pPr>
                              <w:jc w:val="center"/>
                              <w:rPr>
                                <w:rFonts w:ascii="Arial" w:hAnsi="Arial"/>
                                <w:b/>
                                <w:bCs/>
                                <w:color w:val="000066"/>
                                <w:sz w:val="56"/>
                                <w:szCs w:val="5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5EC1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276" o:spid="_x0000_s1029" type="#_x0000_t88" style="position:absolute;left:0;text-align:left;margin-left:397.75pt;margin-top:117.05pt;width:15.75pt;height:14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" fillcolor="#0c9" strokecolor="#006" strokeweight="1pt">
                <v:textbox>
                  <w:txbxContent>
                    <w:p w14:paraId="16AFB4D2" w14:textId="77777777" w:rsidR="00BF46EF" w:rsidRDefault="00BF46EF" w:rsidP="00395A63">
                      <w:pPr>
                        <w:jc w:val="center"/>
                        <w:rPr>
                          <w:rFonts w:ascii="Arial" w:hAnsi="Arial"/>
                          <w:b/>
                          <w:bCs/>
                          <w:color w:val="000066"/>
                          <w:sz w:val="56"/>
                          <w:szCs w:val="56"/>
                        </w:rPr>
                      </w:pPr>
                    </w:p>
                  </w:txbxContent>
                </v:textbox>
              </v:shape>
            </w:pict>
          </mc:Fallback>
        </mc:AlternateContent>
      </w:r>
      <w:r w:rsidRPr="0036544F">
        <w:rPr>
          <w:rFonts w:ascii="宋体" w:hAnsi="宋体" w:hint="eastAsia"/>
          <w:noProof/>
        </w:rPr>
        <mc:AlternateContent>
          <mc:Choice Requires="wps">
            <w:drawing>
              <wp:anchor distT="0" distB="0" distL="114300" distR="114300" simplePos="0" relativeHeight="251702272" behindDoc="0" locked="0" layoutInCell="1" allowOverlap="1" wp14:anchorId="63989B70" wp14:editId="3BCD4948">
                <wp:simplePos x="0" y="0"/>
                <wp:positionH relativeFrom="column">
                  <wp:posOffset>398357</wp:posOffset>
                </wp:positionH>
                <wp:positionV relativeFrom="paragraph">
                  <wp:posOffset>2296160</wp:posOffset>
                </wp:positionV>
                <wp:extent cx="249766" cy="1188720"/>
                <wp:effectExtent l="0" t="0" r="55245" b="49530"/>
                <wp:wrapNone/>
                <wp:docPr id="275" name="直接连接符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766" cy="118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F7ED8" id="直接连接符 275"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80.8pt" to="51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">
                <v:stroke endarrow="block"/>
              </v:line>
            </w:pict>
          </mc:Fallback>
        </mc:AlternateContent>
      </w:r>
      <w:r w:rsidRPr="0036544F">
        <w:rPr>
          <w:rFonts w:ascii="宋体" w:hAnsi="宋体" w:hint="eastAsia"/>
          <w:noProof/>
        </w:rPr>
        <mc:AlternateContent>
          <mc:Choice Requires="wps">
            <w:drawing>
              <wp:anchor distT="0" distB="0" distL="114300" distR="114300" simplePos="0" relativeHeight="251701248" behindDoc="0" locked="0" layoutInCell="1" allowOverlap="1" wp14:anchorId="61EBC344" wp14:editId="5385BF59">
                <wp:simplePos x="0" y="0"/>
                <wp:positionH relativeFrom="column">
                  <wp:posOffset>398357</wp:posOffset>
                </wp:positionH>
                <wp:positionV relativeFrom="paragraph">
                  <wp:posOffset>1242060</wp:posOffset>
                </wp:positionV>
                <wp:extent cx="287866" cy="756920"/>
                <wp:effectExtent l="0" t="38100" r="55245" b="24130"/>
                <wp:wrapNone/>
                <wp:docPr id="274" name="直接连接符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866" cy="756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6FAA6" id="直接连接符 274"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97.8pt" to="54pt,1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">
                <v:stroke endarrow="block"/>
              </v:line>
            </w:pict>
          </mc:Fallback>
        </mc:AlternateContent>
      </w:r>
      <w:r w:rsidR="00E537AF" w:rsidRPr="0036544F">
        <w:rPr>
          <w:rFonts w:ascii="宋体" w:hAnsi="宋体" w:hint="eastAsia"/>
          <w:noProof/>
        </w:rPr>
        <mc:AlternateContent>
          <mc:Choice Requires="wps">
            <w:drawing>
              <wp:anchor distT="0" distB="0" distL="114300" distR="114300" simplePos="0" relativeHeight="251700224" behindDoc="0" locked="0" layoutInCell="1" allowOverlap="1" wp14:anchorId="50763079" wp14:editId="3BD74064">
                <wp:simplePos x="0" y="0"/>
                <wp:positionH relativeFrom="column">
                  <wp:posOffset>-67310</wp:posOffset>
                </wp:positionH>
                <wp:positionV relativeFrom="paragraph">
                  <wp:posOffset>1998768</wp:posOffset>
                </wp:positionV>
                <wp:extent cx="466725" cy="296333"/>
                <wp:effectExtent l="0" t="0" r="28575" b="27940"/>
                <wp:wrapNone/>
                <wp:docPr id="273" name="文本框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6333"/>
                        </a:xfrm>
                        <a:prstGeom prst="rect">
                          <a:avLst/>
                        </a:prstGeom>
                        <a:noFill/>
                        <a:ln w="9525">
                          <a:solidFill>
                            <a:srgbClr val="000066"/>
                          </a:solidFill>
                          <a:miter lim="800000"/>
                          <a:headEnd/>
                          <a:tailEnd/>
                        </a:ln>
                        <a:extLst>
                          <a:ext uri="{909E8E84-426E-40DD-AFC4-6F175D3DCCD1}">
                            <a14:hiddenFill xmlns:a14="http://schemas.microsoft.com/office/drawing/2010/main">
                              <a:solidFill>
                                <a:srgbClr val="D5DBF3"/>
                              </a:solidFill>
                            </a14:hiddenFill>
                          </a:ext>
                        </a:extLst>
                      </wps:spPr>
                      <wps:txbx>
                        <w:txbxContent>
                          <w:p w14:paraId="6069B618" w14:textId="77777777" w:rsidR="00BF46EF" w:rsidRPr="00635EC5" w:rsidRDefault="00BF46EF" w:rsidP="00395A63">
                            <w:pPr>
                              <w:rPr>
                                <w:rFonts w:ascii="Arial" w:hAnsi="Arial"/>
                                <w:bCs/>
                                <w:lang w:val="zh-CN"/>
                              </w:rPr>
                            </w:pPr>
                            <w:r w:rsidRPr="00E537AF">
                              <w:rPr>
                                <w:rFonts w:ascii="宋体" w:eastAsia="宋体" w:hAnsi="宋体" w:hint="eastAsia"/>
                                <w:bCs/>
                                <w:sz w:val="21"/>
                                <w:szCs w:val="21"/>
                                <w:lang w:val="zh-CN"/>
                              </w:rPr>
                              <w:t>方面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63079" id="_x0000_t202" coordsize="21600,21600" o:spt="202" path="m,l,21600r21600,l21600,xe">
                <v:stroke joinstyle="miter"/>
                <v:path gradientshapeok="t" o:connecttype="rect"/>
              </v:shapetype>
              <v:shape id="文本框 273" o:spid="_x0000_s1030" type="#_x0000_t202" style="position:absolute;left:0;text-align:left;margin-left:-5.3pt;margin-top:157.4pt;width:36.75pt;height:23.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" filled="f" fillcolor="#d5dbf3" strokecolor="#006">
                <v:textbox>
                  <w:txbxContent>
                    <w:p w14:paraId="6069B618" w14:textId="77777777" w:rsidR="00BF46EF" w:rsidRPr="00635EC5" w:rsidRDefault="00BF46EF" w:rsidP="00395A63">
                      <w:pPr>
                        <w:rPr>
                          <w:rFonts w:ascii="Arial" w:hAnsi="Arial"/>
                          <w:bCs/>
                          <w:lang w:val="zh-CN"/>
                        </w:rPr>
                      </w:pPr>
                      <w:r w:rsidRPr="00E537AF">
                        <w:rPr>
                          <w:rFonts w:ascii="宋体" w:eastAsia="宋体" w:hAnsi="宋体" w:hint="eastAsia"/>
                          <w:bCs/>
                          <w:sz w:val="21"/>
                          <w:szCs w:val="21"/>
                          <w:lang w:val="zh-CN"/>
                        </w:rPr>
                        <w:t>方面</w:t>
                      </w:r>
                    </w:p>
                  </w:txbxContent>
                </v:textbox>
              </v:shape>
            </w:pict>
          </mc:Fallback>
        </mc:AlternateContent>
      </w:r>
      <w:r w:rsidR="00E537AF" w:rsidRPr="0036544F">
        <w:rPr>
          <w:rFonts w:hAnsi="宋体"/>
          <w:noProof/>
          <w:sz w:val="20"/>
        </w:rPr>
        <mc:AlternateContent>
          <mc:Choice Requires="wps">
            <w:drawing>
              <wp:anchor distT="0" distB="0" distL="114300" distR="114300" simplePos="0" relativeHeight="251696128" behindDoc="0" locked="0" layoutInCell="1" allowOverlap="1" wp14:anchorId="21F1FD89" wp14:editId="7E2219E4">
                <wp:simplePos x="0" y="0"/>
                <wp:positionH relativeFrom="column">
                  <wp:posOffset>5266690</wp:posOffset>
                </wp:positionH>
                <wp:positionV relativeFrom="paragraph">
                  <wp:posOffset>2397760</wp:posOffset>
                </wp:positionV>
                <wp:extent cx="466725" cy="1672167"/>
                <wp:effectExtent l="0" t="0" r="28575" b="23495"/>
                <wp:wrapNone/>
                <wp:docPr id="278" name="文本框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672167"/>
                        </a:xfrm>
                        <a:prstGeom prst="rect">
                          <a:avLst/>
                        </a:prstGeom>
                        <a:noFill/>
                        <a:ln w="9525">
                          <a:solidFill>
                            <a:srgbClr val="000066"/>
                          </a:solidFill>
                          <a:miter lim="800000"/>
                          <a:headEnd/>
                          <a:tailEnd/>
                        </a:ln>
                        <a:extLst>
                          <a:ext uri="{909E8E84-426E-40DD-AFC4-6F175D3DCCD1}">
                            <a14:hiddenFill xmlns:a14="http://schemas.microsoft.com/office/drawing/2010/main">
                              <a:solidFill>
                                <a:srgbClr val="CCFF99"/>
                              </a:solidFill>
                            </a14:hiddenFill>
                          </a:ext>
                        </a:extLst>
                      </wps:spPr>
                      <wps:txbx>
                        <w:txbxContent>
                          <w:p w14:paraId="50AD6E68" w14:textId="77777777" w:rsidR="00BF46EF" w:rsidRPr="00E537AF" w:rsidRDefault="00BF46EF" w:rsidP="00E537AF">
                            <w:pPr>
                              <w:spacing w:line="240" w:lineRule="atLeast"/>
                              <w:rPr>
                                <w:rFonts w:ascii="宋体" w:eastAsia="宋体" w:hAnsi="宋体"/>
                                <w:bCs/>
                                <w:sz w:val="21"/>
                                <w:szCs w:val="21"/>
                              </w:rPr>
                            </w:pPr>
                            <w:r w:rsidRPr="00E537AF">
                              <w:rPr>
                                <w:rFonts w:ascii="宋体" w:eastAsia="宋体" w:hAnsi="宋体" w:hint="eastAsia"/>
                                <w:bCs/>
                                <w:sz w:val="21"/>
                                <w:szCs w:val="21"/>
                                <w:lang w:val="zh-CN"/>
                              </w:rPr>
                              <w:t>详细要求</w:t>
                            </w:r>
                          </w:p>
                          <w:p w14:paraId="28717DC0" w14:textId="77777777" w:rsidR="00BF46EF" w:rsidRPr="00E537AF" w:rsidRDefault="00BF46EF" w:rsidP="00E537AF">
                            <w:pPr>
                              <w:spacing w:line="240" w:lineRule="atLeast"/>
                              <w:rPr>
                                <w:rFonts w:ascii="宋体" w:eastAsia="宋体" w:hAnsi="宋体"/>
                                <w:bCs/>
                                <w:sz w:val="21"/>
                                <w:szCs w:val="21"/>
                                <w:lang w:val="zh-CN"/>
                              </w:rPr>
                            </w:pPr>
                            <w:r w:rsidRPr="00E537AF">
                              <w:rPr>
                                <w:rFonts w:ascii="宋体" w:eastAsia="宋体" w:hAnsi="宋体" w:hint="eastAsia"/>
                                <w:bCs/>
                                <w:sz w:val="21"/>
                                <w:szCs w:val="21"/>
                                <w:lang w:val="zh-CN"/>
                              </w:rPr>
                              <w:t>：</w:t>
                            </w:r>
                          </w:p>
                          <w:p w14:paraId="24F1ECCB" w14:textId="77777777" w:rsidR="00BF46EF" w:rsidRPr="004F4690" w:rsidRDefault="00BF46EF" w:rsidP="00E537AF">
                            <w:pPr>
                              <w:spacing w:line="240" w:lineRule="atLeast"/>
                              <w:rPr>
                                <w:rFonts w:ascii="Arial" w:hAnsi="Arial"/>
                                <w:bCs/>
                                <w:color w:val="000000"/>
                                <w:lang w:val="zh-CN"/>
                              </w:rPr>
                            </w:pPr>
                            <w:r w:rsidRPr="00E537AF">
                              <w:rPr>
                                <w:rFonts w:ascii="宋体" w:eastAsia="宋体" w:hAnsi="宋体" w:hint="eastAsia"/>
                                <w:bCs/>
                                <w:color w:val="000000"/>
                                <w:sz w:val="21"/>
                                <w:szCs w:val="21"/>
                                <w:lang w:val="zh-CN"/>
                              </w:rPr>
                              <w:t>表达为</w:t>
                            </w:r>
                            <w:proofErr w:type="gramStart"/>
                            <w:r w:rsidRPr="00E537AF">
                              <w:rPr>
                                <w:rFonts w:ascii="宋体" w:eastAsia="宋体" w:hAnsi="宋体" w:hint="eastAsia"/>
                                <w:bCs/>
                                <w:color w:val="000000"/>
                                <w:sz w:val="21"/>
                                <w:szCs w:val="21"/>
                                <w:lang w:val="zh-CN"/>
                              </w:rPr>
                              <w:t>逐条的</w:t>
                            </w:r>
                            <w:proofErr w:type="gramEnd"/>
                            <w:r w:rsidRPr="00E537AF">
                              <w:rPr>
                                <w:rFonts w:ascii="宋体" w:eastAsia="宋体" w:hAnsi="宋体" w:hint="eastAsia"/>
                                <w:bCs/>
                                <w:color w:val="000000"/>
                                <w:sz w:val="21"/>
                                <w:szCs w:val="21"/>
                                <w:lang w:val="zh-CN"/>
                              </w:rPr>
                              <w:t>评价准则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1FD89" id="文本框 278" o:spid="_x0000_s1031" type="#_x0000_t202" style="position:absolute;left:0;text-align:left;margin-left:414.7pt;margin-top:188.8pt;width:36.75pt;height:13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" filled="f" fillcolor="#cf9" strokecolor="#006">
                <v:textbox>
                  <w:txbxContent>
                    <w:p w14:paraId="50AD6E68" w14:textId="77777777" w:rsidR="00BF46EF" w:rsidRPr="00E537AF" w:rsidRDefault="00BF46EF" w:rsidP="00E537AF">
                      <w:pPr>
                        <w:spacing w:line="240" w:lineRule="atLeast"/>
                        <w:rPr>
                          <w:rFonts w:ascii="宋体" w:eastAsia="宋体" w:hAnsi="宋体"/>
                          <w:bCs/>
                          <w:sz w:val="21"/>
                          <w:szCs w:val="21"/>
                        </w:rPr>
                      </w:pPr>
                      <w:r w:rsidRPr="00E537AF">
                        <w:rPr>
                          <w:rFonts w:ascii="宋体" w:eastAsia="宋体" w:hAnsi="宋体" w:hint="eastAsia"/>
                          <w:bCs/>
                          <w:sz w:val="21"/>
                          <w:szCs w:val="21"/>
                          <w:lang w:val="zh-CN"/>
                        </w:rPr>
                        <w:t>详细要求</w:t>
                      </w:r>
                    </w:p>
                    <w:p w14:paraId="28717DC0" w14:textId="77777777" w:rsidR="00BF46EF" w:rsidRPr="00E537AF" w:rsidRDefault="00BF46EF" w:rsidP="00E537AF">
                      <w:pPr>
                        <w:spacing w:line="240" w:lineRule="atLeast"/>
                        <w:rPr>
                          <w:rFonts w:ascii="宋体" w:eastAsia="宋体" w:hAnsi="宋体"/>
                          <w:bCs/>
                          <w:sz w:val="21"/>
                          <w:szCs w:val="21"/>
                          <w:lang w:val="zh-CN"/>
                        </w:rPr>
                      </w:pPr>
                      <w:r w:rsidRPr="00E537AF">
                        <w:rPr>
                          <w:rFonts w:ascii="宋体" w:eastAsia="宋体" w:hAnsi="宋体" w:hint="eastAsia"/>
                          <w:bCs/>
                          <w:sz w:val="21"/>
                          <w:szCs w:val="21"/>
                          <w:lang w:val="zh-CN"/>
                        </w:rPr>
                        <w:t>：</w:t>
                      </w:r>
                    </w:p>
                    <w:p w14:paraId="24F1ECCB" w14:textId="77777777" w:rsidR="00BF46EF" w:rsidRPr="004F4690" w:rsidRDefault="00BF46EF" w:rsidP="00E537AF">
                      <w:pPr>
                        <w:spacing w:line="240" w:lineRule="atLeast"/>
                        <w:rPr>
                          <w:rFonts w:ascii="Arial" w:hAnsi="Arial"/>
                          <w:bCs/>
                          <w:color w:val="000000"/>
                          <w:lang w:val="zh-CN"/>
                        </w:rPr>
                      </w:pPr>
                      <w:r w:rsidRPr="00E537AF">
                        <w:rPr>
                          <w:rFonts w:ascii="宋体" w:eastAsia="宋体" w:hAnsi="宋体" w:hint="eastAsia"/>
                          <w:bCs/>
                          <w:color w:val="000000"/>
                          <w:sz w:val="21"/>
                          <w:szCs w:val="21"/>
                          <w:lang w:val="zh-CN"/>
                        </w:rPr>
                        <w:t>表达为</w:t>
                      </w:r>
                      <w:proofErr w:type="gramStart"/>
                      <w:r w:rsidRPr="00E537AF">
                        <w:rPr>
                          <w:rFonts w:ascii="宋体" w:eastAsia="宋体" w:hAnsi="宋体" w:hint="eastAsia"/>
                          <w:bCs/>
                          <w:color w:val="000000"/>
                          <w:sz w:val="21"/>
                          <w:szCs w:val="21"/>
                          <w:lang w:val="zh-CN"/>
                        </w:rPr>
                        <w:t>逐条的</w:t>
                      </w:r>
                      <w:proofErr w:type="gramEnd"/>
                      <w:r w:rsidRPr="00E537AF">
                        <w:rPr>
                          <w:rFonts w:ascii="宋体" w:eastAsia="宋体" w:hAnsi="宋体" w:hint="eastAsia"/>
                          <w:bCs/>
                          <w:color w:val="000000"/>
                          <w:sz w:val="21"/>
                          <w:szCs w:val="21"/>
                          <w:lang w:val="zh-CN"/>
                        </w:rPr>
                        <w:t>评价准则</w:t>
                      </w:r>
                    </w:p>
                  </w:txbxContent>
                </v:textbox>
              </v:shape>
            </w:pict>
          </mc:Fallback>
        </mc:AlternateContent>
      </w:r>
      <w:r w:rsidR="00395A63" w:rsidRPr="0036544F">
        <w:rPr>
          <w:rFonts w:hAnsi="宋体"/>
          <w:noProof/>
          <w:sz w:val="20"/>
        </w:rPr>
        <mc:AlternateContent>
          <mc:Choice Requires="wps">
            <w:drawing>
              <wp:anchor distT="0" distB="0" distL="114300" distR="114300" simplePos="0" relativeHeight="251698176" behindDoc="0" locked="0" layoutInCell="1" allowOverlap="1" wp14:anchorId="77C46A45" wp14:editId="73C8AE5C">
                <wp:simplePos x="0" y="0"/>
                <wp:positionH relativeFrom="column">
                  <wp:posOffset>5067300</wp:posOffset>
                </wp:positionH>
                <wp:positionV relativeFrom="paragraph">
                  <wp:posOffset>3683635</wp:posOffset>
                </wp:positionV>
                <wp:extent cx="200025" cy="792480"/>
                <wp:effectExtent l="10160" t="12700" r="8890" b="13970"/>
                <wp:wrapNone/>
                <wp:docPr id="277" name="右大括号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792480"/>
                        </a:xfrm>
                        <a:prstGeom prst="rightBrace">
                          <a:avLst>
                            <a:gd name="adj1" fmla="val 33016"/>
                            <a:gd name="adj2" fmla="val 50000"/>
                          </a:avLst>
                        </a:prstGeom>
                        <a:noFill/>
                        <a:ln w="12700">
                          <a:solidFill>
                            <a:srgbClr val="000066"/>
                          </a:solidFill>
                          <a:round/>
                          <a:headEnd/>
                          <a:tailEnd/>
                        </a:ln>
                        <a:extLst>
                          <a:ext uri="{909E8E84-426E-40DD-AFC4-6F175D3DCCD1}">
                            <a14:hiddenFill xmlns:a14="http://schemas.microsoft.com/office/drawing/2010/main">
                              <a:solidFill>
                                <a:srgbClr val="00CC99"/>
                              </a:solidFill>
                            </a14:hiddenFill>
                          </a:ext>
                        </a:extLst>
                      </wps:spPr>
                      <wps:txbx>
                        <w:txbxContent>
                          <w:p w14:paraId="13D25100" w14:textId="77777777" w:rsidR="00BF46EF" w:rsidRDefault="00BF46EF" w:rsidP="00395A63">
                            <w:pPr>
                              <w:jc w:val="center"/>
                              <w:rPr>
                                <w:rFonts w:ascii="Arial" w:hAnsi="Arial"/>
                                <w:b/>
                                <w:bCs/>
                                <w:color w:val="000066"/>
                                <w:sz w:val="56"/>
                                <w:szCs w:val="5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C46A45" id="右大括号 277" o:spid="_x0000_s1032" type="#_x0000_t88" style="position:absolute;left:0;text-align:left;margin-left:399pt;margin-top:290.05pt;width:15.75pt;height:6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" fillcolor="#0c9" strokecolor="#006" strokeweight="1pt">
                <v:textbox>
                  <w:txbxContent>
                    <w:p w14:paraId="13D25100" w14:textId="77777777" w:rsidR="00BF46EF" w:rsidRDefault="00BF46EF" w:rsidP="00395A63">
                      <w:pPr>
                        <w:jc w:val="center"/>
                        <w:rPr>
                          <w:rFonts w:ascii="Arial" w:hAnsi="Arial"/>
                          <w:b/>
                          <w:bCs/>
                          <w:color w:val="000066"/>
                          <w:sz w:val="56"/>
                          <w:szCs w:val="56"/>
                        </w:rPr>
                      </w:pPr>
                    </w:p>
                  </w:txbxContent>
                </v:textbox>
              </v:shape>
            </w:pict>
          </mc:Fallback>
        </mc:AlternateContent>
      </w:r>
      <w:r w:rsidR="00395A63" w:rsidRPr="0036544F">
        <w:rPr>
          <w:noProof/>
        </w:rPr>
        <w:drawing>
          <wp:inline distT="0" distB="0" distL="0" distR="0" wp14:anchorId="4C380ACD" wp14:editId="1D0326D4">
            <wp:extent cx="4324350" cy="4565650"/>
            <wp:effectExtent l="19050" t="19050" r="19050" b="25400"/>
            <wp:docPr id="271" name="图片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4350" cy="4565650"/>
                    </a:xfrm>
                    <a:prstGeom prst="rect">
                      <a:avLst/>
                    </a:prstGeom>
                    <a:noFill/>
                    <a:ln w="6350" cmpd="sng">
                      <a:solidFill>
                        <a:srgbClr val="000000"/>
                      </a:solidFill>
                      <a:miter lim="800000"/>
                      <a:headEnd/>
                      <a:tailEnd/>
                    </a:ln>
                    <a:effectLst/>
                  </pic:spPr>
                </pic:pic>
              </a:graphicData>
            </a:graphic>
          </wp:inline>
        </w:drawing>
      </w:r>
    </w:p>
    <w:p w14:paraId="4814B0E2" w14:textId="77777777" w:rsidR="00395A63" w:rsidRPr="00770148" w:rsidRDefault="00395A63" w:rsidP="00770148">
      <w:pPr>
        <w:jc w:val="center"/>
        <w:rPr>
          <w:rFonts w:ascii="宋体" w:hAnsi="宋体"/>
          <w:b/>
          <w:szCs w:val="28"/>
        </w:rPr>
      </w:pPr>
      <w:r w:rsidRPr="0036544F">
        <w:rPr>
          <w:rFonts w:ascii="宋体" w:hAnsi="宋体" w:hint="eastAsia"/>
          <w:b/>
          <w:szCs w:val="28"/>
        </w:rPr>
        <w:t>图</w:t>
      </w:r>
      <w:r>
        <w:rPr>
          <w:rFonts w:ascii="宋体" w:hAnsi="宋体" w:hint="eastAsia"/>
          <w:b/>
          <w:szCs w:val="28"/>
        </w:rPr>
        <w:t>B</w:t>
      </w:r>
      <w:r w:rsidRPr="0036544F">
        <w:rPr>
          <w:rFonts w:ascii="宋体" w:hAnsi="宋体" w:hint="eastAsia"/>
          <w:b/>
          <w:szCs w:val="28"/>
        </w:rPr>
        <w:t>.1</w:t>
      </w:r>
    </w:p>
    <w:p w14:paraId="5CD2A338" w14:textId="77777777" w:rsidR="00395A63" w:rsidRPr="0036544F" w:rsidRDefault="00395A63" w:rsidP="00395A63">
      <w:pPr>
        <w:pStyle w:val="1"/>
        <w:spacing w:before="120" w:after="120"/>
        <w:jc w:val="center"/>
        <w:rPr>
          <w:rFonts w:ascii="黑体" w:eastAsia="黑体" w:hAnsi="黑体"/>
          <w:b/>
          <w:sz w:val="21"/>
          <w:szCs w:val="21"/>
        </w:rPr>
      </w:pPr>
      <w:bookmarkStart w:id="35" w:name="_Toc410923967"/>
      <w:bookmarkStart w:id="36" w:name="_Toc497230749"/>
      <w:r w:rsidRPr="0036544F">
        <w:rPr>
          <w:rFonts w:ascii="黑体" w:eastAsia="黑体" w:hAnsi="黑体" w:hint="eastAsia"/>
          <w:b/>
          <w:sz w:val="21"/>
          <w:szCs w:val="21"/>
        </w:rPr>
        <w:lastRenderedPageBreak/>
        <w:t>参  考  文  献</w:t>
      </w:r>
      <w:bookmarkEnd w:id="35"/>
      <w:bookmarkEnd w:id="36"/>
    </w:p>
    <w:p w14:paraId="17CC825F" w14:textId="77777777" w:rsidR="00395A63" w:rsidRPr="00A4546B" w:rsidRDefault="00395A63" w:rsidP="00395A63">
      <w:pPr>
        <w:spacing w:line="288" w:lineRule="auto"/>
        <w:rPr>
          <w:rFonts w:eastAsia="宋体"/>
          <w:bCs/>
          <w:szCs w:val="28"/>
        </w:rPr>
      </w:pPr>
      <w:r w:rsidRPr="00A4546B">
        <w:rPr>
          <w:bCs/>
          <w:szCs w:val="28"/>
        </w:rPr>
        <w:t xml:space="preserve">[1]  GB/T 19580-2012 </w:t>
      </w:r>
      <w:r w:rsidRPr="00A4546B">
        <w:rPr>
          <w:rFonts w:eastAsia="宋体"/>
          <w:bCs/>
          <w:szCs w:val="28"/>
        </w:rPr>
        <w:t>卓越绩效评价准则</w:t>
      </w:r>
    </w:p>
    <w:p w14:paraId="1BB246FD" w14:textId="77777777" w:rsidR="00395A63" w:rsidRPr="00A4546B" w:rsidRDefault="00395A63" w:rsidP="00395A63">
      <w:pPr>
        <w:spacing w:line="288" w:lineRule="auto"/>
        <w:rPr>
          <w:rFonts w:eastAsia="宋体"/>
        </w:rPr>
      </w:pPr>
      <w:r w:rsidRPr="00A4546B">
        <w:rPr>
          <w:rFonts w:eastAsia="宋体"/>
        </w:rPr>
        <w:t xml:space="preserve">[2]  </w:t>
      </w:r>
      <w:r w:rsidRPr="00A4546B">
        <w:rPr>
          <w:rFonts w:eastAsia="宋体"/>
          <w:bCs/>
          <w:szCs w:val="28"/>
        </w:rPr>
        <w:t xml:space="preserve">GB/Z 19579-2012 </w:t>
      </w:r>
      <w:r w:rsidRPr="00A4546B">
        <w:rPr>
          <w:rFonts w:eastAsia="宋体"/>
          <w:bCs/>
          <w:szCs w:val="28"/>
        </w:rPr>
        <w:t>卓越绩效评价准则实施指南</w:t>
      </w:r>
    </w:p>
    <w:p w14:paraId="215A0E89" w14:textId="2D8F2385" w:rsidR="00395A63" w:rsidRPr="0036544F" w:rsidRDefault="00395A63" w:rsidP="00395A63">
      <w:pPr>
        <w:spacing w:line="288" w:lineRule="auto"/>
        <w:ind w:left="593" w:hangingChars="247" w:hanging="593"/>
        <w:rPr>
          <w:rFonts w:ascii="宋体" w:hAnsi="宋体" w:cs="宋体"/>
        </w:rPr>
      </w:pPr>
      <w:r w:rsidRPr="00A4546B">
        <w:t>[3</w:t>
      </w:r>
      <w:proofErr w:type="gramStart"/>
      <w:r w:rsidRPr="00A4546B">
        <w:t>]</w:t>
      </w:r>
      <w:r w:rsidR="00A4546B">
        <w:t xml:space="preserve">  BALDRIGE</w:t>
      </w:r>
      <w:proofErr w:type="gramEnd"/>
      <w:r w:rsidR="00A4546B">
        <w:t xml:space="preserve"> EXCELLENCE FRAMEWORK (2017-2018)</w:t>
      </w:r>
    </w:p>
    <w:p w14:paraId="16EC6135" w14:textId="77777777" w:rsidR="00395A63" w:rsidRPr="0036544F" w:rsidRDefault="00395A63" w:rsidP="00395A63">
      <w:pPr>
        <w:tabs>
          <w:tab w:val="left" w:pos="3060"/>
        </w:tabs>
        <w:rPr>
          <w:rFonts w:ascii="宋体" w:hAnsi="宋体"/>
          <w:szCs w:val="28"/>
        </w:rPr>
      </w:pPr>
    </w:p>
    <w:p w14:paraId="11AFC506" w14:textId="6035FD9D" w:rsidR="00395A63" w:rsidRDefault="00395A63" w:rsidP="00A4546B">
      <w:pPr>
        <w:tabs>
          <w:tab w:val="left" w:pos="3060"/>
        </w:tabs>
        <w:rPr>
          <w:rFonts w:ascii="楷体" w:eastAsia="楷体" w:hAnsi="楷体"/>
          <w:b/>
          <w:szCs w:val="21"/>
        </w:rPr>
      </w:pPr>
      <w:r w:rsidRPr="0036544F">
        <w:rPr>
          <w:rFonts w:hAnsi="宋体"/>
          <w:noProof/>
          <w:sz w:val="20"/>
        </w:rPr>
        <mc:AlternateContent>
          <mc:Choice Requires="wps">
            <w:drawing>
              <wp:anchor distT="0" distB="0" distL="114300" distR="114300" simplePos="0" relativeHeight="251699200" behindDoc="0" locked="0" layoutInCell="1" allowOverlap="1" wp14:anchorId="1CF54A04" wp14:editId="09253B5F">
                <wp:simplePos x="0" y="0"/>
                <wp:positionH relativeFrom="column">
                  <wp:posOffset>2000250</wp:posOffset>
                </wp:positionH>
                <wp:positionV relativeFrom="paragraph">
                  <wp:posOffset>117475</wp:posOffset>
                </wp:positionV>
                <wp:extent cx="1933575" cy="0"/>
                <wp:effectExtent l="10160" t="13970" r="8890" b="5080"/>
                <wp:wrapNone/>
                <wp:docPr id="272" name="直接连接符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57D0E" id="直接连接符 272"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9.25pt" to="309.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"/>
            </w:pict>
          </mc:Fallback>
        </mc:AlternateContent>
      </w:r>
      <w:bookmarkEnd w:id="32"/>
    </w:p>
    <w:p w14:paraId="1F262DBB" w14:textId="77777777" w:rsidR="00494B5D" w:rsidRPr="00494B5D" w:rsidRDefault="00494B5D" w:rsidP="00395A63">
      <w:pPr>
        <w:spacing w:line="300" w:lineRule="auto"/>
        <w:jc w:val="center"/>
        <w:rPr>
          <w:rFonts w:ascii="楷体" w:eastAsia="楷体" w:hAnsi="楷体"/>
          <w:sz w:val="21"/>
          <w:szCs w:val="21"/>
          <w:lang w:val="x-none"/>
        </w:rPr>
      </w:pPr>
    </w:p>
    <w:sectPr w:rsidR="00494B5D" w:rsidRPr="00494B5D" w:rsidSect="006D52A9">
      <w:pgSz w:w="11907" w:h="16839"/>
      <w:pgMar w:top="1089" w:right="1304" w:bottom="936" w:left="1366" w:header="1089" w:footer="629"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88CA7" w14:textId="77777777" w:rsidR="00CD41F7" w:rsidRDefault="00CD41F7" w:rsidP="00D238B5">
      <w:r>
        <w:separator/>
      </w:r>
    </w:p>
  </w:endnote>
  <w:endnote w:type="continuationSeparator" w:id="0">
    <w:p w14:paraId="19F94F55" w14:textId="77777777" w:rsidR="00CD41F7" w:rsidRDefault="00CD41F7" w:rsidP="00D2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78B6" w14:textId="77777777" w:rsidR="00BF46EF" w:rsidRDefault="00BF46EF">
    <w:pPr>
      <w:pStyle w:val="ad"/>
      <w:jc w:val="right"/>
    </w:pPr>
    <w:r>
      <w:fldChar w:fldCharType="begin"/>
    </w:r>
    <w:r>
      <w:instrText>PAGE   \* MERGEFORMAT</w:instrText>
    </w:r>
    <w:r>
      <w:fldChar w:fldCharType="separate"/>
    </w:r>
    <w:r w:rsidRPr="000A3AC3">
      <w:rPr>
        <w:noProof/>
        <w:lang w:val="zh-CN"/>
      </w:rPr>
      <w:t>22</w:t>
    </w:r>
    <w:r>
      <w:fldChar w:fldCharType="end"/>
    </w:r>
  </w:p>
  <w:p w14:paraId="64F5BEC6" w14:textId="77777777" w:rsidR="00BF46EF" w:rsidRDefault="00BF46E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814A" w14:textId="5923D4DD" w:rsidR="00BF46EF" w:rsidRDefault="00BF46EF">
    <w:pPr>
      <w:pStyle w:val="ad"/>
      <w:jc w:val="right"/>
    </w:pPr>
    <w:r>
      <w:fldChar w:fldCharType="begin"/>
    </w:r>
    <w:r>
      <w:instrText>PAGE   \* MERGEFORMAT</w:instrText>
    </w:r>
    <w:r>
      <w:fldChar w:fldCharType="separate"/>
    </w:r>
    <w:r w:rsidR="00991B4F" w:rsidRPr="00991B4F">
      <w:rPr>
        <w:noProof/>
        <w:lang w:val="zh-CN"/>
      </w:rPr>
      <w:t>I</w:t>
    </w:r>
    <w:r>
      <w:fldChar w:fldCharType="end"/>
    </w:r>
  </w:p>
  <w:p w14:paraId="0DC0BDD7" w14:textId="77777777" w:rsidR="00BF46EF" w:rsidRDefault="00BF46EF">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EF74F" w14:textId="77777777" w:rsidR="00BF46EF" w:rsidRDefault="00BF46EF">
    <w:pPr>
      <w:pStyle w:val="ad"/>
      <w:jc w:val="right"/>
    </w:pPr>
    <w:r>
      <w:fldChar w:fldCharType="begin"/>
    </w:r>
    <w:r>
      <w:instrText>PAGE   \* MERGEFORMAT</w:instrText>
    </w:r>
    <w:r>
      <w:fldChar w:fldCharType="separate"/>
    </w:r>
    <w:r w:rsidRPr="00E828F4">
      <w:rPr>
        <w:noProof/>
        <w:lang w:val="zh-CN"/>
      </w:rPr>
      <w:t>II</w:t>
    </w:r>
    <w:r>
      <w:fldChar w:fldCharType="end"/>
    </w:r>
  </w:p>
  <w:p w14:paraId="3BF25D3A" w14:textId="77777777" w:rsidR="00BF46EF" w:rsidRDefault="00BF46EF">
    <w:pPr>
      <w:kinsoku w:val="0"/>
      <w:overflowPunct w:val="0"/>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CDD1D" w14:textId="77777777" w:rsidR="00BF46EF" w:rsidRDefault="00BF46EF">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24805F9D" wp14:editId="6BE0CE5E">
              <wp:simplePos x="0" y="0"/>
              <wp:positionH relativeFrom="page">
                <wp:posOffset>1177925</wp:posOffset>
              </wp:positionH>
              <wp:positionV relativeFrom="page">
                <wp:posOffset>10148570</wp:posOffset>
              </wp:positionV>
              <wp:extent cx="101600" cy="139700"/>
              <wp:effectExtent l="0" t="4445"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E0910" w14:textId="77777777" w:rsidR="00BF46EF" w:rsidRDefault="00BF46EF">
                          <w:pPr>
                            <w:kinsoku w:val="0"/>
                            <w:overflowPunct w:val="0"/>
                            <w:spacing w:line="204" w:lineRule="exact"/>
                            <w:ind w:left="20"/>
                            <w:rPr>
                              <w:sz w:val="18"/>
                              <w:szCs w:val="18"/>
                            </w:rPr>
                          </w:pPr>
                          <w:r>
                            <w:rPr>
                              <w:sz w:val="18"/>
                              <w:szCs w:val="18"/>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05F9D" id="_x0000_t202" coordsize="21600,21600" o:spt="202" path="m,l,21600r21600,l21600,xe">
              <v:stroke joinstyle="miter"/>
              <v:path gradientshapeok="t" o:connecttype="rect"/>
            </v:shapetype>
            <v:shape id="文本框 6" o:spid="_x0000_s1033" type="#_x0000_t202" style="position:absolute;margin-left:92.75pt;margin-top:799.1pt;width:8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" o:allowincell="f" filled="f" stroked="f">
              <v:textbox inset="0,0,0,0">
                <w:txbxContent>
                  <w:p w14:paraId="6B2E0910" w14:textId="77777777" w:rsidR="00BF46EF" w:rsidRDefault="00BF46EF">
                    <w:pPr>
                      <w:kinsoku w:val="0"/>
                      <w:overflowPunct w:val="0"/>
                      <w:spacing w:line="204" w:lineRule="exact"/>
                      <w:ind w:left="20"/>
                      <w:rPr>
                        <w:sz w:val="18"/>
                        <w:szCs w:val="18"/>
                      </w:rPr>
                    </w:pPr>
                    <w:r>
                      <w:rPr>
                        <w:sz w:val="18"/>
                        <w:szCs w:val="18"/>
                      </w:rPr>
                      <w:t>II</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1F0E2" w14:textId="77777777" w:rsidR="00BF46EF" w:rsidRDefault="00BF46EF">
    <w:pPr>
      <w:kinsoku w:val="0"/>
      <w:overflowPunct w:val="0"/>
      <w:rPr>
        <w:sz w:val="10"/>
        <w:szCs w:val="1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793323"/>
      <w:docPartObj>
        <w:docPartGallery w:val="Page Numbers (Bottom of Page)"/>
        <w:docPartUnique/>
      </w:docPartObj>
    </w:sdtPr>
    <w:sdtEndPr/>
    <w:sdtContent>
      <w:p w14:paraId="2039DAF8" w14:textId="344FC323" w:rsidR="00BF46EF" w:rsidRDefault="00BF46EF">
        <w:pPr>
          <w:pStyle w:val="ad"/>
          <w:ind w:left="900" w:hanging="420"/>
          <w:jc w:val="right"/>
        </w:pPr>
        <w:r>
          <w:fldChar w:fldCharType="begin"/>
        </w:r>
        <w:r>
          <w:instrText>PAGE   \* MERGEFORMAT</w:instrText>
        </w:r>
        <w:r>
          <w:fldChar w:fldCharType="separate"/>
        </w:r>
        <w:r w:rsidR="00991B4F" w:rsidRPr="00991B4F">
          <w:rPr>
            <w:noProof/>
            <w:lang w:val="zh-CN"/>
          </w:rPr>
          <w:t>14</w:t>
        </w:r>
        <w:r>
          <w:fldChar w:fldCharType="end"/>
        </w:r>
      </w:p>
    </w:sdtContent>
  </w:sdt>
  <w:p w14:paraId="00164B3A" w14:textId="77777777" w:rsidR="00BF46EF" w:rsidRDefault="00BF46EF">
    <w:pPr>
      <w:kinsoku w:val="0"/>
      <w:overflowPunct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5AFCF" w14:textId="77777777" w:rsidR="00CD41F7" w:rsidRDefault="00CD41F7" w:rsidP="00D238B5">
      <w:r>
        <w:separator/>
      </w:r>
    </w:p>
  </w:footnote>
  <w:footnote w:type="continuationSeparator" w:id="0">
    <w:p w14:paraId="0392E3D4" w14:textId="77777777" w:rsidR="00CD41F7" w:rsidRDefault="00CD41F7" w:rsidP="00D23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CD455" w14:textId="77777777" w:rsidR="00BF46EF" w:rsidRDefault="00BF46EF">
    <w:pPr>
      <w:kinsoku w:val="0"/>
      <w:overflowPunct w:val="0"/>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26B3" w14:textId="77777777" w:rsidR="00BF46EF" w:rsidRDefault="00BF46EF">
    <w:pPr>
      <w:kinsoku w:val="0"/>
      <w:overflowPunct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4"/>
      <w:numFmt w:val="decimal"/>
      <w:lvlText w:val="%1"/>
      <w:lvlJc w:val="left"/>
      <w:pPr>
        <w:ind w:hanging="473"/>
      </w:pPr>
      <w:rPr>
        <w:rFonts w:cs="Times New Roman"/>
      </w:rPr>
    </w:lvl>
    <w:lvl w:ilvl="1">
      <w:start w:val="1"/>
      <w:numFmt w:val="decimal"/>
      <w:lvlText w:val="%1.%2"/>
      <w:lvlJc w:val="left"/>
      <w:pPr>
        <w:ind w:hanging="473"/>
      </w:pPr>
      <w:rPr>
        <w:rFonts w:cs="Times New Roman"/>
      </w:rPr>
    </w:lvl>
    <w:lvl w:ilvl="2">
      <w:start w:val="4"/>
      <w:numFmt w:val="decimal"/>
      <w:lvlText w:val="%1.%2.%3"/>
      <w:lvlJc w:val="left"/>
      <w:pPr>
        <w:ind w:hanging="473"/>
      </w:pPr>
      <w:rPr>
        <w:rFonts w:ascii="Times New Roman" w:hAnsi="Times New Roman" w:cs="Times New Roman"/>
        <w:b/>
        <w:bCs/>
        <w:sz w:val="21"/>
        <w:szCs w:val="21"/>
      </w:rPr>
    </w:lvl>
    <w:lvl w:ilvl="3">
      <w:start w:val="1"/>
      <w:numFmt w:val="decimal"/>
      <w:lvlText w:val="%1.%2.%3.%4"/>
      <w:lvlJc w:val="left"/>
      <w:pPr>
        <w:ind w:hanging="632"/>
      </w:pPr>
      <w:rPr>
        <w:rFonts w:ascii="Times New Roman" w:hAnsi="Times New Roman" w:cs="Times New Roman"/>
        <w:b/>
        <w:bCs/>
        <w:sz w:val="21"/>
        <w:szCs w:val="21"/>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6F23D1"/>
    <w:multiLevelType w:val="hybridMultilevel"/>
    <w:tmpl w:val="6E7A9BF8"/>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15:restartNumberingAfterBreak="0">
    <w:nsid w:val="097A323C"/>
    <w:multiLevelType w:val="hybridMultilevel"/>
    <w:tmpl w:val="C97AC99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4436B5"/>
    <w:multiLevelType w:val="hybridMultilevel"/>
    <w:tmpl w:val="2E4A1BE8"/>
    <w:lvl w:ilvl="0" w:tplc="04090019">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C15FDC"/>
    <w:multiLevelType w:val="hybridMultilevel"/>
    <w:tmpl w:val="8E9ED154"/>
    <w:lvl w:ilvl="0" w:tplc="04090019">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4E091B"/>
    <w:multiLevelType w:val="hybridMultilevel"/>
    <w:tmpl w:val="26FCFC5A"/>
    <w:lvl w:ilvl="0" w:tplc="04090019">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35306E"/>
    <w:multiLevelType w:val="hybridMultilevel"/>
    <w:tmpl w:val="53A0B77E"/>
    <w:lvl w:ilvl="0" w:tplc="5C965354">
      <w:start w:val="1"/>
      <w:numFmt w:val="lowerLetter"/>
      <w:lvlText w:val="%1)"/>
      <w:lvlJc w:val="left"/>
      <w:pPr>
        <w:ind w:left="927" w:hanging="360"/>
      </w:pPr>
      <w:rPr>
        <w:rFonts w:hint="default"/>
        <w:w w:val="105"/>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16EC07F9"/>
    <w:multiLevelType w:val="hybridMultilevel"/>
    <w:tmpl w:val="6E7A9BF8"/>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15:restartNumberingAfterBreak="0">
    <w:nsid w:val="25351B6E"/>
    <w:multiLevelType w:val="hybridMultilevel"/>
    <w:tmpl w:val="A99685A4"/>
    <w:lvl w:ilvl="0" w:tplc="04090019">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5FF503D"/>
    <w:multiLevelType w:val="hybridMultilevel"/>
    <w:tmpl w:val="1230FD7E"/>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15:restartNumberingAfterBreak="0">
    <w:nsid w:val="297B0F08"/>
    <w:multiLevelType w:val="hybridMultilevel"/>
    <w:tmpl w:val="94806A42"/>
    <w:lvl w:ilvl="0" w:tplc="04090019">
      <w:start w:val="1"/>
      <w:numFmt w:val="bullet"/>
      <w:lvlText w:val=""/>
      <w:lvlJc w:val="left"/>
      <w:pPr>
        <w:tabs>
          <w:tab w:val="num" w:pos="420"/>
        </w:tabs>
        <w:ind w:left="420" w:hanging="420"/>
      </w:pPr>
      <w:rPr>
        <w:rFonts w:ascii="Wingdings" w:hAnsi="Wingdings" w:hint="default"/>
        <w:sz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A1E6D14"/>
    <w:multiLevelType w:val="hybridMultilevel"/>
    <w:tmpl w:val="82707A9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D3870D5"/>
    <w:multiLevelType w:val="hybridMultilevel"/>
    <w:tmpl w:val="C03C571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3D11EA0"/>
    <w:multiLevelType w:val="hybridMultilevel"/>
    <w:tmpl w:val="833AC87C"/>
    <w:lvl w:ilvl="0" w:tplc="04090019">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772861"/>
    <w:multiLevelType w:val="hybridMultilevel"/>
    <w:tmpl w:val="6E7A9BF8"/>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15:restartNumberingAfterBreak="0">
    <w:nsid w:val="42433DDD"/>
    <w:multiLevelType w:val="hybridMultilevel"/>
    <w:tmpl w:val="76D2C110"/>
    <w:lvl w:ilvl="0" w:tplc="04090019">
      <w:start w:val="1"/>
      <w:numFmt w:val="bullet"/>
      <w:lvlText w:val=""/>
      <w:lvlJc w:val="left"/>
      <w:pPr>
        <w:tabs>
          <w:tab w:val="num" w:pos="420"/>
        </w:tabs>
        <w:ind w:left="420" w:hanging="420"/>
      </w:pPr>
      <w:rPr>
        <w:rFonts w:ascii="Wingdings" w:hAnsi="Wingdings" w:hint="default"/>
        <w:sz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2C65FB5"/>
    <w:multiLevelType w:val="hybridMultilevel"/>
    <w:tmpl w:val="0E10F58C"/>
    <w:lvl w:ilvl="0" w:tplc="04090019">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90024BA"/>
    <w:multiLevelType w:val="hybridMultilevel"/>
    <w:tmpl w:val="D9AE83C8"/>
    <w:lvl w:ilvl="0" w:tplc="04090019">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DF1237B"/>
    <w:multiLevelType w:val="hybridMultilevel"/>
    <w:tmpl w:val="DF6A8A3C"/>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15:restartNumberingAfterBreak="0">
    <w:nsid w:val="60893C08"/>
    <w:multiLevelType w:val="hybridMultilevel"/>
    <w:tmpl w:val="715EC6C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2966E33"/>
    <w:multiLevelType w:val="hybridMultilevel"/>
    <w:tmpl w:val="F4B8DA84"/>
    <w:lvl w:ilvl="0" w:tplc="04090017">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15:restartNumberingAfterBreak="0">
    <w:nsid w:val="648D2F93"/>
    <w:multiLevelType w:val="hybridMultilevel"/>
    <w:tmpl w:val="C03C571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CEA2025"/>
    <w:multiLevelType w:val="multilevel"/>
    <w:tmpl w:val="1EB0BD42"/>
    <w:lvl w:ilvl="0">
      <w:start w:val="1"/>
      <w:numFmt w:val="none"/>
      <w:pStyle w:val="a"/>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rPr>
        <w:rFonts w:ascii="黑体" w:eastAsia="黑体" w:hAnsi="Times New Roman" w:cs="Times New Roman" w:hint="eastAsia"/>
        <w:b w:val="0"/>
        <w:i w:val="0"/>
        <w:sz w:val="21"/>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rPr>
    </w:lvl>
    <w:lvl w:ilvl="8">
      <w:start w:val="1"/>
      <w:numFmt w:val="decimal"/>
      <w:lvlText w:val="%1.%2.%3.%4.%5.%6.%7.%8.%9"/>
      <w:lvlJc w:val="left"/>
      <w:pPr>
        <w:tabs>
          <w:tab w:val="num" w:pos="4777"/>
        </w:tabs>
        <w:ind w:left="4677" w:hanging="1700"/>
      </w:pPr>
      <w:rPr>
        <w:rFonts w:cs="Times New Roman"/>
      </w:rPr>
    </w:lvl>
  </w:abstractNum>
  <w:abstractNum w:abstractNumId="23" w15:restartNumberingAfterBreak="0">
    <w:nsid w:val="76933334"/>
    <w:multiLevelType w:val="hybridMultilevel"/>
    <w:tmpl w:val="23305C6E"/>
    <w:lvl w:ilvl="0" w:tplc="04090019">
      <w:start w:val="1"/>
      <w:numFmt w:val="none"/>
      <w:pStyle w:val="a6"/>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78AF200E"/>
    <w:multiLevelType w:val="hybridMultilevel"/>
    <w:tmpl w:val="6AC201CC"/>
    <w:lvl w:ilvl="0" w:tplc="04090019">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ECE775C"/>
    <w:multiLevelType w:val="hybridMultilevel"/>
    <w:tmpl w:val="6E7A9BF8"/>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3"/>
  </w:num>
  <w:num w:numId="4">
    <w:abstractNumId w:val="10"/>
  </w:num>
  <w:num w:numId="5">
    <w:abstractNumId w:val="15"/>
  </w:num>
  <w:num w:numId="6">
    <w:abstractNumId w:val="9"/>
  </w:num>
  <w:num w:numId="7">
    <w:abstractNumId w:val="1"/>
  </w:num>
  <w:num w:numId="8">
    <w:abstractNumId w:val="20"/>
  </w:num>
  <w:num w:numId="9">
    <w:abstractNumId w:val="1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2"/>
  </w:num>
  <w:num w:numId="17">
    <w:abstractNumId w:val="7"/>
  </w:num>
  <w:num w:numId="18">
    <w:abstractNumId w:val="25"/>
  </w:num>
  <w:num w:numId="19">
    <w:abstractNumId w:val="24"/>
  </w:num>
  <w:num w:numId="20">
    <w:abstractNumId w:val="3"/>
  </w:num>
  <w:num w:numId="21">
    <w:abstractNumId w:val="8"/>
  </w:num>
  <w:num w:numId="22">
    <w:abstractNumId w:val="5"/>
  </w:num>
  <w:num w:numId="23">
    <w:abstractNumId w:val="16"/>
  </w:num>
  <w:num w:numId="24">
    <w:abstractNumId w:val="13"/>
  </w:num>
  <w:num w:numId="25">
    <w:abstractNumId w:val="4"/>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C1D"/>
    <w:rsid w:val="000219F1"/>
    <w:rsid w:val="00027200"/>
    <w:rsid w:val="000312BA"/>
    <w:rsid w:val="0003457F"/>
    <w:rsid w:val="00045CA6"/>
    <w:rsid w:val="00054D7C"/>
    <w:rsid w:val="0006278D"/>
    <w:rsid w:val="00076CFB"/>
    <w:rsid w:val="00085BE3"/>
    <w:rsid w:val="000A285C"/>
    <w:rsid w:val="000A2880"/>
    <w:rsid w:val="000B0635"/>
    <w:rsid w:val="000B3C41"/>
    <w:rsid w:val="000C36C0"/>
    <w:rsid w:val="000D23C0"/>
    <w:rsid w:val="000E151E"/>
    <w:rsid w:val="0012463D"/>
    <w:rsid w:val="001379A7"/>
    <w:rsid w:val="00142DD1"/>
    <w:rsid w:val="00143549"/>
    <w:rsid w:val="00164784"/>
    <w:rsid w:val="0017679B"/>
    <w:rsid w:val="00177E92"/>
    <w:rsid w:val="001A2693"/>
    <w:rsid w:val="001A36FA"/>
    <w:rsid w:val="001D50AD"/>
    <w:rsid w:val="001F266B"/>
    <w:rsid w:val="001F364C"/>
    <w:rsid w:val="0020070E"/>
    <w:rsid w:val="0022174E"/>
    <w:rsid w:val="00226329"/>
    <w:rsid w:val="00226FAF"/>
    <w:rsid w:val="00260161"/>
    <w:rsid w:val="002B4CA0"/>
    <w:rsid w:val="002B793A"/>
    <w:rsid w:val="002C0497"/>
    <w:rsid w:val="002F584F"/>
    <w:rsid w:val="00301B4F"/>
    <w:rsid w:val="00304F51"/>
    <w:rsid w:val="00315008"/>
    <w:rsid w:val="00340689"/>
    <w:rsid w:val="00375674"/>
    <w:rsid w:val="00393C2F"/>
    <w:rsid w:val="00395A63"/>
    <w:rsid w:val="003C33BA"/>
    <w:rsid w:val="003D4228"/>
    <w:rsid w:val="003E44AE"/>
    <w:rsid w:val="003E7B6A"/>
    <w:rsid w:val="0043036A"/>
    <w:rsid w:val="00435B21"/>
    <w:rsid w:val="0043766D"/>
    <w:rsid w:val="00451427"/>
    <w:rsid w:val="00455849"/>
    <w:rsid w:val="00465EA1"/>
    <w:rsid w:val="00494B5D"/>
    <w:rsid w:val="004A26C4"/>
    <w:rsid w:val="004A2B24"/>
    <w:rsid w:val="004A2C67"/>
    <w:rsid w:val="004B4C30"/>
    <w:rsid w:val="004C7FC8"/>
    <w:rsid w:val="004E0431"/>
    <w:rsid w:val="004F7E95"/>
    <w:rsid w:val="00504906"/>
    <w:rsid w:val="005066EC"/>
    <w:rsid w:val="00532411"/>
    <w:rsid w:val="005740E5"/>
    <w:rsid w:val="00591AED"/>
    <w:rsid w:val="0059306A"/>
    <w:rsid w:val="00593EBF"/>
    <w:rsid w:val="005964EA"/>
    <w:rsid w:val="005A7437"/>
    <w:rsid w:val="005D3044"/>
    <w:rsid w:val="005E33CA"/>
    <w:rsid w:val="005E7132"/>
    <w:rsid w:val="005F29CE"/>
    <w:rsid w:val="005F374E"/>
    <w:rsid w:val="00602C1D"/>
    <w:rsid w:val="00616BFC"/>
    <w:rsid w:val="00621A97"/>
    <w:rsid w:val="0063222A"/>
    <w:rsid w:val="0063633A"/>
    <w:rsid w:val="00654A9E"/>
    <w:rsid w:val="006805D2"/>
    <w:rsid w:val="00684572"/>
    <w:rsid w:val="00686EF6"/>
    <w:rsid w:val="006874F8"/>
    <w:rsid w:val="006A220C"/>
    <w:rsid w:val="006A639E"/>
    <w:rsid w:val="006C4A4E"/>
    <w:rsid w:val="006D52A9"/>
    <w:rsid w:val="00700548"/>
    <w:rsid w:val="00711DE7"/>
    <w:rsid w:val="00713BC5"/>
    <w:rsid w:val="00713C10"/>
    <w:rsid w:val="007230D4"/>
    <w:rsid w:val="00732C93"/>
    <w:rsid w:val="00735C95"/>
    <w:rsid w:val="00736B17"/>
    <w:rsid w:val="00737701"/>
    <w:rsid w:val="00751FA5"/>
    <w:rsid w:val="00770148"/>
    <w:rsid w:val="007831D1"/>
    <w:rsid w:val="007B55DE"/>
    <w:rsid w:val="007D37EF"/>
    <w:rsid w:val="007F47D7"/>
    <w:rsid w:val="008108B3"/>
    <w:rsid w:val="00817069"/>
    <w:rsid w:val="00821E33"/>
    <w:rsid w:val="0086768E"/>
    <w:rsid w:val="008841E3"/>
    <w:rsid w:val="008A060C"/>
    <w:rsid w:val="008B6666"/>
    <w:rsid w:val="008C207F"/>
    <w:rsid w:val="008D2321"/>
    <w:rsid w:val="008D42A7"/>
    <w:rsid w:val="008D5DB2"/>
    <w:rsid w:val="008E5CBC"/>
    <w:rsid w:val="00925E25"/>
    <w:rsid w:val="0092766D"/>
    <w:rsid w:val="00934548"/>
    <w:rsid w:val="0099017F"/>
    <w:rsid w:val="009908AE"/>
    <w:rsid w:val="00991B4F"/>
    <w:rsid w:val="00993BDB"/>
    <w:rsid w:val="0099488D"/>
    <w:rsid w:val="009A7D40"/>
    <w:rsid w:val="009C0E44"/>
    <w:rsid w:val="009C227E"/>
    <w:rsid w:val="009D31B2"/>
    <w:rsid w:val="009E49F4"/>
    <w:rsid w:val="00A36C06"/>
    <w:rsid w:val="00A4546B"/>
    <w:rsid w:val="00A464F7"/>
    <w:rsid w:val="00A61574"/>
    <w:rsid w:val="00A72072"/>
    <w:rsid w:val="00A75024"/>
    <w:rsid w:val="00A930D5"/>
    <w:rsid w:val="00AA136E"/>
    <w:rsid w:val="00AC06C0"/>
    <w:rsid w:val="00AC3993"/>
    <w:rsid w:val="00AF1932"/>
    <w:rsid w:val="00AF38AE"/>
    <w:rsid w:val="00AF52CC"/>
    <w:rsid w:val="00B0250B"/>
    <w:rsid w:val="00B06BB6"/>
    <w:rsid w:val="00B10160"/>
    <w:rsid w:val="00B41190"/>
    <w:rsid w:val="00B52E18"/>
    <w:rsid w:val="00B630C2"/>
    <w:rsid w:val="00B66EC1"/>
    <w:rsid w:val="00B67033"/>
    <w:rsid w:val="00B712A4"/>
    <w:rsid w:val="00B755AE"/>
    <w:rsid w:val="00B86EA1"/>
    <w:rsid w:val="00B97B06"/>
    <w:rsid w:val="00BA6657"/>
    <w:rsid w:val="00BB105E"/>
    <w:rsid w:val="00BB43A4"/>
    <w:rsid w:val="00BB7B3A"/>
    <w:rsid w:val="00BE0A9D"/>
    <w:rsid w:val="00BF46EF"/>
    <w:rsid w:val="00BF50D0"/>
    <w:rsid w:val="00BF7A8F"/>
    <w:rsid w:val="00C22174"/>
    <w:rsid w:val="00C37860"/>
    <w:rsid w:val="00C63DDD"/>
    <w:rsid w:val="00CA03F6"/>
    <w:rsid w:val="00CD41F7"/>
    <w:rsid w:val="00CD6FE1"/>
    <w:rsid w:val="00CE19AD"/>
    <w:rsid w:val="00CF5990"/>
    <w:rsid w:val="00D133E5"/>
    <w:rsid w:val="00D17D4B"/>
    <w:rsid w:val="00D238B5"/>
    <w:rsid w:val="00D653E9"/>
    <w:rsid w:val="00D96FB8"/>
    <w:rsid w:val="00DA4182"/>
    <w:rsid w:val="00DC4CCC"/>
    <w:rsid w:val="00E016CD"/>
    <w:rsid w:val="00E134A1"/>
    <w:rsid w:val="00E1680E"/>
    <w:rsid w:val="00E332AB"/>
    <w:rsid w:val="00E35F01"/>
    <w:rsid w:val="00E537AF"/>
    <w:rsid w:val="00E732B7"/>
    <w:rsid w:val="00E743D3"/>
    <w:rsid w:val="00E87D2F"/>
    <w:rsid w:val="00EC798E"/>
    <w:rsid w:val="00EE13D5"/>
    <w:rsid w:val="00EF2590"/>
    <w:rsid w:val="00EF2E13"/>
    <w:rsid w:val="00F03E7D"/>
    <w:rsid w:val="00F15589"/>
    <w:rsid w:val="00F15DCB"/>
    <w:rsid w:val="00F3209D"/>
    <w:rsid w:val="00F37568"/>
    <w:rsid w:val="00F51C88"/>
    <w:rsid w:val="00F53B71"/>
    <w:rsid w:val="00F55C27"/>
    <w:rsid w:val="00F57049"/>
    <w:rsid w:val="00F960BA"/>
    <w:rsid w:val="00FA6380"/>
    <w:rsid w:val="00FE2D12"/>
    <w:rsid w:val="00FF4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7BB362F"/>
  <w15:chartTrackingRefBased/>
  <w15:docId w15:val="{D86AD8DB-EE21-47DE-8592-BE94A737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uiPriority w:val="1"/>
    <w:qFormat/>
    <w:rsid w:val="00D238B5"/>
    <w:pPr>
      <w:widowControl w:val="0"/>
      <w:autoSpaceDE w:val="0"/>
      <w:autoSpaceDN w:val="0"/>
      <w:adjustRightInd w:val="0"/>
    </w:pPr>
    <w:rPr>
      <w:rFonts w:ascii="Times New Roman" w:eastAsia="等线" w:hAnsi="Times New Roman" w:cs="Times New Roman"/>
      <w:kern w:val="0"/>
      <w:sz w:val="24"/>
      <w:szCs w:val="24"/>
    </w:rPr>
  </w:style>
  <w:style w:type="paragraph" w:styleId="1">
    <w:name w:val="heading 1"/>
    <w:basedOn w:val="a7"/>
    <w:next w:val="a7"/>
    <w:link w:val="10"/>
    <w:uiPriority w:val="1"/>
    <w:qFormat/>
    <w:rsid w:val="00D238B5"/>
    <w:pPr>
      <w:outlineLvl w:val="0"/>
    </w:pPr>
    <w:rPr>
      <w:sz w:val="28"/>
      <w:szCs w:val="28"/>
    </w:rPr>
  </w:style>
  <w:style w:type="paragraph" w:styleId="2">
    <w:name w:val="heading 2"/>
    <w:basedOn w:val="a7"/>
    <w:next w:val="a7"/>
    <w:link w:val="20"/>
    <w:uiPriority w:val="9"/>
    <w:unhideWhenUsed/>
    <w:qFormat/>
    <w:rsid w:val="0063222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ac"/>
    <w:uiPriority w:val="99"/>
    <w:unhideWhenUsed/>
    <w:rsid w:val="00D238B5"/>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8"/>
    <w:link w:val="ab"/>
    <w:uiPriority w:val="99"/>
    <w:rsid w:val="00D238B5"/>
    <w:rPr>
      <w:sz w:val="18"/>
      <w:szCs w:val="18"/>
    </w:rPr>
  </w:style>
  <w:style w:type="paragraph" w:styleId="ad">
    <w:name w:val="footer"/>
    <w:basedOn w:val="a7"/>
    <w:link w:val="ae"/>
    <w:uiPriority w:val="99"/>
    <w:unhideWhenUsed/>
    <w:rsid w:val="00D238B5"/>
    <w:pPr>
      <w:tabs>
        <w:tab w:val="center" w:pos="4153"/>
        <w:tab w:val="right" w:pos="8306"/>
      </w:tabs>
      <w:snapToGrid w:val="0"/>
    </w:pPr>
    <w:rPr>
      <w:sz w:val="18"/>
      <w:szCs w:val="18"/>
    </w:rPr>
  </w:style>
  <w:style w:type="character" w:customStyle="1" w:styleId="ae">
    <w:name w:val="页脚 字符"/>
    <w:basedOn w:val="a8"/>
    <w:link w:val="ad"/>
    <w:uiPriority w:val="99"/>
    <w:rsid w:val="00D238B5"/>
    <w:rPr>
      <w:sz w:val="18"/>
      <w:szCs w:val="18"/>
    </w:rPr>
  </w:style>
  <w:style w:type="character" w:customStyle="1" w:styleId="10">
    <w:name w:val="标题 1 字符"/>
    <w:basedOn w:val="a8"/>
    <w:link w:val="1"/>
    <w:uiPriority w:val="9"/>
    <w:rsid w:val="00D238B5"/>
    <w:rPr>
      <w:rFonts w:ascii="Times New Roman" w:eastAsia="等线" w:hAnsi="Times New Roman" w:cs="Times New Roman"/>
      <w:kern w:val="0"/>
      <w:sz w:val="28"/>
      <w:szCs w:val="28"/>
    </w:rPr>
  </w:style>
  <w:style w:type="paragraph" w:styleId="4">
    <w:name w:val="toc 4"/>
    <w:basedOn w:val="3"/>
    <w:autoRedefine/>
    <w:uiPriority w:val="39"/>
    <w:semiHidden/>
    <w:unhideWhenUsed/>
    <w:rsid w:val="00D238B5"/>
    <w:pPr>
      <w:widowControl/>
      <w:tabs>
        <w:tab w:val="right" w:leader="dot" w:pos="9345"/>
      </w:tabs>
      <w:autoSpaceDE/>
      <w:autoSpaceDN/>
      <w:adjustRightInd/>
      <w:spacing w:line="360" w:lineRule="auto"/>
      <w:ind w:leftChars="0" w:left="0" w:firstLineChars="100" w:firstLine="280"/>
      <w:jc w:val="both"/>
    </w:pPr>
    <w:rPr>
      <w:rFonts w:ascii="宋体" w:eastAsia="宋体"/>
      <w:noProof/>
      <w:sz w:val="28"/>
      <w:szCs w:val="20"/>
    </w:rPr>
  </w:style>
  <w:style w:type="paragraph" w:styleId="af">
    <w:name w:val="Body Text"/>
    <w:basedOn w:val="a7"/>
    <w:link w:val="11"/>
    <w:uiPriority w:val="1"/>
    <w:qFormat/>
    <w:rsid w:val="00D238B5"/>
    <w:pPr>
      <w:ind w:left="106"/>
    </w:pPr>
    <w:rPr>
      <w:rFonts w:ascii="Microsoft JhengHei" w:eastAsia="Microsoft JhengHei" w:cs="Microsoft JhengHei"/>
      <w:sz w:val="21"/>
      <w:szCs w:val="21"/>
    </w:rPr>
  </w:style>
  <w:style w:type="character" w:customStyle="1" w:styleId="af0">
    <w:name w:val="正文文本 字符"/>
    <w:basedOn w:val="a8"/>
    <w:uiPriority w:val="99"/>
    <w:rsid w:val="00D238B5"/>
    <w:rPr>
      <w:rFonts w:ascii="Times New Roman" w:eastAsia="等线" w:hAnsi="Times New Roman" w:cs="Times New Roman"/>
      <w:kern w:val="0"/>
      <w:sz w:val="24"/>
      <w:szCs w:val="24"/>
    </w:rPr>
  </w:style>
  <w:style w:type="character" w:customStyle="1" w:styleId="11">
    <w:name w:val="正文文本 字符1"/>
    <w:basedOn w:val="a8"/>
    <w:link w:val="af"/>
    <w:uiPriority w:val="99"/>
    <w:locked/>
    <w:rsid w:val="00D238B5"/>
    <w:rPr>
      <w:rFonts w:ascii="Microsoft JhengHei" w:eastAsia="Microsoft JhengHei" w:hAnsi="Times New Roman" w:cs="Microsoft JhengHei"/>
      <w:kern w:val="0"/>
      <w:szCs w:val="21"/>
    </w:rPr>
  </w:style>
  <w:style w:type="paragraph" w:customStyle="1" w:styleId="a">
    <w:name w:val="前言、引言标题"/>
    <w:next w:val="a7"/>
    <w:rsid w:val="00D238B5"/>
    <w:pPr>
      <w:numPr>
        <w:numId w:val="1"/>
      </w:numPr>
      <w:shd w:val="clear" w:color="auto"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7"/>
    <w:rsid w:val="00D238B5"/>
    <w:pPr>
      <w:numPr>
        <w:ilvl w:val="1"/>
        <w:numId w:val="1"/>
      </w:numPr>
      <w:spacing w:beforeLines="50"/>
      <w:jc w:val="both"/>
      <w:outlineLvl w:val="1"/>
    </w:pPr>
    <w:rPr>
      <w:rFonts w:ascii="黑体" w:eastAsia="黑体" w:hAnsi="Times New Roman" w:cs="Times New Roman"/>
      <w:kern w:val="0"/>
      <w:szCs w:val="20"/>
    </w:rPr>
  </w:style>
  <w:style w:type="paragraph" w:customStyle="1" w:styleId="a1">
    <w:name w:val="一级条标题"/>
    <w:next w:val="a7"/>
    <w:rsid w:val="00D238B5"/>
    <w:pPr>
      <w:numPr>
        <w:ilvl w:val="2"/>
        <w:numId w:val="1"/>
      </w:numPr>
      <w:outlineLvl w:val="2"/>
    </w:pPr>
    <w:rPr>
      <w:rFonts w:ascii="Times New Roman" w:eastAsia="黑体" w:hAnsi="Times New Roman" w:cs="Times New Roman"/>
      <w:kern w:val="0"/>
      <w:szCs w:val="20"/>
    </w:rPr>
  </w:style>
  <w:style w:type="paragraph" w:customStyle="1" w:styleId="a2">
    <w:name w:val="二级条标题"/>
    <w:basedOn w:val="a1"/>
    <w:next w:val="a7"/>
    <w:rsid w:val="00D238B5"/>
    <w:pPr>
      <w:numPr>
        <w:ilvl w:val="3"/>
      </w:numPr>
      <w:outlineLvl w:val="3"/>
    </w:pPr>
  </w:style>
  <w:style w:type="paragraph" w:customStyle="1" w:styleId="af1">
    <w:name w:val="目次、标准名称标题"/>
    <w:basedOn w:val="a"/>
    <w:next w:val="a7"/>
    <w:rsid w:val="00D238B5"/>
    <w:pPr>
      <w:spacing w:line="460" w:lineRule="exact"/>
    </w:pPr>
  </w:style>
  <w:style w:type="paragraph" w:customStyle="1" w:styleId="a3">
    <w:name w:val="三级条标题"/>
    <w:basedOn w:val="a2"/>
    <w:next w:val="a7"/>
    <w:rsid w:val="00D238B5"/>
    <w:pPr>
      <w:numPr>
        <w:ilvl w:val="4"/>
      </w:numPr>
      <w:outlineLvl w:val="4"/>
    </w:pPr>
  </w:style>
  <w:style w:type="paragraph" w:customStyle="1" w:styleId="a4">
    <w:name w:val="四级条标题"/>
    <w:basedOn w:val="a3"/>
    <w:next w:val="a7"/>
    <w:rsid w:val="00D238B5"/>
    <w:pPr>
      <w:numPr>
        <w:ilvl w:val="5"/>
      </w:numPr>
      <w:outlineLvl w:val="5"/>
    </w:pPr>
  </w:style>
  <w:style w:type="paragraph" w:customStyle="1" w:styleId="a5">
    <w:name w:val="五级条标题"/>
    <w:basedOn w:val="a4"/>
    <w:next w:val="a7"/>
    <w:rsid w:val="00D238B5"/>
    <w:pPr>
      <w:numPr>
        <w:ilvl w:val="6"/>
      </w:numPr>
      <w:outlineLvl w:val="6"/>
    </w:pPr>
  </w:style>
  <w:style w:type="paragraph" w:styleId="af2">
    <w:name w:val="Body Text Indent"/>
    <w:basedOn w:val="a7"/>
    <w:link w:val="af3"/>
    <w:uiPriority w:val="99"/>
    <w:semiHidden/>
    <w:unhideWhenUsed/>
    <w:rsid w:val="00D238B5"/>
    <w:pPr>
      <w:spacing w:after="120"/>
      <w:ind w:leftChars="200" w:left="420"/>
    </w:pPr>
  </w:style>
  <w:style w:type="character" w:customStyle="1" w:styleId="af3">
    <w:name w:val="正文文本缩进 字符"/>
    <w:basedOn w:val="a8"/>
    <w:link w:val="af2"/>
    <w:uiPriority w:val="99"/>
    <w:semiHidden/>
    <w:rsid w:val="00D238B5"/>
    <w:rPr>
      <w:rFonts w:ascii="Times New Roman" w:eastAsia="等线" w:hAnsi="Times New Roman" w:cs="Times New Roman"/>
      <w:kern w:val="0"/>
      <w:sz w:val="24"/>
      <w:szCs w:val="24"/>
    </w:rPr>
  </w:style>
  <w:style w:type="paragraph" w:styleId="3">
    <w:name w:val="toc 3"/>
    <w:basedOn w:val="a7"/>
    <w:next w:val="a7"/>
    <w:autoRedefine/>
    <w:uiPriority w:val="39"/>
    <w:semiHidden/>
    <w:unhideWhenUsed/>
    <w:rsid w:val="00D238B5"/>
    <w:pPr>
      <w:ind w:leftChars="400" w:left="840"/>
    </w:pPr>
  </w:style>
  <w:style w:type="paragraph" w:customStyle="1" w:styleId="af4">
    <w:name w:val="段"/>
    <w:link w:val="Char"/>
    <w:rsid w:val="00D238B5"/>
    <w:pPr>
      <w:autoSpaceDE w:val="0"/>
      <w:autoSpaceDN w:val="0"/>
      <w:ind w:firstLineChars="200" w:firstLine="200"/>
      <w:jc w:val="both"/>
    </w:pPr>
    <w:rPr>
      <w:rFonts w:ascii="宋体" w:eastAsia="宋体" w:hAnsi="Times New Roman" w:cs="Times New Roman"/>
      <w:noProof/>
      <w:kern w:val="0"/>
      <w:szCs w:val="20"/>
    </w:rPr>
  </w:style>
  <w:style w:type="paragraph" w:customStyle="1" w:styleId="12">
    <w:name w:val="列出段落1"/>
    <w:basedOn w:val="a7"/>
    <w:uiPriority w:val="34"/>
    <w:qFormat/>
    <w:rsid w:val="00621A97"/>
    <w:pPr>
      <w:autoSpaceDE/>
      <w:autoSpaceDN/>
      <w:adjustRightInd/>
      <w:ind w:firstLineChars="200" w:firstLine="420"/>
      <w:jc w:val="both"/>
    </w:pPr>
    <w:rPr>
      <w:rFonts w:eastAsia="宋体"/>
      <w:kern w:val="2"/>
      <w:sz w:val="21"/>
    </w:rPr>
  </w:style>
  <w:style w:type="paragraph" w:customStyle="1" w:styleId="af5">
    <w:name w:val="增加内容"/>
    <w:basedOn w:val="af"/>
    <w:link w:val="Char0"/>
    <w:uiPriority w:val="1"/>
    <w:qFormat/>
    <w:rsid w:val="00455849"/>
    <w:pPr>
      <w:kinsoku w:val="0"/>
      <w:overflowPunct w:val="0"/>
      <w:spacing w:before="61"/>
      <w:ind w:left="0" w:firstLineChars="200" w:firstLine="200"/>
    </w:pPr>
    <w:rPr>
      <w:rFonts w:ascii="楷体" w:eastAsia="楷体" w:hAnsi="楷体" w:cs="Times New Roman"/>
    </w:rPr>
  </w:style>
  <w:style w:type="character" w:customStyle="1" w:styleId="Char0">
    <w:name w:val="增加内容 Char"/>
    <w:link w:val="af5"/>
    <w:uiPriority w:val="1"/>
    <w:locked/>
    <w:rsid w:val="00455849"/>
    <w:rPr>
      <w:rFonts w:ascii="楷体" w:eastAsia="楷体" w:hAnsi="楷体" w:cs="Times New Roman"/>
      <w:kern w:val="0"/>
      <w:szCs w:val="21"/>
    </w:rPr>
  </w:style>
  <w:style w:type="paragraph" w:customStyle="1" w:styleId="af6">
    <w:name w:val="数字编号列项（二级）"/>
    <w:rsid w:val="00A75024"/>
    <w:pPr>
      <w:ind w:leftChars="400" w:left="1260" w:hangingChars="200" w:hanging="420"/>
      <w:jc w:val="both"/>
    </w:pPr>
    <w:rPr>
      <w:rFonts w:ascii="宋体" w:eastAsia="宋体" w:hAnsi="Times New Roman" w:cs="Times New Roman"/>
      <w:kern w:val="0"/>
      <w:szCs w:val="20"/>
    </w:rPr>
  </w:style>
  <w:style w:type="paragraph" w:customStyle="1" w:styleId="af7">
    <w:name w:val="注：（正文）"/>
    <w:basedOn w:val="a7"/>
    <w:next w:val="a7"/>
    <w:rsid w:val="00A75024"/>
    <w:pPr>
      <w:adjustRightInd/>
      <w:ind w:left="726" w:hanging="363"/>
      <w:jc w:val="both"/>
    </w:pPr>
    <w:rPr>
      <w:rFonts w:ascii="宋体" w:eastAsia="宋体"/>
      <w:sz w:val="18"/>
      <w:szCs w:val="18"/>
    </w:rPr>
  </w:style>
  <w:style w:type="paragraph" w:styleId="af8">
    <w:name w:val="Normal (Web)"/>
    <w:basedOn w:val="a7"/>
    <w:qFormat/>
    <w:rsid w:val="00494B5D"/>
    <w:pPr>
      <w:widowControl/>
      <w:autoSpaceDE/>
      <w:autoSpaceDN/>
      <w:adjustRightInd/>
      <w:spacing w:before="100" w:beforeAutospacing="1" w:after="100" w:afterAutospacing="1"/>
    </w:pPr>
    <w:rPr>
      <w:rFonts w:ascii="宋体" w:eastAsia="宋体" w:hAnsi="宋体" w:cs="宋体"/>
    </w:rPr>
  </w:style>
  <w:style w:type="table" w:styleId="af9">
    <w:name w:val="Table Grid"/>
    <w:basedOn w:val="a9"/>
    <w:qFormat/>
    <w:rsid w:val="00494B5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列项——（一级）"/>
    <w:rsid w:val="008D2321"/>
    <w:pPr>
      <w:widowControl w:val="0"/>
      <w:numPr>
        <w:numId w:val="3"/>
      </w:numPr>
      <w:tabs>
        <w:tab w:val="clear" w:pos="1140"/>
        <w:tab w:val="num" w:pos="854"/>
      </w:tabs>
      <w:ind w:leftChars="200" w:left="200" w:hangingChars="200" w:hanging="200"/>
      <w:jc w:val="both"/>
    </w:pPr>
    <w:rPr>
      <w:rFonts w:ascii="宋体" w:eastAsia="宋体" w:hAnsi="Times New Roman" w:cs="Times New Roman"/>
      <w:kern w:val="0"/>
      <w:szCs w:val="20"/>
    </w:rPr>
  </w:style>
  <w:style w:type="character" w:customStyle="1" w:styleId="Char">
    <w:name w:val="段 Char"/>
    <w:link w:val="af4"/>
    <w:locked/>
    <w:rsid w:val="002C0497"/>
    <w:rPr>
      <w:rFonts w:ascii="宋体" w:eastAsia="宋体" w:hAnsi="Times New Roman" w:cs="Times New Roman"/>
      <w:noProof/>
      <w:kern w:val="0"/>
      <w:szCs w:val="20"/>
    </w:rPr>
  </w:style>
  <w:style w:type="paragraph" w:styleId="afa">
    <w:name w:val="List Paragraph"/>
    <w:basedOn w:val="a7"/>
    <w:uiPriority w:val="34"/>
    <w:qFormat/>
    <w:rsid w:val="00F15589"/>
    <w:pPr>
      <w:ind w:firstLineChars="200" w:firstLine="420"/>
    </w:pPr>
  </w:style>
  <w:style w:type="character" w:styleId="afb">
    <w:name w:val="annotation reference"/>
    <w:basedOn w:val="a8"/>
    <w:uiPriority w:val="99"/>
    <w:semiHidden/>
    <w:unhideWhenUsed/>
    <w:rsid w:val="00CE19AD"/>
    <w:rPr>
      <w:sz w:val="21"/>
      <w:szCs w:val="21"/>
    </w:rPr>
  </w:style>
  <w:style w:type="paragraph" w:styleId="afc">
    <w:name w:val="annotation text"/>
    <w:basedOn w:val="a7"/>
    <w:link w:val="afd"/>
    <w:uiPriority w:val="99"/>
    <w:semiHidden/>
    <w:unhideWhenUsed/>
    <w:rsid w:val="00CE19AD"/>
  </w:style>
  <w:style w:type="character" w:customStyle="1" w:styleId="afd">
    <w:name w:val="批注文字 字符"/>
    <w:basedOn w:val="a8"/>
    <w:link w:val="afc"/>
    <w:uiPriority w:val="99"/>
    <w:semiHidden/>
    <w:rsid w:val="00CE19AD"/>
    <w:rPr>
      <w:rFonts w:ascii="Times New Roman" w:eastAsia="等线" w:hAnsi="Times New Roman" w:cs="Times New Roman"/>
      <w:kern w:val="0"/>
      <w:sz w:val="24"/>
      <w:szCs w:val="24"/>
    </w:rPr>
  </w:style>
  <w:style w:type="paragraph" w:styleId="afe">
    <w:name w:val="annotation subject"/>
    <w:basedOn w:val="afc"/>
    <w:next w:val="afc"/>
    <w:link w:val="aff"/>
    <w:uiPriority w:val="99"/>
    <w:semiHidden/>
    <w:unhideWhenUsed/>
    <w:rsid w:val="00CE19AD"/>
    <w:rPr>
      <w:b/>
      <w:bCs/>
    </w:rPr>
  </w:style>
  <w:style w:type="character" w:customStyle="1" w:styleId="aff">
    <w:name w:val="批注主题 字符"/>
    <w:basedOn w:val="afd"/>
    <w:link w:val="afe"/>
    <w:uiPriority w:val="99"/>
    <w:semiHidden/>
    <w:rsid w:val="00CE19AD"/>
    <w:rPr>
      <w:rFonts w:ascii="Times New Roman" w:eastAsia="等线" w:hAnsi="Times New Roman" w:cs="Times New Roman"/>
      <w:b/>
      <w:bCs/>
      <w:kern w:val="0"/>
      <w:sz w:val="24"/>
      <w:szCs w:val="24"/>
    </w:rPr>
  </w:style>
  <w:style w:type="paragraph" w:styleId="aff0">
    <w:name w:val="Balloon Text"/>
    <w:basedOn w:val="a7"/>
    <w:link w:val="aff1"/>
    <w:uiPriority w:val="99"/>
    <w:semiHidden/>
    <w:unhideWhenUsed/>
    <w:rsid w:val="00CE19AD"/>
    <w:rPr>
      <w:sz w:val="18"/>
      <w:szCs w:val="18"/>
    </w:rPr>
  </w:style>
  <w:style w:type="character" w:customStyle="1" w:styleId="aff1">
    <w:name w:val="批注框文本 字符"/>
    <w:basedOn w:val="a8"/>
    <w:link w:val="aff0"/>
    <w:uiPriority w:val="99"/>
    <w:semiHidden/>
    <w:rsid w:val="00CE19AD"/>
    <w:rPr>
      <w:rFonts w:ascii="Times New Roman" w:eastAsia="等线" w:hAnsi="Times New Roman" w:cs="Times New Roman"/>
      <w:kern w:val="0"/>
      <w:sz w:val="18"/>
      <w:szCs w:val="18"/>
    </w:rPr>
  </w:style>
  <w:style w:type="paragraph" w:styleId="TOC">
    <w:name w:val="TOC Heading"/>
    <w:basedOn w:val="1"/>
    <w:next w:val="a7"/>
    <w:uiPriority w:val="39"/>
    <w:unhideWhenUsed/>
    <w:qFormat/>
    <w:rsid w:val="0063222A"/>
    <w:pPr>
      <w:keepNext/>
      <w:keepLines/>
      <w:widowControl/>
      <w:autoSpaceDE/>
      <w:autoSpaceDN/>
      <w:adjustRightInd/>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13">
    <w:name w:val="toc 1"/>
    <w:basedOn w:val="a7"/>
    <w:next w:val="a7"/>
    <w:autoRedefine/>
    <w:uiPriority w:val="39"/>
    <w:unhideWhenUsed/>
    <w:rsid w:val="0063222A"/>
    <w:pPr>
      <w:tabs>
        <w:tab w:val="right" w:leader="dot" w:pos="8417"/>
      </w:tabs>
      <w:spacing w:line="480" w:lineRule="auto"/>
    </w:pPr>
  </w:style>
  <w:style w:type="character" w:styleId="aff2">
    <w:name w:val="Hyperlink"/>
    <w:basedOn w:val="a8"/>
    <w:uiPriority w:val="99"/>
    <w:unhideWhenUsed/>
    <w:rsid w:val="0063222A"/>
    <w:rPr>
      <w:color w:val="0563C1" w:themeColor="hyperlink"/>
      <w:u w:val="single"/>
    </w:rPr>
  </w:style>
  <w:style w:type="character" w:styleId="aff3">
    <w:name w:val="Strong"/>
    <w:basedOn w:val="a8"/>
    <w:uiPriority w:val="22"/>
    <w:qFormat/>
    <w:rsid w:val="0063222A"/>
    <w:rPr>
      <w:b/>
      <w:bCs/>
    </w:rPr>
  </w:style>
  <w:style w:type="character" w:customStyle="1" w:styleId="20">
    <w:name w:val="标题 2 字符"/>
    <w:basedOn w:val="a8"/>
    <w:link w:val="2"/>
    <w:uiPriority w:val="9"/>
    <w:rsid w:val="0063222A"/>
    <w:rPr>
      <w:rFonts w:asciiTheme="majorHAnsi" w:eastAsiaTheme="majorEastAsia" w:hAnsiTheme="majorHAnsi" w:cstheme="majorBidi"/>
      <w:b/>
      <w:bCs/>
      <w:kern w:val="0"/>
      <w:sz w:val="32"/>
      <w:szCs w:val="32"/>
    </w:rPr>
  </w:style>
  <w:style w:type="paragraph" w:styleId="21">
    <w:name w:val="toc 2"/>
    <w:basedOn w:val="a7"/>
    <w:next w:val="a7"/>
    <w:autoRedefine/>
    <w:uiPriority w:val="39"/>
    <w:unhideWhenUsed/>
    <w:rsid w:val="000B3C41"/>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79753-DF6A-4E1E-9A13-DE948EAA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3368</Words>
  <Characters>19203</Characters>
  <Application>Microsoft Office Word</Application>
  <DocSecurity>0</DocSecurity>
  <Lines>160</Lines>
  <Paragraphs>45</Paragraphs>
  <ScaleCrop>false</ScaleCrop>
  <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lifei@caq.org.cn</dc:creator>
  <cp:keywords/>
  <dc:description/>
  <cp:lastModifiedBy>lifei@caq.org.cn</cp:lastModifiedBy>
  <cp:revision>4</cp:revision>
  <cp:lastPrinted>2017-10-18T10:04:00Z</cp:lastPrinted>
  <dcterms:created xsi:type="dcterms:W3CDTF">2017-10-24T07:00:00Z</dcterms:created>
  <dcterms:modified xsi:type="dcterms:W3CDTF">2017-10-31T08:31:00Z</dcterms:modified>
</cp:coreProperties>
</file>