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2018</w:t>
      </w:r>
      <w:r>
        <w:rPr>
          <w:rFonts w:hint="eastAsia" w:ascii="方正小标宋简体" w:hAnsi="宋体" w:eastAsia="方正小标宋简体"/>
          <w:sz w:val="44"/>
          <w:szCs w:val="44"/>
        </w:rPr>
        <w:t>年度质量标杆申报标准</w:t>
      </w:r>
    </w:p>
    <w:p/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质量标杆典型经验应符合以下标准。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黑体"/>
          <w:color w:val="070707"/>
          <w:sz w:val="32"/>
          <w:szCs w:val="32"/>
        </w:rPr>
      </w:pPr>
      <w:r>
        <w:rPr>
          <w:rFonts w:hint="eastAsia" w:ascii="黑体" w:hAnsi="黑体" w:eastAsia="黑体" w:cs="黑体"/>
          <w:color w:val="070707"/>
          <w:sz w:val="32"/>
          <w:szCs w:val="32"/>
        </w:rPr>
        <w:t>一、科学性和创新性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所应用的管理方法（技术）符合普遍性认知的科学规律，符合质量管理发展趋势。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在管理方法（技术）本身或（和）应用过程中有创新性经验（成果）。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所提炼的典型经验是成功应用该管理方法（技术）的核心内容，且逻辑清晰，内容完整。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黑体"/>
          <w:color w:val="070707"/>
          <w:sz w:val="32"/>
          <w:szCs w:val="32"/>
        </w:rPr>
      </w:pPr>
      <w:r>
        <w:rPr>
          <w:rFonts w:hint="eastAsia" w:ascii="黑体" w:hAnsi="黑体" w:eastAsia="黑体" w:cs="黑体"/>
          <w:color w:val="070707"/>
          <w:sz w:val="32"/>
          <w:szCs w:val="32"/>
        </w:rPr>
        <w:t>二、系统性和示范性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典型经验应展示管理方法（技术）如何得到系统性应用。包括相关的组织管理、政策制度、资源保障和实施过程等。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典型经验应对关键环节重点说明，包括从中获得的经验或教训，以增强典型经验的示范性。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黑体"/>
          <w:color w:val="070707"/>
          <w:sz w:val="32"/>
          <w:szCs w:val="32"/>
        </w:rPr>
      </w:pPr>
      <w:r>
        <w:rPr>
          <w:rFonts w:hint="eastAsia" w:ascii="黑体" w:hAnsi="黑体" w:eastAsia="黑体" w:cs="黑体"/>
          <w:color w:val="070707"/>
          <w:sz w:val="32"/>
          <w:szCs w:val="32"/>
        </w:rPr>
        <w:t>三、显效性和发展性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有证据表明，通过应用该管理方法（技术），企业的质量水平得到提升。鼓励通过数据说明在实物质量、运行效率、品牌竞争力或效益水平等方面的进步。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有证据表明，该管理方法（技术）将继续得到应用，并将持续取得成效。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有证据表明，应用信息化、智能化和“互联网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”理念提升企业质量管控能力的典型经验（技术）在同行业具有普遍适用性和可推广前景。</w:t>
      </w:r>
    </w:p>
    <w:p>
      <w:pPr>
        <w:spacing w:line="600" w:lineRule="exact"/>
        <w:rPr>
          <w:rFonts w:eastAsia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B2E60"/>
    <w:rsid w:val="6D535020"/>
    <w:rsid w:val="745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2018-05-14T02:03:00Z</dcterms:created>
  <dc:creator>Only One、De承諾。</dc:creator>
  <cp:lastModifiedBy>Only One、De承諾。</cp:lastModifiedBy>
  <dcterms:modified xsi:type="dcterms:W3CDTF">2018-05-14T02:03:53Z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