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5DF" w:rsidRPr="00086A99" w:rsidRDefault="00AD07A5" w:rsidP="00681A66">
      <w:pPr>
        <w:bidi/>
        <w:jc w:val="center"/>
        <w:outlineLvl w:val="0"/>
        <w:rPr>
          <w:rFonts w:ascii="Arial Narrow" w:hAnsi="Arial Narrow"/>
          <w:b/>
          <w:sz w:val="36"/>
          <w:szCs w:val="36"/>
          <w:u w:val="single"/>
          <w:rtl/>
          <w:lang w:val="en-US" w:bidi="he-IL"/>
        </w:rPr>
      </w:pPr>
      <w:r w:rsidRPr="00086A99">
        <w:rPr>
          <w:rFonts w:ascii="Arial Narrow" w:hAnsi="Arial Narrow" w:hint="cs"/>
          <w:b/>
          <w:sz w:val="36"/>
          <w:szCs w:val="36"/>
          <w:u w:val="single"/>
          <w:rtl/>
          <w:lang w:val="en-GB" w:bidi="he-IL"/>
        </w:rPr>
        <w:t xml:space="preserve">התחרות הבינלאומית לחדשנות 2015 </w:t>
      </w:r>
      <w:r w:rsidRPr="00086A99">
        <w:rPr>
          <w:rFonts w:ascii="Arial Narrow" w:hAnsi="Arial Narrow"/>
          <w:b/>
          <w:sz w:val="36"/>
          <w:szCs w:val="36"/>
          <w:u w:val="single"/>
          <w:lang w:val="en-US" w:bidi="he-IL"/>
        </w:rPr>
        <w:t>Q</w:t>
      </w:r>
      <w:r w:rsidR="00681A66" w:rsidRPr="00086A99">
        <w:rPr>
          <w:rFonts w:ascii="Arial Narrow" w:hAnsi="Arial Narrow"/>
          <w:b/>
          <w:sz w:val="36"/>
          <w:szCs w:val="36"/>
          <w:u w:val="single"/>
          <w:lang w:val="en-US" w:bidi="he-IL"/>
        </w:rPr>
        <w:t>uality Innovation of the Year</w:t>
      </w:r>
    </w:p>
    <w:p w:rsidR="00D23AD7" w:rsidRPr="00086A99" w:rsidRDefault="00D23AD7" w:rsidP="005E49EA">
      <w:pPr>
        <w:outlineLvl w:val="0"/>
        <w:rPr>
          <w:rFonts w:ascii="Arial Narrow" w:hAnsi="Arial Narrow"/>
          <w:sz w:val="20"/>
          <w:szCs w:val="20"/>
          <w:lang w:val="en-US" w:eastAsia="zh-CN"/>
        </w:rPr>
      </w:pPr>
      <w:r>
        <w:rPr>
          <w:rFonts w:ascii="Arial Narrow" w:hAnsi="Arial Narrow" w:hint="eastAsia"/>
          <w:color w:val="333333"/>
          <w:sz w:val="20"/>
          <w:szCs w:val="20"/>
          <w:lang w:val="en-GB" w:eastAsia="zh-CN"/>
        </w:rPr>
        <w:t>本申请表</w:t>
      </w:r>
      <w:r>
        <w:rPr>
          <w:rFonts w:ascii="Arial Narrow" w:hAnsi="Arial Narrow" w:hint="eastAsia"/>
          <w:color w:val="333333"/>
          <w:sz w:val="20"/>
          <w:szCs w:val="20"/>
          <w:lang w:val="en-GB" w:eastAsia="zh-CN"/>
        </w:rPr>
        <w:t>2</w:t>
      </w:r>
      <w:r>
        <w:rPr>
          <w:rFonts w:ascii="Arial Narrow" w:hAnsi="Arial Narrow" w:hint="eastAsia"/>
          <w:color w:val="333333"/>
          <w:sz w:val="20"/>
          <w:szCs w:val="20"/>
          <w:lang w:val="en-GB" w:eastAsia="zh-CN"/>
        </w:rPr>
        <w:t>页</w:t>
      </w:r>
      <w:r>
        <w:rPr>
          <w:rFonts w:ascii="Arial Narrow" w:hAnsi="Arial Narrow"/>
          <w:color w:val="333333"/>
          <w:sz w:val="20"/>
          <w:szCs w:val="20"/>
          <w:lang w:val="en-GB" w:eastAsia="zh-CN"/>
        </w:rPr>
        <w:t>，附</w:t>
      </w:r>
      <w:r>
        <w:rPr>
          <w:rFonts w:ascii="Arial Narrow" w:hAnsi="Arial Narrow" w:hint="eastAsia"/>
          <w:color w:val="333333"/>
          <w:sz w:val="20"/>
          <w:szCs w:val="20"/>
          <w:lang w:val="en-GB" w:eastAsia="zh-CN"/>
        </w:rPr>
        <w:t>页</w:t>
      </w:r>
      <w:r>
        <w:rPr>
          <w:rFonts w:ascii="Arial Narrow" w:hAnsi="Arial Narrow"/>
          <w:color w:val="333333"/>
          <w:sz w:val="20"/>
          <w:szCs w:val="20"/>
          <w:lang w:val="en-GB" w:eastAsia="zh-CN"/>
        </w:rPr>
        <w:t>保持在</w:t>
      </w:r>
      <w:r>
        <w:rPr>
          <w:rFonts w:ascii="Arial Narrow" w:hAnsi="Arial Narrow" w:hint="eastAsia"/>
          <w:color w:val="333333"/>
          <w:sz w:val="20"/>
          <w:szCs w:val="20"/>
          <w:lang w:val="en-GB" w:eastAsia="zh-CN"/>
        </w:rPr>
        <w:t>5</w:t>
      </w:r>
      <w:r>
        <w:rPr>
          <w:rFonts w:ascii="Arial Narrow" w:hAnsi="Arial Narrow" w:hint="eastAsia"/>
          <w:color w:val="333333"/>
          <w:sz w:val="20"/>
          <w:szCs w:val="20"/>
          <w:lang w:val="en-GB" w:eastAsia="zh-CN"/>
        </w:rPr>
        <w:t>页以内。填妥后</w:t>
      </w:r>
      <w:r>
        <w:rPr>
          <w:rFonts w:ascii="Arial Narrow" w:hAnsi="Arial Narrow"/>
          <w:color w:val="333333"/>
          <w:sz w:val="20"/>
          <w:szCs w:val="20"/>
          <w:lang w:val="en-GB" w:eastAsia="zh-CN"/>
        </w:rPr>
        <w:t>寄送</w:t>
      </w:r>
      <w:r>
        <w:rPr>
          <w:rFonts w:ascii="Arial Narrow" w:hAnsi="Arial Narrow" w:hint="eastAsia"/>
          <w:color w:val="333333"/>
          <w:sz w:val="20"/>
          <w:szCs w:val="20"/>
          <w:lang w:val="en-GB" w:eastAsia="zh-CN"/>
        </w:rPr>
        <w:t>如下地址：</w:t>
      </w:r>
    </w:p>
    <w:p w:rsidR="005E49EA" w:rsidRPr="00086A99" w:rsidRDefault="00D23AD7" w:rsidP="005E49EA">
      <w:pPr>
        <w:outlineLvl w:val="0"/>
        <w:rPr>
          <w:rFonts w:ascii="Arial Narrow" w:hAnsi="Arial Narrow"/>
          <w:sz w:val="20"/>
          <w:szCs w:val="20"/>
          <w:lang w:val="en-GB"/>
        </w:rPr>
      </w:pPr>
      <w:r>
        <w:rPr>
          <w:rFonts w:ascii="Arial Narrow" w:hAnsi="Arial Narrow" w:hint="eastAsia"/>
          <w:sz w:val="20"/>
          <w:szCs w:val="20"/>
          <w:lang w:val="en-GB" w:eastAsia="zh-CN"/>
        </w:rPr>
        <w:t>有关竞赛和填写申报表的更多信息</w:t>
      </w:r>
      <w:proofErr w:type="gramStart"/>
      <w:r>
        <w:rPr>
          <w:rFonts w:ascii="Arial Narrow" w:hAnsi="Arial Narrow" w:hint="eastAsia"/>
          <w:sz w:val="20"/>
          <w:szCs w:val="20"/>
          <w:lang w:val="en-GB" w:eastAsia="zh-CN"/>
        </w:rPr>
        <w:t>请访问</w:t>
      </w:r>
      <w:proofErr w:type="gramEnd"/>
      <w:r w:rsidR="00DB07DD">
        <w:rPr>
          <w:rFonts w:ascii="Arial Narrow" w:hAnsi="Arial Narrow" w:hint="eastAsia"/>
          <w:sz w:val="20"/>
          <w:szCs w:val="20"/>
          <w:lang w:val="en-GB" w:eastAsia="zh-CN"/>
        </w:rPr>
        <w:t>网址</w:t>
      </w:r>
      <w:r w:rsidR="00C56258">
        <w:rPr>
          <w:rFonts w:ascii="Arial Narrow" w:hAnsi="Arial Narrow" w:hint="eastAsia"/>
          <w:sz w:val="20"/>
          <w:szCs w:val="20"/>
          <w:lang w:val="en-GB" w:eastAsia="zh-CN"/>
        </w:rPr>
        <w:t>www.qualityinnovationisrael.webs.com</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5185"/>
        <w:gridCol w:w="1610"/>
        <w:gridCol w:w="3397"/>
        <w:gridCol w:w="7"/>
      </w:tblGrid>
      <w:tr w:rsidR="00C625DF" w:rsidRPr="00086A99">
        <w:tc>
          <w:tcPr>
            <w:tcW w:w="10345" w:type="dxa"/>
            <w:gridSpan w:val="4"/>
          </w:tcPr>
          <w:p w:rsidR="00C625DF" w:rsidRPr="00086A99" w:rsidRDefault="00225203">
            <w:pPr>
              <w:rPr>
                <w:rFonts w:ascii="Arial Narrow" w:hAnsi="Arial Narrow"/>
                <w:bCs/>
                <w:sz w:val="20"/>
                <w:szCs w:val="20"/>
                <w:lang w:val="en-GB"/>
              </w:rPr>
            </w:pPr>
            <w:r>
              <w:rPr>
                <w:rFonts w:ascii="Arial Narrow" w:hAnsi="Arial Narrow" w:hint="eastAsia"/>
                <w:bCs/>
                <w:sz w:val="20"/>
                <w:szCs w:val="20"/>
                <w:lang w:val="en-GB" w:eastAsia="zh-CN"/>
              </w:rPr>
              <w:t>组织名称</w:t>
            </w:r>
          </w:p>
          <w:p w:rsidR="00C625DF" w:rsidRPr="003002C9" w:rsidRDefault="00FB6050" w:rsidP="00AD79E1">
            <w:pPr>
              <w:rPr>
                <w:rFonts w:ascii="Arial Narrow" w:hAnsi="Arial Narrow"/>
                <w:b/>
                <w:bCs/>
                <w:sz w:val="20"/>
                <w:szCs w:val="20"/>
                <w:lang w:val="en-GB" w:eastAsia="zh-CN"/>
              </w:rPr>
            </w:pPr>
            <w:proofErr w:type="spellStart"/>
            <w:r w:rsidRPr="003002C9">
              <w:rPr>
                <w:rFonts w:ascii="Arial Narrow" w:hAnsi="Arial Narrow"/>
                <w:b/>
                <w:bCs/>
                <w:sz w:val="20"/>
                <w:szCs w:val="20"/>
                <w:lang w:val="en-GB"/>
              </w:rPr>
              <w:t>AutoAgronom</w:t>
            </w:r>
            <w:proofErr w:type="spellEnd"/>
            <w:r w:rsidRPr="003002C9">
              <w:rPr>
                <w:rFonts w:ascii="Arial Narrow" w:hAnsi="Arial Narrow"/>
                <w:b/>
                <w:bCs/>
                <w:sz w:val="20"/>
                <w:szCs w:val="20"/>
                <w:lang w:val="en-GB"/>
              </w:rPr>
              <w:t xml:space="preserve"> Israel Ltd</w:t>
            </w:r>
            <w:r w:rsidR="00C56258">
              <w:rPr>
                <w:rFonts w:ascii="Arial Narrow" w:hAnsi="Arial Narrow" w:hint="eastAsia"/>
                <w:b/>
                <w:bCs/>
                <w:sz w:val="20"/>
                <w:szCs w:val="20"/>
                <w:lang w:val="en-GB" w:eastAsia="zh-CN"/>
              </w:rPr>
              <w:t>以色列自动农艺有限公司</w:t>
            </w:r>
          </w:p>
        </w:tc>
      </w:tr>
      <w:tr w:rsidR="00C625DF" w:rsidRPr="00086A99">
        <w:tc>
          <w:tcPr>
            <w:tcW w:w="5278" w:type="dxa"/>
          </w:tcPr>
          <w:p w:rsidR="00C625DF" w:rsidRPr="00086A99" w:rsidRDefault="00225203">
            <w:pPr>
              <w:rPr>
                <w:rFonts w:ascii="Arial Narrow" w:hAnsi="Arial Narrow"/>
                <w:bCs/>
                <w:sz w:val="20"/>
                <w:szCs w:val="20"/>
                <w:lang w:val="en-GB"/>
              </w:rPr>
            </w:pPr>
            <w:r>
              <w:rPr>
                <w:rFonts w:ascii="Arial Narrow" w:hAnsi="Arial Narrow" w:hint="eastAsia"/>
                <w:bCs/>
                <w:sz w:val="20"/>
                <w:szCs w:val="20"/>
                <w:lang w:val="en-GB" w:eastAsia="zh-CN"/>
              </w:rPr>
              <w:t>邮寄地址</w:t>
            </w:r>
          </w:p>
          <w:p w:rsidR="00C625DF" w:rsidRPr="00086A99" w:rsidRDefault="00FB6050">
            <w:pPr>
              <w:rPr>
                <w:rFonts w:ascii="Arial Narrow" w:hAnsi="Arial Narrow"/>
                <w:sz w:val="20"/>
                <w:szCs w:val="20"/>
                <w:lang w:val="en-GB"/>
              </w:rPr>
            </w:pPr>
            <w:r w:rsidRPr="00086A99">
              <w:rPr>
                <w:rFonts w:ascii="Arial Narrow" w:hAnsi="Arial Narrow"/>
                <w:sz w:val="20"/>
                <w:szCs w:val="20"/>
                <w:lang w:val="en-GB"/>
              </w:rPr>
              <w:t>P.O.B 7526</w:t>
            </w:r>
          </w:p>
        </w:tc>
        <w:tc>
          <w:tcPr>
            <w:tcW w:w="1618" w:type="dxa"/>
          </w:tcPr>
          <w:p w:rsidR="00C625DF" w:rsidRPr="00086A99" w:rsidRDefault="00225203">
            <w:pPr>
              <w:rPr>
                <w:rFonts w:ascii="Arial Narrow" w:hAnsi="Arial Narrow"/>
                <w:bCs/>
                <w:sz w:val="20"/>
                <w:szCs w:val="20"/>
                <w:lang w:val="en-GB"/>
              </w:rPr>
            </w:pPr>
            <w:r>
              <w:rPr>
                <w:rFonts w:ascii="Arial Narrow" w:hAnsi="Arial Narrow" w:hint="eastAsia"/>
                <w:bCs/>
                <w:sz w:val="20"/>
                <w:szCs w:val="20"/>
                <w:lang w:val="en-GB" w:eastAsia="zh-CN"/>
              </w:rPr>
              <w:t>邮编</w:t>
            </w:r>
          </w:p>
          <w:p w:rsidR="00C625DF" w:rsidRPr="00086A99" w:rsidRDefault="00FB6050">
            <w:pPr>
              <w:rPr>
                <w:rFonts w:ascii="Arial Narrow" w:hAnsi="Arial Narrow"/>
                <w:sz w:val="20"/>
                <w:szCs w:val="20"/>
                <w:lang w:val="en-GB"/>
              </w:rPr>
            </w:pPr>
            <w:r w:rsidRPr="00683B5C">
              <w:rPr>
                <w:rFonts w:ascii="Arial Narrow" w:hAnsi="Arial Narrow"/>
                <w:sz w:val="20"/>
                <w:szCs w:val="20"/>
                <w:rtl/>
                <w:lang w:val="en-GB"/>
              </w:rPr>
              <w:t>206</w:t>
            </w:r>
            <w:r w:rsidRPr="00683B5C">
              <w:rPr>
                <w:rFonts w:ascii="Arial Narrow" w:hAnsi="Arial Narrow" w:hint="cs"/>
                <w:sz w:val="20"/>
                <w:szCs w:val="20"/>
                <w:rtl/>
                <w:lang w:val="en-GB"/>
              </w:rPr>
              <w:t>8323</w:t>
            </w:r>
          </w:p>
        </w:tc>
        <w:tc>
          <w:tcPr>
            <w:tcW w:w="3449" w:type="dxa"/>
            <w:gridSpan w:val="2"/>
          </w:tcPr>
          <w:p w:rsidR="00C625DF" w:rsidRPr="00086A99" w:rsidRDefault="00225203">
            <w:pPr>
              <w:rPr>
                <w:rFonts w:ascii="Arial Narrow" w:hAnsi="Arial Narrow"/>
                <w:bCs/>
                <w:sz w:val="20"/>
                <w:szCs w:val="20"/>
                <w:lang w:val="en-GB"/>
              </w:rPr>
            </w:pPr>
            <w:r>
              <w:rPr>
                <w:rFonts w:ascii="Arial Narrow" w:hAnsi="Arial Narrow" w:hint="eastAsia"/>
                <w:bCs/>
                <w:sz w:val="20"/>
                <w:szCs w:val="20"/>
                <w:lang w:val="en-GB" w:eastAsia="zh-CN"/>
              </w:rPr>
              <w:t>城市</w:t>
            </w:r>
          </w:p>
          <w:p w:rsidR="00C625DF" w:rsidRPr="00086A99" w:rsidRDefault="00FB6050">
            <w:pPr>
              <w:rPr>
                <w:rFonts w:ascii="Arial Narrow" w:hAnsi="Arial Narrow"/>
                <w:sz w:val="20"/>
                <w:szCs w:val="20"/>
                <w:lang w:val="en-GB"/>
              </w:rPr>
            </w:pPr>
            <w:proofErr w:type="spellStart"/>
            <w:r w:rsidRPr="00086A99">
              <w:rPr>
                <w:rFonts w:ascii="Arial Narrow" w:hAnsi="Arial Narrow"/>
                <w:sz w:val="20"/>
                <w:szCs w:val="20"/>
                <w:lang w:val="en-GB"/>
              </w:rPr>
              <w:t>Yokneam</w:t>
            </w:r>
            <w:proofErr w:type="spellEnd"/>
          </w:p>
        </w:tc>
      </w:tr>
      <w:tr w:rsidR="00AF203B" w:rsidRPr="00086A99" w:rsidTr="00AF203B">
        <w:tc>
          <w:tcPr>
            <w:tcW w:w="6896" w:type="dxa"/>
            <w:gridSpan w:val="2"/>
          </w:tcPr>
          <w:p w:rsidR="00AF203B" w:rsidRPr="00F511EF" w:rsidRDefault="00225203">
            <w:pPr>
              <w:rPr>
                <w:rFonts w:ascii="Arial Narrow" w:hAnsi="Arial Narrow"/>
                <w:bCs/>
                <w:sz w:val="20"/>
                <w:szCs w:val="20"/>
              </w:rPr>
            </w:pPr>
            <w:r>
              <w:rPr>
                <w:rFonts w:ascii="Arial Narrow" w:hAnsi="Arial Narrow" w:hint="eastAsia"/>
                <w:bCs/>
                <w:sz w:val="20"/>
                <w:szCs w:val="20"/>
                <w:lang w:val="en-GB" w:eastAsia="zh-CN"/>
              </w:rPr>
              <w:t>城市街道</w:t>
            </w:r>
          </w:p>
          <w:p w:rsidR="00AF203B" w:rsidRPr="00F511EF" w:rsidRDefault="00FB6050">
            <w:pPr>
              <w:rPr>
                <w:rFonts w:ascii="Arial Narrow" w:hAnsi="Arial Narrow"/>
                <w:bCs/>
                <w:sz w:val="20"/>
                <w:szCs w:val="20"/>
              </w:rPr>
            </w:pPr>
            <w:r w:rsidRPr="00F511EF">
              <w:rPr>
                <w:rFonts w:ascii="Arial Narrow" w:hAnsi="Arial Narrow"/>
                <w:bCs/>
                <w:sz w:val="20"/>
                <w:szCs w:val="20"/>
              </w:rPr>
              <w:t>Hatzbani 23</w:t>
            </w:r>
          </w:p>
        </w:tc>
        <w:tc>
          <w:tcPr>
            <w:tcW w:w="3449" w:type="dxa"/>
            <w:gridSpan w:val="2"/>
          </w:tcPr>
          <w:p w:rsidR="00AF203B" w:rsidRPr="00086A99" w:rsidRDefault="00225203" w:rsidP="00AF203B">
            <w:pPr>
              <w:rPr>
                <w:rFonts w:ascii="Arial Narrow" w:hAnsi="Arial Narrow"/>
                <w:bCs/>
                <w:sz w:val="20"/>
                <w:szCs w:val="20"/>
                <w:lang w:val="en-GB"/>
              </w:rPr>
            </w:pPr>
            <w:r>
              <w:rPr>
                <w:rFonts w:ascii="Arial Narrow" w:hAnsi="Arial Narrow" w:hint="eastAsia"/>
                <w:bCs/>
                <w:sz w:val="20"/>
                <w:szCs w:val="20"/>
                <w:lang w:val="en-GB" w:eastAsia="zh-CN"/>
              </w:rPr>
              <w:t>增值税号</w:t>
            </w:r>
          </w:p>
          <w:p w:rsidR="00AF203B" w:rsidRPr="00086A99" w:rsidRDefault="00FB6050" w:rsidP="00AF203B">
            <w:pPr>
              <w:rPr>
                <w:rFonts w:ascii="Arial Narrow" w:hAnsi="Arial Narrow"/>
                <w:bCs/>
                <w:sz w:val="20"/>
                <w:szCs w:val="20"/>
                <w:lang w:val="en-GB"/>
              </w:rPr>
            </w:pPr>
            <w:r w:rsidRPr="00683B5C">
              <w:rPr>
                <w:rFonts w:ascii="Arial Narrow" w:hAnsi="Arial Narrow"/>
                <w:sz w:val="20"/>
                <w:szCs w:val="20"/>
                <w:lang w:val="en-GB"/>
              </w:rPr>
              <w:t>514066592</w:t>
            </w:r>
          </w:p>
        </w:tc>
      </w:tr>
      <w:tr w:rsidR="00D64285" w:rsidRPr="00086A99" w:rsidTr="0076588E">
        <w:tc>
          <w:tcPr>
            <w:tcW w:w="10345" w:type="dxa"/>
            <w:gridSpan w:val="4"/>
          </w:tcPr>
          <w:p w:rsidR="00D64285" w:rsidRPr="00086A99" w:rsidRDefault="00225203" w:rsidP="00D64285">
            <w:pPr>
              <w:rPr>
                <w:rFonts w:ascii="Arial Narrow" w:hAnsi="Arial Narrow"/>
                <w:bCs/>
                <w:sz w:val="20"/>
                <w:szCs w:val="20"/>
                <w:lang w:val="en-GB"/>
              </w:rPr>
            </w:pPr>
            <w:r>
              <w:rPr>
                <w:rFonts w:ascii="Arial Narrow" w:hAnsi="Arial Narrow" w:hint="eastAsia"/>
                <w:bCs/>
                <w:sz w:val="20"/>
                <w:szCs w:val="20"/>
                <w:lang w:val="en-GB" w:eastAsia="zh-CN"/>
              </w:rPr>
              <w:t>发票地址</w:t>
            </w:r>
          </w:p>
          <w:p w:rsidR="00D64285" w:rsidRPr="00086A99" w:rsidRDefault="00FB6050">
            <w:pPr>
              <w:rPr>
                <w:rFonts w:ascii="Arial Narrow" w:hAnsi="Arial Narrow"/>
                <w:bCs/>
                <w:sz w:val="20"/>
                <w:szCs w:val="20"/>
                <w:lang w:val="en-GB"/>
              </w:rPr>
            </w:pPr>
            <w:r w:rsidRPr="00086A99">
              <w:rPr>
                <w:rFonts w:ascii="Arial Narrow" w:hAnsi="Arial Narrow"/>
                <w:bCs/>
                <w:sz w:val="20"/>
                <w:szCs w:val="20"/>
                <w:lang w:val="en-GB"/>
              </w:rPr>
              <w:t>Same as above</w:t>
            </w:r>
          </w:p>
        </w:tc>
      </w:tr>
      <w:tr w:rsidR="00C625DF" w:rsidRPr="00086A99">
        <w:tc>
          <w:tcPr>
            <w:tcW w:w="5278" w:type="dxa"/>
          </w:tcPr>
          <w:p w:rsidR="00C625DF" w:rsidRPr="00086A99" w:rsidRDefault="00824E62">
            <w:pPr>
              <w:rPr>
                <w:rFonts w:ascii="Arial Narrow" w:hAnsi="Arial Narrow"/>
                <w:bCs/>
                <w:sz w:val="20"/>
                <w:szCs w:val="20"/>
                <w:lang w:val="en-GB"/>
              </w:rPr>
            </w:pPr>
            <w:r>
              <w:rPr>
                <w:rFonts w:ascii="Arial Narrow" w:hAnsi="Arial Narrow" w:hint="eastAsia"/>
                <w:bCs/>
                <w:sz w:val="20"/>
                <w:szCs w:val="20"/>
                <w:lang w:val="en-GB" w:eastAsia="zh-CN"/>
              </w:rPr>
              <w:t>联系人</w:t>
            </w:r>
          </w:p>
          <w:p w:rsidR="00C625DF" w:rsidRPr="00086A99" w:rsidRDefault="00FB6050">
            <w:pPr>
              <w:rPr>
                <w:rFonts w:ascii="Arial Narrow" w:hAnsi="Arial Narrow"/>
                <w:sz w:val="20"/>
                <w:szCs w:val="20"/>
                <w:lang w:val="en-GB"/>
              </w:rPr>
            </w:pPr>
            <w:r w:rsidRPr="00086A99">
              <w:rPr>
                <w:rFonts w:ascii="Arial Narrow" w:hAnsi="Arial Narrow"/>
                <w:sz w:val="20"/>
                <w:szCs w:val="20"/>
                <w:lang w:val="en-GB"/>
              </w:rPr>
              <w:t>Roi Adar</w:t>
            </w:r>
          </w:p>
        </w:tc>
        <w:tc>
          <w:tcPr>
            <w:tcW w:w="1618" w:type="dxa"/>
          </w:tcPr>
          <w:p w:rsidR="00C625DF" w:rsidRPr="00086A99" w:rsidRDefault="00824E62">
            <w:pPr>
              <w:rPr>
                <w:rFonts w:ascii="Arial Narrow" w:hAnsi="Arial Narrow"/>
                <w:bCs/>
                <w:sz w:val="20"/>
                <w:szCs w:val="20"/>
                <w:lang w:val="en-GB"/>
              </w:rPr>
            </w:pPr>
            <w:r>
              <w:rPr>
                <w:rFonts w:ascii="Arial Narrow" w:hAnsi="Arial Narrow" w:hint="eastAsia"/>
                <w:bCs/>
                <w:sz w:val="20"/>
                <w:szCs w:val="20"/>
                <w:lang w:val="en-GB" w:eastAsia="zh-CN"/>
              </w:rPr>
              <w:t>电话</w:t>
            </w:r>
          </w:p>
          <w:p w:rsidR="00C625DF" w:rsidRPr="00086A99" w:rsidRDefault="00FB6050">
            <w:pPr>
              <w:rPr>
                <w:rFonts w:ascii="Arial Narrow" w:hAnsi="Arial Narrow"/>
                <w:bCs/>
                <w:sz w:val="20"/>
                <w:szCs w:val="20"/>
                <w:lang w:val="en-GB"/>
              </w:rPr>
            </w:pPr>
            <w:r w:rsidRPr="00086A99">
              <w:rPr>
                <w:rFonts w:ascii="Arial Narrow" w:hAnsi="Arial Narrow"/>
                <w:bCs/>
                <w:sz w:val="20"/>
                <w:szCs w:val="20"/>
                <w:lang w:val="en-GB"/>
              </w:rPr>
              <w:t>+86 18600475567</w:t>
            </w:r>
          </w:p>
        </w:tc>
        <w:tc>
          <w:tcPr>
            <w:tcW w:w="3449" w:type="dxa"/>
            <w:gridSpan w:val="2"/>
          </w:tcPr>
          <w:p w:rsidR="00C625DF" w:rsidRPr="00086A99" w:rsidRDefault="00824E62">
            <w:pPr>
              <w:rPr>
                <w:rFonts w:ascii="Arial Narrow" w:hAnsi="Arial Narrow"/>
                <w:bCs/>
                <w:sz w:val="20"/>
                <w:szCs w:val="20"/>
                <w:lang w:val="en-GB"/>
              </w:rPr>
            </w:pPr>
            <w:r>
              <w:rPr>
                <w:rFonts w:ascii="Arial Narrow" w:hAnsi="Arial Narrow" w:hint="eastAsia"/>
                <w:bCs/>
                <w:sz w:val="20"/>
                <w:szCs w:val="20"/>
                <w:lang w:val="en-GB" w:eastAsia="zh-CN"/>
              </w:rPr>
              <w:t>电子邮件</w:t>
            </w:r>
          </w:p>
          <w:p w:rsidR="00C625DF" w:rsidRPr="00086A99" w:rsidRDefault="00FB6050">
            <w:pPr>
              <w:rPr>
                <w:rFonts w:ascii="Arial Narrow" w:hAnsi="Arial Narrow"/>
                <w:bCs/>
                <w:sz w:val="20"/>
                <w:szCs w:val="20"/>
                <w:lang w:val="en-GB"/>
              </w:rPr>
            </w:pPr>
            <w:r w:rsidRPr="00086A99">
              <w:rPr>
                <w:rFonts w:ascii="Arial Narrow" w:hAnsi="Arial Narrow"/>
                <w:bCs/>
                <w:sz w:val="20"/>
                <w:szCs w:val="20"/>
                <w:lang w:val="en-GB"/>
              </w:rPr>
              <w:t>roi@auto-agronom.com</w:t>
            </w:r>
          </w:p>
        </w:tc>
      </w:tr>
      <w:tr w:rsidR="00C625DF" w:rsidRPr="00086A99" w:rsidTr="00683B5C">
        <w:trPr>
          <w:gridAfter w:val="1"/>
          <w:wAfter w:w="7" w:type="dxa"/>
          <w:trHeight w:val="532"/>
        </w:trPr>
        <w:tc>
          <w:tcPr>
            <w:tcW w:w="10338" w:type="dxa"/>
            <w:gridSpan w:val="3"/>
          </w:tcPr>
          <w:p w:rsidR="00D64285" w:rsidRPr="00CC0837" w:rsidRDefault="00CC0837" w:rsidP="00D64285">
            <w:pPr>
              <w:rPr>
                <w:rFonts w:ascii="Arial Narrow" w:hAnsi="Arial Narrow"/>
                <w:bCs/>
                <w:sz w:val="20"/>
                <w:szCs w:val="20"/>
                <w:lang w:val="en-GB" w:eastAsia="zh-CN"/>
              </w:rPr>
            </w:pPr>
            <w:r w:rsidRPr="00CC0837">
              <w:rPr>
                <w:rFonts w:ascii="Arial Narrow" w:hAnsi="Arial Narrow" w:hint="eastAsia"/>
                <w:bCs/>
                <w:sz w:val="20"/>
                <w:szCs w:val="20"/>
                <w:lang w:val="en-GB" w:eastAsia="zh-CN"/>
              </w:rPr>
              <w:t>竞赛类别</w:t>
            </w:r>
            <w:r w:rsidR="00DF47F8">
              <w:rPr>
                <w:rFonts w:ascii="Arial Narrow" w:hAnsi="Arial Narrow" w:hint="eastAsia"/>
                <w:bCs/>
                <w:sz w:val="20"/>
                <w:szCs w:val="20"/>
                <w:lang w:val="en-GB" w:eastAsia="zh-CN"/>
              </w:rPr>
              <w:t>（请删除不需要的类别，单选）</w:t>
            </w:r>
          </w:p>
          <w:p w:rsidR="00D64285" w:rsidRPr="00086A99" w:rsidRDefault="00DF47F8" w:rsidP="00FB6050">
            <w:pPr>
              <w:rPr>
                <w:rFonts w:ascii="Arial Narrow" w:hAnsi="Arial Narrow"/>
                <w:bCs/>
                <w:sz w:val="20"/>
                <w:szCs w:val="20"/>
                <w:lang w:val="en-US" w:eastAsia="zh-CN"/>
              </w:rPr>
            </w:pPr>
            <w:r w:rsidRPr="00683B5C">
              <w:rPr>
                <w:rFonts w:ascii="Arial Narrow" w:hAnsi="Arial Narrow" w:hint="eastAsia"/>
                <w:b/>
                <w:bCs/>
                <w:sz w:val="20"/>
                <w:szCs w:val="20"/>
                <w:lang w:val="en-US" w:eastAsia="zh-CN"/>
              </w:rPr>
              <w:t>微型企业</w:t>
            </w:r>
            <w:r>
              <w:rPr>
                <w:rFonts w:ascii="Arial Narrow" w:hAnsi="Arial Narrow" w:hint="eastAsia"/>
                <w:bCs/>
                <w:sz w:val="20"/>
                <w:szCs w:val="20"/>
                <w:lang w:val="en-US" w:eastAsia="zh-CN"/>
              </w:rPr>
              <w:t>-</w:t>
            </w:r>
            <w:r>
              <w:rPr>
                <w:rFonts w:ascii="Arial Narrow" w:hAnsi="Arial Narrow" w:hint="eastAsia"/>
                <w:bCs/>
                <w:sz w:val="20"/>
                <w:szCs w:val="20"/>
                <w:lang w:val="en-US" w:eastAsia="zh-CN"/>
              </w:rPr>
              <w:t>营业收入低于</w:t>
            </w:r>
            <w:r>
              <w:rPr>
                <w:rFonts w:ascii="Arial Narrow" w:hAnsi="Arial Narrow" w:hint="eastAsia"/>
                <w:bCs/>
                <w:sz w:val="20"/>
                <w:szCs w:val="20"/>
                <w:lang w:val="en-US" w:eastAsia="zh-CN"/>
              </w:rPr>
              <w:t>200</w:t>
            </w:r>
            <w:r>
              <w:rPr>
                <w:rFonts w:ascii="Arial Narrow" w:hAnsi="Arial Narrow" w:hint="eastAsia"/>
                <w:bCs/>
                <w:sz w:val="20"/>
                <w:szCs w:val="20"/>
                <w:lang w:val="en-US" w:eastAsia="zh-CN"/>
              </w:rPr>
              <w:t>万</w:t>
            </w:r>
            <w:proofErr w:type="gramStart"/>
            <w:r>
              <w:rPr>
                <w:rFonts w:ascii="Arial Narrow" w:hAnsi="Arial Narrow" w:hint="eastAsia"/>
                <w:bCs/>
                <w:sz w:val="20"/>
                <w:szCs w:val="20"/>
                <w:lang w:val="en-US" w:eastAsia="zh-CN"/>
              </w:rPr>
              <w:t>欧元且</w:t>
            </w:r>
            <w:proofErr w:type="gramEnd"/>
            <w:r>
              <w:rPr>
                <w:rFonts w:ascii="Arial Narrow" w:hAnsi="Arial Narrow" w:hint="eastAsia"/>
                <w:bCs/>
                <w:sz w:val="20"/>
                <w:szCs w:val="20"/>
                <w:lang w:val="en-US" w:eastAsia="zh-CN"/>
              </w:rPr>
              <w:t>人数少于</w:t>
            </w:r>
            <w:r>
              <w:rPr>
                <w:rFonts w:ascii="Arial Narrow" w:hAnsi="Arial Narrow" w:hint="eastAsia"/>
                <w:bCs/>
                <w:sz w:val="20"/>
                <w:szCs w:val="20"/>
                <w:lang w:val="en-US" w:eastAsia="zh-CN"/>
              </w:rPr>
              <w:t>10</w:t>
            </w:r>
            <w:r>
              <w:rPr>
                <w:rFonts w:ascii="Arial Narrow" w:hAnsi="Arial Narrow" w:hint="eastAsia"/>
                <w:bCs/>
                <w:sz w:val="20"/>
                <w:szCs w:val="20"/>
                <w:lang w:val="en-US" w:eastAsia="zh-CN"/>
              </w:rPr>
              <w:t>人。</w:t>
            </w:r>
          </w:p>
        </w:tc>
      </w:tr>
      <w:tr w:rsidR="00C625DF" w:rsidRPr="00086A99">
        <w:trPr>
          <w:gridAfter w:val="1"/>
          <w:wAfter w:w="7" w:type="dxa"/>
          <w:trHeight w:val="517"/>
        </w:trPr>
        <w:tc>
          <w:tcPr>
            <w:tcW w:w="10338" w:type="dxa"/>
            <w:gridSpan w:val="3"/>
          </w:tcPr>
          <w:p w:rsidR="00FB6050" w:rsidRPr="00086A99" w:rsidRDefault="00DF47F8" w:rsidP="003002C9">
            <w:pPr>
              <w:rPr>
                <w:rFonts w:ascii="Arial Narrow" w:hAnsi="Arial Narrow"/>
                <w:bCs/>
                <w:sz w:val="20"/>
                <w:szCs w:val="20"/>
                <w:lang w:val="en-GB"/>
              </w:rPr>
            </w:pPr>
            <w:r>
              <w:rPr>
                <w:rFonts w:ascii="Arial Narrow" w:hAnsi="Arial Narrow" w:hint="eastAsia"/>
                <w:bCs/>
                <w:sz w:val="20"/>
                <w:szCs w:val="20"/>
                <w:lang w:val="en-GB" w:eastAsia="zh-CN"/>
              </w:rPr>
              <w:t>质量创新项目名称</w:t>
            </w:r>
          </w:p>
          <w:p w:rsidR="00C625DF" w:rsidRPr="00086A99" w:rsidRDefault="001D3EB4" w:rsidP="00DF47F8">
            <w:pPr>
              <w:rPr>
                <w:rFonts w:ascii="Arial Narrow" w:hAnsi="Arial Narrow"/>
                <w:bCs/>
                <w:sz w:val="20"/>
                <w:szCs w:val="20"/>
                <w:lang w:val="en-GB"/>
              </w:rPr>
            </w:pPr>
            <w:r w:rsidRPr="00AA747E">
              <w:rPr>
                <w:rFonts w:ascii="Arial Narrow" w:hAnsi="Arial Narrow"/>
                <w:b/>
                <w:sz w:val="20"/>
                <w:szCs w:val="20"/>
                <w:lang w:val="en-GB"/>
              </w:rPr>
              <w:t xml:space="preserve">Autonomous </w:t>
            </w:r>
            <w:r w:rsidR="00FB6050" w:rsidRPr="00AA747E">
              <w:rPr>
                <w:rFonts w:ascii="Arial Narrow" w:hAnsi="Arial Narrow"/>
                <w:b/>
                <w:sz w:val="20"/>
                <w:szCs w:val="20"/>
                <w:lang w:val="en-GB"/>
              </w:rPr>
              <w:t xml:space="preserve">irrigation controller </w:t>
            </w:r>
            <w:r w:rsidR="00550CCA">
              <w:rPr>
                <w:rFonts w:ascii="Arial Narrow" w:hAnsi="Arial Narrow" w:hint="eastAsia"/>
                <w:b/>
                <w:sz w:val="20"/>
                <w:szCs w:val="20"/>
                <w:lang w:val="en-GB" w:eastAsia="zh-CN"/>
              </w:rPr>
              <w:t>自主</w:t>
            </w:r>
            <w:r w:rsidR="00DF47F8">
              <w:rPr>
                <w:rFonts w:ascii="Arial Narrow" w:hAnsi="Arial Narrow" w:hint="eastAsia"/>
                <w:b/>
                <w:sz w:val="20"/>
                <w:szCs w:val="20"/>
                <w:lang w:val="en-GB" w:eastAsia="zh-CN"/>
              </w:rPr>
              <w:t>灌溉控制器</w:t>
            </w:r>
          </w:p>
        </w:tc>
      </w:tr>
      <w:tr w:rsidR="00263311" w:rsidRPr="00086A99" w:rsidTr="00683B5C">
        <w:trPr>
          <w:gridAfter w:val="1"/>
          <w:wAfter w:w="7" w:type="dxa"/>
          <w:trHeight w:val="462"/>
        </w:trPr>
        <w:tc>
          <w:tcPr>
            <w:tcW w:w="10338" w:type="dxa"/>
            <w:gridSpan w:val="3"/>
          </w:tcPr>
          <w:p w:rsidR="00263311" w:rsidRPr="00DF47F8" w:rsidRDefault="00DF47F8" w:rsidP="00263311">
            <w:pPr>
              <w:rPr>
                <w:rFonts w:ascii="Arial Narrow" w:hAnsi="Arial Narrow"/>
                <w:bCs/>
                <w:sz w:val="20"/>
                <w:szCs w:val="20"/>
              </w:rPr>
            </w:pPr>
            <w:r>
              <w:rPr>
                <w:rFonts w:ascii="Arial Narrow" w:hAnsi="Arial Narrow" w:hint="eastAsia"/>
                <w:bCs/>
                <w:sz w:val="20"/>
                <w:szCs w:val="20"/>
                <w:lang w:val="en-GB" w:eastAsia="zh-CN"/>
              </w:rPr>
              <w:t>质量创新项目的简要描述</w:t>
            </w:r>
          </w:p>
          <w:p w:rsidR="00263311" w:rsidRPr="00DF47F8" w:rsidRDefault="00823C58">
            <w:pPr>
              <w:rPr>
                <w:rFonts w:ascii="Arial Narrow" w:hAnsi="Arial Narrow"/>
                <w:bCs/>
                <w:sz w:val="20"/>
                <w:szCs w:val="20"/>
              </w:rPr>
            </w:pPr>
            <w:r>
              <w:rPr>
                <w:rFonts w:ascii="Arial Narrow" w:hAnsi="Arial Narrow" w:hint="eastAsia"/>
                <w:bCs/>
                <w:sz w:val="20"/>
                <w:szCs w:val="20"/>
                <w:lang w:eastAsia="zh-CN"/>
              </w:rPr>
              <w:t>根据根茎氧气供应采用自</w:t>
            </w:r>
            <w:r w:rsidR="00550CCA">
              <w:rPr>
                <w:rFonts w:ascii="Arial Narrow" w:hAnsi="Arial Narrow" w:hint="eastAsia"/>
                <w:bCs/>
                <w:sz w:val="20"/>
                <w:szCs w:val="20"/>
                <w:lang w:eastAsia="zh-CN"/>
              </w:rPr>
              <w:t>主</w:t>
            </w:r>
            <w:r>
              <w:rPr>
                <w:rFonts w:ascii="Arial Narrow" w:hAnsi="Arial Narrow" w:hint="eastAsia"/>
                <w:bCs/>
                <w:sz w:val="20"/>
                <w:szCs w:val="20"/>
                <w:lang w:eastAsia="zh-CN"/>
              </w:rPr>
              <w:t>优化灌溉与施肥</w:t>
            </w:r>
            <w:r w:rsidR="00C56258">
              <w:rPr>
                <w:rFonts w:ascii="Arial Narrow" w:hAnsi="Arial Narrow" w:hint="eastAsia"/>
                <w:bCs/>
                <w:sz w:val="20"/>
                <w:szCs w:val="20"/>
                <w:lang w:eastAsia="zh-CN"/>
              </w:rPr>
              <w:t>的一套独特领先的灌溉控制器，在增加产量</w:t>
            </w:r>
            <w:r>
              <w:rPr>
                <w:rFonts w:ascii="Arial Narrow" w:hAnsi="Arial Narrow" w:hint="eastAsia"/>
                <w:bCs/>
                <w:sz w:val="20"/>
                <w:szCs w:val="20"/>
                <w:lang w:eastAsia="zh-CN"/>
              </w:rPr>
              <w:t>同时节约</w:t>
            </w:r>
            <w:r>
              <w:rPr>
                <w:rFonts w:ascii="Arial Narrow" w:hAnsi="Arial Narrow" w:hint="eastAsia"/>
                <w:bCs/>
                <w:sz w:val="20"/>
                <w:szCs w:val="20"/>
                <w:lang w:eastAsia="zh-CN"/>
              </w:rPr>
              <w:t>50%</w:t>
            </w:r>
            <w:r>
              <w:rPr>
                <w:rFonts w:ascii="Arial Narrow" w:hAnsi="Arial Narrow" w:hint="eastAsia"/>
                <w:bCs/>
                <w:sz w:val="20"/>
                <w:szCs w:val="20"/>
                <w:lang w:eastAsia="zh-CN"/>
              </w:rPr>
              <w:t>的用水和</w:t>
            </w:r>
            <w:r w:rsidR="00D8676B">
              <w:rPr>
                <w:rFonts w:ascii="Arial Narrow" w:hAnsi="Arial Narrow" w:hint="eastAsia"/>
                <w:bCs/>
                <w:sz w:val="20"/>
                <w:szCs w:val="20"/>
                <w:lang w:eastAsia="zh-CN"/>
              </w:rPr>
              <w:t>肥料</w:t>
            </w:r>
          </w:p>
        </w:tc>
      </w:tr>
      <w:tr w:rsidR="00C625DF" w:rsidRPr="00086A99">
        <w:trPr>
          <w:gridAfter w:val="1"/>
          <w:wAfter w:w="7" w:type="dxa"/>
          <w:trHeight w:val="762"/>
        </w:trPr>
        <w:tc>
          <w:tcPr>
            <w:tcW w:w="10338" w:type="dxa"/>
            <w:gridSpan w:val="3"/>
          </w:tcPr>
          <w:p w:rsidR="00C625DF" w:rsidRPr="002A6CB5" w:rsidRDefault="00DF47F8">
            <w:pPr>
              <w:rPr>
                <w:rFonts w:asciiTheme="minorEastAsia" w:hAnsiTheme="minorEastAsia"/>
                <w:sz w:val="20"/>
                <w:szCs w:val="20"/>
              </w:rPr>
            </w:pPr>
            <w:r w:rsidRPr="002A6CB5">
              <w:rPr>
                <w:rFonts w:asciiTheme="minorEastAsia" w:hAnsiTheme="minorEastAsia" w:hint="eastAsia"/>
                <w:b/>
                <w:sz w:val="20"/>
                <w:szCs w:val="20"/>
                <w:lang w:val="en-GB" w:eastAsia="zh-CN"/>
              </w:rPr>
              <w:t>创新项目</w:t>
            </w:r>
            <w:r w:rsidRPr="002A6CB5">
              <w:rPr>
                <w:rFonts w:asciiTheme="minorEastAsia" w:hAnsiTheme="minorEastAsia" w:hint="eastAsia"/>
                <w:b/>
                <w:sz w:val="20"/>
                <w:szCs w:val="20"/>
                <w:lang w:eastAsia="zh-CN"/>
              </w:rPr>
              <w:t>描述</w:t>
            </w:r>
            <w:r w:rsidRPr="002A6CB5">
              <w:rPr>
                <w:rFonts w:asciiTheme="minorEastAsia" w:hAnsiTheme="minorEastAsia" w:hint="eastAsia"/>
                <w:sz w:val="20"/>
                <w:szCs w:val="20"/>
                <w:lang w:eastAsia="zh-CN"/>
              </w:rPr>
              <w:t>（</w:t>
            </w:r>
            <w:proofErr w:type="gramStart"/>
            <w:r w:rsidR="00A06BA2">
              <w:rPr>
                <w:rFonts w:asciiTheme="minorEastAsia" w:hAnsiTheme="minorEastAsia" w:hint="eastAsia"/>
                <w:sz w:val="20"/>
                <w:szCs w:val="20"/>
                <w:lang w:eastAsia="zh-CN"/>
              </w:rPr>
              <w:t>按创新</w:t>
            </w:r>
            <w:proofErr w:type="gramEnd"/>
            <w:r w:rsidR="00A06BA2">
              <w:rPr>
                <w:rFonts w:asciiTheme="minorEastAsia" w:hAnsiTheme="minorEastAsia" w:hint="eastAsia"/>
                <w:sz w:val="20"/>
                <w:szCs w:val="20"/>
                <w:lang w:eastAsia="zh-CN"/>
              </w:rPr>
              <w:t>原由、顾客需求、</w:t>
            </w:r>
            <w:r w:rsidR="00610513">
              <w:rPr>
                <w:rFonts w:asciiTheme="minorEastAsia" w:hAnsiTheme="minorEastAsia" w:hint="eastAsia"/>
                <w:sz w:val="20"/>
                <w:szCs w:val="20"/>
                <w:lang w:eastAsia="zh-CN"/>
              </w:rPr>
              <w:t>目标确定、计划进度、使用资源、实施步骤和实现</w:t>
            </w:r>
            <w:proofErr w:type="gramStart"/>
            <w:r w:rsidR="00610513">
              <w:rPr>
                <w:rFonts w:asciiTheme="minorEastAsia" w:hAnsiTheme="minorEastAsia" w:hint="eastAsia"/>
                <w:sz w:val="20"/>
                <w:szCs w:val="20"/>
                <w:lang w:eastAsia="zh-CN"/>
              </w:rPr>
              <w:t>效果七步骤</w:t>
            </w:r>
            <w:proofErr w:type="gramEnd"/>
            <w:r w:rsidR="00610513">
              <w:rPr>
                <w:rFonts w:asciiTheme="minorEastAsia" w:hAnsiTheme="minorEastAsia" w:hint="eastAsia"/>
                <w:sz w:val="20"/>
                <w:szCs w:val="20"/>
                <w:lang w:eastAsia="zh-CN"/>
              </w:rPr>
              <w:t>描述</w:t>
            </w:r>
            <w:r w:rsidRPr="002A6CB5">
              <w:rPr>
                <w:rFonts w:asciiTheme="minorEastAsia" w:hAnsiTheme="minorEastAsia" w:hint="eastAsia"/>
                <w:sz w:val="20"/>
                <w:szCs w:val="20"/>
                <w:lang w:eastAsia="zh-CN"/>
              </w:rPr>
              <w:t>）</w:t>
            </w:r>
          </w:p>
          <w:p w:rsidR="00610513" w:rsidRDefault="00610513" w:rsidP="003A593D">
            <w:pPr>
              <w:rPr>
                <w:rFonts w:asciiTheme="minorEastAsia" w:hAnsiTheme="minorEastAsia"/>
                <w:sz w:val="20"/>
                <w:szCs w:val="20"/>
                <w:lang w:val="en-GB" w:eastAsia="zh-CN"/>
              </w:rPr>
            </w:pPr>
            <w:r w:rsidRPr="00B669AA">
              <w:rPr>
                <w:rFonts w:asciiTheme="minorEastAsia" w:hAnsiTheme="minorEastAsia" w:hint="eastAsia"/>
                <w:b/>
                <w:sz w:val="20"/>
                <w:szCs w:val="20"/>
                <w:lang w:eastAsia="zh-CN"/>
              </w:rPr>
              <w:t>[</w:t>
            </w:r>
            <w:r w:rsidRPr="00B669AA">
              <w:rPr>
                <w:rFonts w:asciiTheme="minorEastAsia" w:hAnsiTheme="minorEastAsia" w:hint="eastAsia"/>
                <w:b/>
                <w:sz w:val="20"/>
                <w:szCs w:val="20"/>
                <w:lang w:eastAsia="zh-CN"/>
              </w:rPr>
              <w:t>创新原由</w:t>
            </w:r>
            <w:r w:rsidRPr="00B669AA">
              <w:rPr>
                <w:rFonts w:asciiTheme="minorEastAsia" w:hAnsiTheme="minorEastAsia" w:hint="eastAsia"/>
                <w:b/>
                <w:sz w:val="20"/>
                <w:szCs w:val="20"/>
                <w:lang w:eastAsia="zh-CN"/>
              </w:rPr>
              <w:t>]</w:t>
            </w:r>
            <w:r w:rsidR="00E86D94" w:rsidRPr="002A6CB5">
              <w:rPr>
                <w:rFonts w:asciiTheme="minorEastAsia" w:hAnsiTheme="minorEastAsia" w:hint="eastAsia"/>
                <w:sz w:val="20"/>
                <w:szCs w:val="20"/>
                <w:lang w:val="en-GB" w:eastAsia="zh-CN"/>
              </w:rPr>
              <w:t>自动农艺技术</w:t>
            </w:r>
            <w:r w:rsidR="00C56258" w:rsidRPr="002A6CB5">
              <w:rPr>
                <w:rFonts w:asciiTheme="minorEastAsia" w:hAnsiTheme="minorEastAsia" w:hint="eastAsia"/>
                <w:sz w:val="20"/>
                <w:szCs w:val="20"/>
                <w:lang w:val="en-GB" w:eastAsia="zh-CN"/>
              </w:rPr>
              <w:t>已经发展了十年以上</w:t>
            </w:r>
            <w:r w:rsidR="00E86D94" w:rsidRPr="002A6CB5">
              <w:rPr>
                <w:rFonts w:asciiTheme="minorEastAsia" w:hAnsiTheme="minorEastAsia" w:hint="eastAsia"/>
                <w:sz w:val="20"/>
                <w:szCs w:val="20"/>
                <w:lang w:val="en-GB" w:eastAsia="zh-CN"/>
              </w:rPr>
              <w:t>。</w:t>
            </w:r>
            <w:r w:rsidR="008807A5" w:rsidRPr="002A6CB5">
              <w:rPr>
                <w:rFonts w:asciiTheme="minorEastAsia" w:hAnsiTheme="minorEastAsia" w:hint="eastAsia"/>
                <w:sz w:val="20"/>
                <w:szCs w:val="20"/>
                <w:lang w:val="en-GB" w:eastAsia="zh-CN"/>
              </w:rPr>
              <w:t>尼西奥·</w:t>
            </w:r>
            <w:r w:rsidR="008807A5" w:rsidRPr="002A6CB5">
              <w:rPr>
                <w:rFonts w:asciiTheme="minorEastAsia" w:hAnsiTheme="minorEastAsia"/>
                <w:sz w:val="20"/>
                <w:szCs w:val="20"/>
                <w:lang w:val="en-GB" w:eastAsia="zh-CN"/>
              </w:rPr>
              <w:t>达涅利</w:t>
            </w:r>
            <w:r w:rsidR="008807A5" w:rsidRPr="002A6CB5">
              <w:rPr>
                <w:rFonts w:asciiTheme="minorEastAsia" w:hAnsiTheme="minorEastAsia" w:hint="eastAsia"/>
                <w:sz w:val="20"/>
                <w:szCs w:val="20"/>
                <w:lang w:val="en-GB" w:eastAsia="zh-CN"/>
              </w:rPr>
              <w:t>是</w:t>
            </w:r>
            <w:r w:rsidR="00A71E60" w:rsidRPr="002A6CB5">
              <w:rPr>
                <w:rFonts w:asciiTheme="minorEastAsia" w:hAnsiTheme="minorEastAsia" w:hint="eastAsia"/>
                <w:sz w:val="20"/>
                <w:szCs w:val="20"/>
                <w:lang w:val="en-GB" w:eastAsia="zh-CN"/>
              </w:rPr>
              <w:t>公司</w:t>
            </w:r>
            <w:r w:rsidR="00E86D94" w:rsidRPr="002A6CB5">
              <w:rPr>
                <w:rFonts w:asciiTheme="minorEastAsia" w:hAnsiTheme="minorEastAsia" w:hint="eastAsia"/>
                <w:sz w:val="20"/>
                <w:szCs w:val="20"/>
                <w:lang w:val="en-GB" w:eastAsia="zh-CN"/>
              </w:rPr>
              <w:t>的创始</w:t>
            </w:r>
            <w:r w:rsidR="00A71E60" w:rsidRPr="002A6CB5">
              <w:rPr>
                <w:rFonts w:asciiTheme="minorEastAsia" w:hAnsiTheme="minorEastAsia" w:hint="eastAsia"/>
                <w:sz w:val="20"/>
                <w:szCs w:val="20"/>
                <w:lang w:val="en-GB" w:eastAsia="zh-CN"/>
              </w:rPr>
              <w:t>人</w:t>
            </w:r>
            <w:r w:rsidR="00E86D94" w:rsidRPr="002A6CB5">
              <w:rPr>
                <w:rFonts w:asciiTheme="minorEastAsia" w:hAnsiTheme="minorEastAsia" w:hint="eastAsia"/>
                <w:sz w:val="20"/>
                <w:szCs w:val="20"/>
                <w:lang w:val="en-GB" w:eastAsia="zh-CN"/>
              </w:rPr>
              <w:t>之一，</w:t>
            </w:r>
            <w:r w:rsidR="00BA1635" w:rsidRPr="002A6CB5">
              <w:rPr>
                <w:rFonts w:asciiTheme="minorEastAsia" w:hAnsiTheme="minorEastAsia" w:hint="eastAsia"/>
                <w:sz w:val="20"/>
                <w:szCs w:val="20"/>
                <w:lang w:val="en-GB" w:eastAsia="zh-CN"/>
              </w:rPr>
              <w:t>也</w:t>
            </w:r>
            <w:r w:rsidR="008807A5" w:rsidRPr="002A6CB5">
              <w:rPr>
                <w:rFonts w:asciiTheme="minorEastAsia" w:hAnsiTheme="minorEastAsia" w:hint="eastAsia"/>
                <w:sz w:val="20"/>
                <w:szCs w:val="20"/>
                <w:lang w:val="en-GB" w:eastAsia="zh-CN"/>
              </w:rPr>
              <w:t>是</w:t>
            </w:r>
            <w:r w:rsidR="004968A3" w:rsidRPr="002A6CB5">
              <w:rPr>
                <w:rFonts w:asciiTheme="minorEastAsia" w:hAnsiTheme="minorEastAsia"/>
                <w:sz w:val="20"/>
                <w:szCs w:val="20"/>
                <w:lang w:val="en-GB" w:eastAsia="zh-CN"/>
              </w:rPr>
              <w:t>利用模糊</w:t>
            </w:r>
            <w:r w:rsidR="004968A3" w:rsidRPr="002A6CB5">
              <w:rPr>
                <w:rFonts w:asciiTheme="minorEastAsia" w:hAnsiTheme="minorEastAsia" w:hint="eastAsia"/>
                <w:sz w:val="20"/>
                <w:szCs w:val="20"/>
                <w:lang w:val="en-GB" w:eastAsia="zh-CN"/>
              </w:rPr>
              <w:t>逻辑</w:t>
            </w:r>
            <w:r w:rsidR="004968A3" w:rsidRPr="002A6CB5">
              <w:rPr>
                <w:rFonts w:asciiTheme="minorEastAsia" w:hAnsiTheme="minorEastAsia"/>
                <w:sz w:val="20"/>
                <w:szCs w:val="20"/>
                <w:lang w:val="en-GB" w:eastAsia="zh-CN"/>
              </w:rPr>
              <w:t>自动化技术</w:t>
            </w:r>
            <w:r w:rsidR="00BA1635" w:rsidRPr="002A6CB5">
              <w:rPr>
                <w:rFonts w:asciiTheme="minorEastAsia" w:hAnsiTheme="minorEastAsia" w:hint="eastAsia"/>
                <w:sz w:val="20"/>
                <w:szCs w:val="20"/>
                <w:lang w:val="en-GB" w:eastAsia="zh-CN"/>
              </w:rPr>
              <w:t>实现精准农业的世界先驱之一</w:t>
            </w:r>
            <w:r w:rsidR="005C0B8D" w:rsidRPr="002A6CB5">
              <w:rPr>
                <w:rFonts w:asciiTheme="minorEastAsia" w:hAnsiTheme="minorEastAsia" w:hint="eastAsia"/>
                <w:sz w:val="20"/>
                <w:szCs w:val="20"/>
                <w:lang w:val="en-GB" w:eastAsia="zh-CN"/>
              </w:rPr>
              <w:t>。</w:t>
            </w:r>
            <w:r w:rsidR="00D97E21" w:rsidRPr="002A6CB5">
              <w:rPr>
                <w:rFonts w:asciiTheme="minorEastAsia" w:hAnsiTheme="minorEastAsia" w:hint="eastAsia"/>
                <w:sz w:val="20"/>
                <w:szCs w:val="20"/>
                <w:lang w:val="en-GB" w:eastAsia="zh-CN"/>
              </w:rPr>
              <w:t>基于</w:t>
            </w:r>
            <w:r w:rsidR="0088504E" w:rsidRPr="002A6CB5">
              <w:rPr>
                <w:rFonts w:asciiTheme="minorEastAsia" w:hAnsiTheme="minorEastAsia" w:hint="eastAsia"/>
                <w:sz w:val="20"/>
                <w:szCs w:val="20"/>
                <w:lang w:val="en-GB" w:eastAsia="zh-CN"/>
              </w:rPr>
              <w:t>多年</w:t>
            </w:r>
            <w:r w:rsidR="00D97E21" w:rsidRPr="002A6CB5">
              <w:rPr>
                <w:rFonts w:asciiTheme="minorEastAsia" w:hAnsiTheme="minorEastAsia" w:hint="eastAsia"/>
                <w:sz w:val="20"/>
                <w:szCs w:val="20"/>
                <w:lang w:val="en-GB" w:eastAsia="zh-CN"/>
              </w:rPr>
              <w:t>针对</w:t>
            </w:r>
            <w:r w:rsidR="0088504E" w:rsidRPr="002A6CB5">
              <w:rPr>
                <w:rFonts w:asciiTheme="minorEastAsia" w:hAnsiTheme="minorEastAsia" w:hint="eastAsia"/>
                <w:sz w:val="20"/>
                <w:szCs w:val="20"/>
                <w:lang w:val="en-GB" w:eastAsia="zh-CN"/>
              </w:rPr>
              <w:t>家禽和水产</w:t>
            </w:r>
            <w:r w:rsidR="008807A5" w:rsidRPr="002A6CB5">
              <w:rPr>
                <w:rFonts w:asciiTheme="minorEastAsia" w:hAnsiTheme="minorEastAsia" w:hint="eastAsia"/>
                <w:sz w:val="20"/>
                <w:szCs w:val="20"/>
                <w:lang w:val="en-GB" w:eastAsia="zh-CN"/>
              </w:rPr>
              <w:t>业的</w:t>
            </w:r>
            <w:r w:rsidR="0088504E" w:rsidRPr="002A6CB5">
              <w:rPr>
                <w:rFonts w:asciiTheme="minorEastAsia" w:hAnsiTheme="minorEastAsia" w:hint="eastAsia"/>
                <w:sz w:val="20"/>
                <w:szCs w:val="20"/>
                <w:lang w:val="en-GB" w:eastAsia="zh-CN"/>
              </w:rPr>
              <w:t>模糊逻辑控制器</w:t>
            </w:r>
            <w:r w:rsidR="00D97E21" w:rsidRPr="002A6CB5">
              <w:rPr>
                <w:rFonts w:asciiTheme="minorEastAsia" w:hAnsiTheme="minorEastAsia" w:hint="eastAsia"/>
                <w:sz w:val="20"/>
                <w:szCs w:val="20"/>
                <w:lang w:val="en-GB" w:eastAsia="zh-CN"/>
              </w:rPr>
              <w:t>的开发</w:t>
            </w:r>
            <w:r w:rsidR="00BA1635" w:rsidRPr="002A6CB5">
              <w:rPr>
                <w:rFonts w:asciiTheme="minorEastAsia" w:hAnsiTheme="minorEastAsia" w:hint="eastAsia"/>
                <w:sz w:val="20"/>
                <w:szCs w:val="20"/>
                <w:lang w:val="en-GB" w:eastAsia="zh-CN"/>
              </w:rPr>
              <w:t>经验</w:t>
            </w:r>
            <w:r w:rsidR="008807A5" w:rsidRPr="002A6CB5">
              <w:rPr>
                <w:rFonts w:asciiTheme="minorEastAsia" w:hAnsiTheme="minorEastAsia" w:hint="eastAsia"/>
                <w:sz w:val="20"/>
                <w:szCs w:val="20"/>
                <w:lang w:val="en-GB" w:eastAsia="zh-CN"/>
              </w:rPr>
              <w:t>，</w:t>
            </w:r>
            <w:r w:rsidR="00BA1635" w:rsidRPr="002A6CB5">
              <w:rPr>
                <w:rFonts w:asciiTheme="minorEastAsia" w:hAnsiTheme="minorEastAsia" w:hint="eastAsia"/>
                <w:sz w:val="20"/>
                <w:szCs w:val="20"/>
                <w:lang w:val="en-GB" w:eastAsia="zh-CN"/>
              </w:rPr>
              <w:t>他</w:t>
            </w:r>
            <w:r w:rsidR="00D97E21" w:rsidRPr="002A6CB5">
              <w:rPr>
                <w:rFonts w:asciiTheme="minorEastAsia" w:hAnsiTheme="minorEastAsia" w:hint="eastAsia"/>
                <w:sz w:val="20"/>
                <w:szCs w:val="20"/>
                <w:lang w:val="en-GB" w:eastAsia="zh-CN"/>
              </w:rPr>
              <w:t>正在</w:t>
            </w:r>
            <w:r w:rsidR="008807A5" w:rsidRPr="002A6CB5">
              <w:rPr>
                <w:rFonts w:asciiTheme="minorEastAsia" w:hAnsiTheme="minorEastAsia" w:hint="eastAsia"/>
                <w:sz w:val="20"/>
                <w:szCs w:val="20"/>
                <w:lang w:val="en-GB" w:eastAsia="zh-CN"/>
              </w:rPr>
              <w:t>探索</w:t>
            </w:r>
            <w:r w:rsidR="00E62369">
              <w:rPr>
                <w:rFonts w:asciiTheme="minorEastAsia" w:hAnsiTheme="minorEastAsia" w:hint="eastAsia"/>
                <w:sz w:val="20"/>
                <w:szCs w:val="20"/>
                <w:lang w:val="en-GB" w:eastAsia="zh-CN"/>
              </w:rPr>
              <w:t>将</w:t>
            </w:r>
            <w:r w:rsidR="008807A5" w:rsidRPr="002A6CB5">
              <w:rPr>
                <w:rFonts w:asciiTheme="minorEastAsia" w:hAnsiTheme="minorEastAsia" w:hint="eastAsia"/>
                <w:sz w:val="20"/>
                <w:szCs w:val="20"/>
                <w:lang w:val="en-GB" w:eastAsia="zh-CN"/>
              </w:rPr>
              <w:t>模糊逻辑专有技术</w:t>
            </w:r>
            <w:r w:rsidR="00D97E21" w:rsidRPr="002A6CB5">
              <w:rPr>
                <w:rFonts w:asciiTheme="minorEastAsia" w:hAnsiTheme="minorEastAsia" w:hint="eastAsia"/>
                <w:sz w:val="20"/>
                <w:szCs w:val="20"/>
                <w:lang w:val="en-GB" w:eastAsia="zh-CN"/>
              </w:rPr>
              <w:t>的方法</w:t>
            </w:r>
            <w:r w:rsidR="00E62369">
              <w:rPr>
                <w:rFonts w:asciiTheme="minorEastAsia" w:hAnsiTheme="minorEastAsia" w:hint="eastAsia"/>
                <w:sz w:val="20"/>
                <w:szCs w:val="20"/>
                <w:lang w:val="en-GB" w:eastAsia="zh-CN"/>
              </w:rPr>
              <w:t>应用于</w:t>
            </w:r>
            <w:r w:rsidR="00E62369" w:rsidRPr="002A6CB5">
              <w:rPr>
                <w:rFonts w:asciiTheme="minorEastAsia" w:hAnsiTheme="minorEastAsia" w:hint="eastAsia"/>
                <w:sz w:val="20"/>
                <w:szCs w:val="20"/>
                <w:lang w:val="en-GB" w:eastAsia="zh-CN"/>
              </w:rPr>
              <w:t>园艺产业</w:t>
            </w:r>
            <w:r w:rsidR="00F511EF" w:rsidRPr="00B669AA">
              <w:rPr>
                <w:rFonts w:ascii="Arial Narrow" w:hAnsi="Arial Narrow" w:hint="eastAsia"/>
                <w:b/>
                <w:bCs/>
                <w:sz w:val="20"/>
                <w:szCs w:val="20"/>
                <w:lang w:val="en-GB" w:eastAsia="zh-CN"/>
              </w:rPr>
              <w:t>（</w:t>
            </w:r>
            <w:r w:rsidR="00A06BA2" w:rsidRPr="00B669AA">
              <w:rPr>
                <w:rFonts w:ascii="Arial Narrow" w:hAnsi="Arial Narrow" w:hint="eastAsia"/>
                <w:b/>
                <w:bCs/>
                <w:sz w:val="20"/>
                <w:szCs w:val="20"/>
                <w:lang w:val="en-GB" w:eastAsia="zh-CN"/>
              </w:rPr>
              <w:t>4</w:t>
            </w:r>
            <w:r w:rsidR="00A06BA2" w:rsidRPr="00B669AA">
              <w:rPr>
                <w:rFonts w:ascii="Arial Narrow" w:hAnsi="Arial Narrow"/>
                <w:b/>
                <w:bCs/>
                <w:sz w:val="20"/>
                <w:szCs w:val="20"/>
                <w:lang w:val="en-GB" w:eastAsia="zh-CN"/>
              </w:rPr>
              <w:t>.4.2</w:t>
            </w:r>
            <w:r w:rsidR="00A06BA2" w:rsidRPr="00B669AA">
              <w:rPr>
                <w:rFonts w:ascii="Arial Narrow" w:hAnsi="Arial Narrow" w:hint="eastAsia"/>
                <w:b/>
                <w:bCs/>
                <w:sz w:val="20"/>
                <w:szCs w:val="20"/>
                <w:lang w:val="en-GB" w:eastAsia="zh-CN"/>
              </w:rPr>
              <w:t>可信性</w:t>
            </w:r>
            <w:r w:rsidR="00F511EF" w:rsidRPr="00B669AA">
              <w:rPr>
                <w:rFonts w:ascii="Arial Narrow" w:hAnsi="Arial Narrow" w:hint="eastAsia"/>
                <w:b/>
                <w:bCs/>
                <w:sz w:val="20"/>
                <w:szCs w:val="20"/>
                <w:lang w:val="en-GB" w:eastAsia="zh-CN"/>
              </w:rPr>
              <w:t>）</w:t>
            </w:r>
            <w:r w:rsidR="008807A5" w:rsidRPr="002A6CB5">
              <w:rPr>
                <w:rFonts w:asciiTheme="minorEastAsia" w:hAnsiTheme="minorEastAsia" w:hint="eastAsia"/>
                <w:sz w:val="20"/>
                <w:szCs w:val="20"/>
                <w:lang w:val="en-GB" w:eastAsia="zh-CN"/>
              </w:rPr>
              <w:t>。</w:t>
            </w:r>
          </w:p>
          <w:p w:rsidR="00610513" w:rsidRPr="002A6CB5" w:rsidRDefault="00610513" w:rsidP="00610513">
            <w:pPr>
              <w:rPr>
                <w:rFonts w:asciiTheme="minorEastAsia" w:hAnsiTheme="minorEastAsia"/>
                <w:sz w:val="20"/>
                <w:szCs w:val="20"/>
                <w:lang w:val="en-GB" w:eastAsia="zh-CN"/>
              </w:rPr>
            </w:pPr>
            <w:r w:rsidRPr="00B669AA">
              <w:rPr>
                <w:rFonts w:asciiTheme="minorEastAsia" w:hAnsiTheme="minorEastAsia" w:hint="eastAsia"/>
                <w:b/>
                <w:sz w:val="20"/>
                <w:szCs w:val="20"/>
                <w:lang w:eastAsia="zh-CN"/>
              </w:rPr>
              <w:t>[顾客需求]</w:t>
            </w:r>
            <w:r w:rsidRPr="002A6CB5">
              <w:rPr>
                <w:rFonts w:asciiTheme="minorEastAsia" w:hAnsiTheme="minorEastAsia" w:hint="eastAsia"/>
                <w:sz w:val="20"/>
                <w:szCs w:val="20"/>
                <w:lang w:val="en-GB" w:eastAsia="zh-CN"/>
              </w:rPr>
              <w:t>为了了解植物的需求，</w:t>
            </w:r>
            <w:r>
              <w:rPr>
                <w:rFonts w:asciiTheme="minorEastAsia" w:hAnsiTheme="minorEastAsia" w:hint="eastAsia"/>
                <w:sz w:val="20"/>
                <w:szCs w:val="20"/>
                <w:lang w:val="en-GB" w:eastAsia="zh-CN"/>
              </w:rPr>
              <w:t>公司</w:t>
            </w:r>
            <w:r w:rsidRPr="002A6CB5">
              <w:rPr>
                <w:rFonts w:asciiTheme="minorEastAsia" w:hAnsiTheme="minorEastAsia" w:hint="eastAsia"/>
                <w:sz w:val="20"/>
                <w:szCs w:val="20"/>
                <w:lang w:val="en-GB" w:eastAsia="zh-CN"/>
              </w:rPr>
              <w:t>请教了不同领域的专家，包括：土壤专家、植物专家、化学家、生物学家等等，然而专家们对灌溉决策的正确方式并没有达成一致意见。但最终，我们发现了一位最了解植物需求的专家，就是植物自己</w:t>
            </w:r>
            <w:r w:rsidRPr="00B669AA">
              <w:rPr>
                <w:rFonts w:ascii="Arial Narrow" w:hAnsi="Arial Narrow" w:hint="eastAsia"/>
                <w:b/>
                <w:bCs/>
                <w:sz w:val="20"/>
                <w:szCs w:val="20"/>
                <w:lang w:val="en-GB" w:eastAsia="zh-CN"/>
              </w:rPr>
              <w:t>（</w:t>
            </w:r>
            <w:r w:rsidRPr="00B669AA">
              <w:rPr>
                <w:rFonts w:ascii="Arial Narrow" w:hAnsi="Arial Narrow" w:hint="eastAsia"/>
                <w:b/>
                <w:bCs/>
                <w:sz w:val="20"/>
                <w:szCs w:val="20"/>
                <w:lang w:val="en-GB" w:eastAsia="zh-CN"/>
              </w:rPr>
              <w:t>4.5.1</w:t>
            </w:r>
            <w:r w:rsidRPr="00B669AA">
              <w:rPr>
                <w:rFonts w:ascii="Arial Narrow" w:hAnsi="Arial Narrow" w:hint="eastAsia"/>
                <w:b/>
                <w:bCs/>
                <w:sz w:val="20"/>
                <w:szCs w:val="20"/>
                <w:lang w:val="en-GB" w:eastAsia="zh-CN"/>
              </w:rPr>
              <w:t>理解顾客需求）</w:t>
            </w:r>
            <w:r w:rsidRPr="002A6CB5">
              <w:rPr>
                <w:rFonts w:asciiTheme="minorEastAsia" w:hAnsiTheme="minorEastAsia" w:hint="eastAsia"/>
                <w:sz w:val="20"/>
                <w:szCs w:val="20"/>
                <w:lang w:val="en-GB" w:eastAsia="zh-CN"/>
              </w:rPr>
              <w:t>。</w:t>
            </w:r>
          </w:p>
          <w:p w:rsidR="00D97E21" w:rsidRPr="002A6CB5" w:rsidRDefault="00610513" w:rsidP="00610513">
            <w:pPr>
              <w:rPr>
                <w:rFonts w:asciiTheme="minorEastAsia" w:hAnsiTheme="minorEastAsia"/>
                <w:sz w:val="20"/>
                <w:szCs w:val="20"/>
                <w:lang w:val="en-GB" w:eastAsia="zh-CN"/>
              </w:rPr>
            </w:pPr>
            <w:r w:rsidRPr="00B669AA">
              <w:rPr>
                <w:rFonts w:asciiTheme="minorEastAsia" w:hAnsiTheme="minorEastAsia" w:hint="eastAsia"/>
                <w:b/>
                <w:sz w:val="20"/>
                <w:szCs w:val="20"/>
                <w:lang w:eastAsia="zh-CN"/>
              </w:rPr>
              <w:t>[</w:t>
            </w:r>
            <w:r w:rsidRPr="00B669AA">
              <w:rPr>
                <w:rFonts w:asciiTheme="minorEastAsia" w:hAnsiTheme="minorEastAsia" w:hint="eastAsia"/>
                <w:b/>
                <w:sz w:val="20"/>
                <w:szCs w:val="20"/>
                <w:lang w:eastAsia="zh-CN"/>
              </w:rPr>
              <w:t>目标确定</w:t>
            </w:r>
            <w:r w:rsidRPr="00B669AA">
              <w:rPr>
                <w:rFonts w:asciiTheme="minorEastAsia" w:hAnsiTheme="minorEastAsia" w:hint="eastAsia"/>
                <w:b/>
                <w:sz w:val="20"/>
                <w:szCs w:val="20"/>
                <w:lang w:eastAsia="zh-CN"/>
              </w:rPr>
              <w:t>]</w:t>
            </w:r>
            <w:r w:rsidR="00BA1635" w:rsidRPr="002A6CB5">
              <w:rPr>
                <w:rFonts w:asciiTheme="minorEastAsia" w:hAnsiTheme="minorEastAsia" w:hint="eastAsia"/>
                <w:sz w:val="20"/>
                <w:szCs w:val="20"/>
                <w:lang w:val="en-GB" w:eastAsia="zh-CN"/>
              </w:rPr>
              <w:t>公司</w:t>
            </w:r>
            <w:r w:rsidR="00A71E60" w:rsidRPr="002A6CB5">
              <w:rPr>
                <w:rFonts w:asciiTheme="minorEastAsia" w:hAnsiTheme="minorEastAsia" w:hint="eastAsia"/>
                <w:sz w:val="20"/>
                <w:szCs w:val="20"/>
                <w:lang w:val="en-GB" w:eastAsia="zh-CN"/>
              </w:rPr>
              <w:t>针对以下5个最重要的问题，设定了目标</w:t>
            </w:r>
            <w:r w:rsidR="00F511EF" w:rsidRPr="00B669AA">
              <w:rPr>
                <w:rFonts w:ascii="Arial Narrow" w:hAnsi="Arial Narrow" w:hint="eastAsia"/>
                <w:b/>
                <w:bCs/>
                <w:sz w:val="20"/>
                <w:szCs w:val="20"/>
                <w:lang w:val="en-GB" w:eastAsia="zh-CN"/>
              </w:rPr>
              <w:t>（</w:t>
            </w:r>
            <w:r w:rsidR="00A06BA2" w:rsidRPr="00B669AA">
              <w:rPr>
                <w:rFonts w:ascii="Arial Narrow" w:hAnsi="Arial Narrow" w:hint="eastAsia"/>
                <w:b/>
                <w:bCs/>
                <w:sz w:val="20"/>
                <w:szCs w:val="20"/>
                <w:lang w:val="en-GB" w:eastAsia="zh-CN"/>
              </w:rPr>
              <w:t>4</w:t>
            </w:r>
            <w:r w:rsidR="00A06BA2" w:rsidRPr="00B669AA">
              <w:rPr>
                <w:rFonts w:ascii="Arial Narrow" w:hAnsi="Arial Narrow"/>
                <w:b/>
                <w:bCs/>
                <w:sz w:val="20"/>
                <w:szCs w:val="20"/>
                <w:lang w:val="en-GB" w:eastAsia="zh-CN"/>
              </w:rPr>
              <w:t>.2.1</w:t>
            </w:r>
            <w:r w:rsidR="00A06BA2" w:rsidRPr="00B669AA">
              <w:rPr>
                <w:rFonts w:ascii="Arial Narrow" w:hAnsi="Arial Narrow" w:hint="eastAsia"/>
                <w:b/>
                <w:bCs/>
                <w:sz w:val="20"/>
                <w:szCs w:val="20"/>
                <w:lang w:val="en-GB" w:eastAsia="zh-CN"/>
              </w:rPr>
              <w:t>选题</w:t>
            </w:r>
            <w:r w:rsidR="00F511EF" w:rsidRPr="00B669AA">
              <w:rPr>
                <w:rFonts w:ascii="Arial Narrow" w:hAnsi="Arial Narrow" w:hint="eastAsia"/>
                <w:b/>
                <w:bCs/>
                <w:sz w:val="20"/>
                <w:szCs w:val="20"/>
                <w:lang w:val="en-GB" w:eastAsia="zh-CN"/>
              </w:rPr>
              <w:t>）</w:t>
            </w:r>
            <w:r w:rsidR="00A71E60" w:rsidRPr="002A6CB5">
              <w:rPr>
                <w:rFonts w:asciiTheme="minorEastAsia" w:hAnsiTheme="minorEastAsia" w:hint="eastAsia"/>
                <w:sz w:val="20"/>
                <w:szCs w:val="20"/>
                <w:lang w:val="en-GB" w:eastAsia="zh-CN"/>
              </w:rPr>
              <w:t>。</w:t>
            </w:r>
          </w:p>
          <w:p w:rsidR="0017080E" w:rsidRPr="002A6CB5" w:rsidRDefault="00A71E60" w:rsidP="0017080E">
            <w:pPr>
              <w:pStyle w:val="ab"/>
              <w:numPr>
                <w:ilvl w:val="0"/>
                <w:numId w:val="7"/>
              </w:numPr>
              <w:rPr>
                <w:rFonts w:asciiTheme="minorEastAsia" w:hAnsiTheme="minorEastAsia"/>
                <w:sz w:val="20"/>
                <w:szCs w:val="20"/>
                <w:lang w:val="en-GB"/>
              </w:rPr>
            </w:pPr>
            <w:r w:rsidRPr="002A6CB5">
              <w:rPr>
                <w:rFonts w:asciiTheme="minorEastAsia" w:hAnsiTheme="minorEastAsia" w:hint="eastAsia"/>
                <w:sz w:val="20"/>
                <w:szCs w:val="20"/>
                <w:lang w:val="en-GB" w:eastAsia="zh-CN"/>
              </w:rPr>
              <w:t>灌溉时间</w:t>
            </w:r>
          </w:p>
          <w:p w:rsidR="0017080E" w:rsidRPr="002A6CB5" w:rsidRDefault="00A71E60" w:rsidP="0017080E">
            <w:pPr>
              <w:pStyle w:val="ab"/>
              <w:numPr>
                <w:ilvl w:val="0"/>
                <w:numId w:val="7"/>
              </w:numPr>
              <w:rPr>
                <w:rFonts w:asciiTheme="minorEastAsia" w:hAnsiTheme="minorEastAsia"/>
                <w:sz w:val="20"/>
                <w:szCs w:val="20"/>
                <w:lang w:val="en-GB"/>
              </w:rPr>
            </w:pPr>
            <w:r w:rsidRPr="002A6CB5">
              <w:rPr>
                <w:rFonts w:asciiTheme="minorEastAsia" w:hAnsiTheme="minorEastAsia" w:hint="eastAsia"/>
                <w:sz w:val="20"/>
                <w:szCs w:val="20"/>
                <w:lang w:val="en-GB" w:eastAsia="zh-CN"/>
              </w:rPr>
              <w:t>灌溉量</w:t>
            </w:r>
          </w:p>
          <w:p w:rsidR="0017080E" w:rsidRPr="002A6CB5" w:rsidRDefault="00A71E60" w:rsidP="0017080E">
            <w:pPr>
              <w:pStyle w:val="ab"/>
              <w:numPr>
                <w:ilvl w:val="0"/>
                <w:numId w:val="7"/>
              </w:numPr>
              <w:rPr>
                <w:rFonts w:asciiTheme="minorEastAsia" w:hAnsiTheme="minorEastAsia"/>
                <w:sz w:val="20"/>
                <w:szCs w:val="20"/>
                <w:lang w:val="en-GB"/>
              </w:rPr>
            </w:pPr>
            <w:r w:rsidRPr="002A6CB5">
              <w:rPr>
                <w:rFonts w:asciiTheme="minorEastAsia" w:hAnsiTheme="minorEastAsia" w:hint="eastAsia"/>
                <w:sz w:val="20"/>
                <w:szCs w:val="20"/>
                <w:lang w:val="en-GB" w:eastAsia="zh-CN"/>
              </w:rPr>
              <w:t>施肥时间</w:t>
            </w:r>
          </w:p>
          <w:p w:rsidR="0017080E" w:rsidRPr="002A6CB5" w:rsidRDefault="00A71E60" w:rsidP="0017080E">
            <w:pPr>
              <w:pStyle w:val="ab"/>
              <w:numPr>
                <w:ilvl w:val="0"/>
                <w:numId w:val="7"/>
              </w:numPr>
              <w:rPr>
                <w:rFonts w:asciiTheme="minorEastAsia" w:hAnsiTheme="minorEastAsia"/>
                <w:sz w:val="20"/>
                <w:szCs w:val="20"/>
                <w:lang w:val="en-GB"/>
              </w:rPr>
            </w:pPr>
            <w:r w:rsidRPr="002A6CB5">
              <w:rPr>
                <w:rFonts w:asciiTheme="minorEastAsia" w:hAnsiTheme="minorEastAsia" w:hint="eastAsia"/>
                <w:sz w:val="20"/>
                <w:szCs w:val="20"/>
                <w:lang w:val="en-GB" w:eastAsia="zh-CN"/>
              </w:rPr>
              <w:t>施肥量</w:t>
            </w:r>
          </w:p>
          <w:p w:rsidR="0017080E" w:rsidRPr="002A6CB5" w:rsidRDefault="00A71E60" w:rsidP="00250D1C">
            <w:pPr>
              <w:pStyle w:val="ab"/>
              <w:numPr>
                <w:ilvl w:val="0"/>
                <w:numId w:val="7"/>
              </w:numPr>
              <w:rPr>
                <w:rFonts w:asciiTheme="minorEastAsia" w:hAnsiTheme="minorEastAsia"/>
                <w:sz w:val="20"/>
                <w:szCs w:val="20"/>
                <w:lang w:val="en-GB"/>
              </w:rPr>
            </w:pPr>
            <w:r w:rsidRPr="002A6CB5">
              <w:rPr>
                <w:rFonts w:asciiTheme="minorEastAsia" w:hAnsiTheme="minorEastAsia" w:hint="eastAsia"/>
                <w:sz w:val="20"/>
                <w:szCs w:val="20"/>
                <w:lang w:val="en-GB" w:eastAsia="zh-CN"/>
              </w:rPr>
              <w:t>施肥种类</w:t>
            </w:r>
          </w:p>
          <w:p w:rsidR="00E62369" w:rsidRDefault="00E62369" w:rsidP="003A593D">
            <w:pPr>
              <w:rPr>
                <w:rFonts w:asciiTheme="minorEastAsia" w:hAnsiTheme="minorEastAsia"/>
                <w:sz w:val="20"/>
                <w:szCs w:val="20"/>
                <w:lang w:val="en-GB" w:eastAsia="zh-CN"/>
              </w:rPr>
            </w:pPr>
            <w:r w:rsidRPr="00B669AA">
              <w:rPr>
                <w:rFonts w:asciiTheme="minorEastAsia" w:hAnsiTheme="minorEastAsia" w:hint="eastAsia"/>
                <w:b/>
                <w:sz w:val="20"/>
                <w:szCs w:val="20"/>
                <w:lang w:val="en-GB" w:eastAsia="zh-CN"/>
              </w:rPr>
              <w:t>[计划进度]</w:t>
            </w:r>
            <w:r w:rsidRPr="002A6CB5">
              <w:rPr>
                <w:rFonts w:asciiTheme="minorEastAsia" w:hAnsiTheme="minorEastAsia" w:hint="eastAsia"/>
                <w:sz w:val="20"/>
                <w:szCs w:val="20"/>
                <w:lang w:val="en-GB" w:eastAsia="zh-CN"/>
              </w:rPr>
              <w:t>公司始终坚持园艺优化方法，即通过计算生长过程来进行园艺管理</w:t>
            </w:r>
            <w:r>
              <w:rPr>
                <w:rFonts w:asciiTheme="minorEastAsia" w:hAnsiTheme="minorEastAsia" w:hint="eastAsia"/>
                <w:sz w:val="20"/>
                <w:szCs w:val="20"/>
                <w:lang w:val="en-GB" w:eastAsia="zh-CN"/>
              </w:rPr>
              <w:t>，控制对</w:t>
            </w:r>
            <w:r w:rsidRPr="002A6CB5">
              <w:rPr>
                <w:rFonts w:asciiTheme="minorEastAsia" w:hAnsiTheme="minorEastAsia" w:hint="eastAsia"/>
                <w:sz w:val="20"/>
                <w:szCs w:val="20"/>
                <w:lang w:val="en-GB" w:eastAsia="zh-CN"/>
              </w:rPr>
              <w:t>植物</w:t>
            </w:r>
            <w:r>
              <w:rPr>
                <w:rFonts w:asciiTheme="minorEastAsia" w:hAnsiTheme="minorEastAsia" w:hint="eastAsia"/>
                <w:sz w:val="20"/>
                <w:szCs w:val="20"/>
                <w:lang w:val="en-GB" w:eastAsia="zh-CN"/>
              </w:rPr>
              <w:t>的</w:t>
            </w:r>
            <w:r w:rsidRPr="002A6CB5">
              <w:rPr>
                <w:rFonts w:asciiTheme="minorEastAsia" w:hAnsiTheme="minorEastAsia" w:hint="eastAsia"/>
                <w:sz w:val="20"/>
                <w:szCs w:val="20"/>
                <w:lang w:val="en-GB" w:eastAsia="zh-CN"/>
              </w:rPr>
              <w:t>灌溉和施肥管理。</w:t>
            </w:r>
            <w:r>
              <w:rPr>
                <w:rFonts w:asciiTheme="minorEastAsia" w:hAnsiTheme="minorEastAsia" w:hint="eastAsia"/>
                <w:sz w:val="20"/>
                <w:szCs w:val="20"/>
                <w:lang w:val="en-GB" w:eastAsia="zh-CN"/>
              </w:rPr>
              <w:t>为此，</w:t>
            </w:r>
            <w:r w:rsidRPr="002A6CB5">
              <w:rPr>
                <w:rFonts w:asciiTheme="minorEastAsia" w:hAnsiTheme="minorEastAsia" w:hint="eastAsia"/>
                <w:sz w:val="20"/>
                <w:szCs w:val="20"/>
                <w:lang w:val="en-GB" w:eastAsia="zh-CN"/>
              </w:rPr>
              <w:t>公司计划开发一种能够给植物创造供养环境的灌溉方法</w:t>
            </w:r>
            <w:r w:rsidRPr="00B669AA">
              <w:rPr>
                <w:rFonts w:ascii="Arial Narrow" w:hAnsi="Arial Narrow" w:hint="eastAsia"/>
                <w:b/>
                <w:bCs/>
                <w:sz w:val="20"/>
                <w:szCs w:val="20"/>
                <w:lang w:val="en-GB" w:eastAsia="zh-CN"/>
              </w:rPr>
              <w:t>（</w:t>
            </w:r>
            <w:r w:rsidRPr="00B669AA">
              <w:rPr>
                <w:rFonts w:ascii="Arial Narrow" w:hAnsi="Arial Narrow" w:hint="eastAsia"/>
                <w:b/>
                <w:bCs/>
                <w:sz w:val="20"/>
                <w:szCs w:val="20"/>
                <w:lang w:val="en-GB" w:eastAsia="zh-CN"/>
              </w:rPr>
              <w:t>4.2.2</w:t>
            </w:r>
            <w:r w:rsidRPr="00B669AA">
              <w:rPr>
                <w:rFonts w:ascii="Arial Narrow" w:hAnsi="Arial Narrow" w:hint="eastAsia"/>
                <w:b/>
                <w:bCs/>
                <w:sz w:val="20"/>
                <w:szCs w:val="20"/>
                <w:lang w:val="en-GB" w:eastAsia="zh-CN"/>
              </w:rPr>
              <w:t>创新水平）</w:t>
            </w:r>
            <w:r w:rsidRPr="002A6CB5">
              <w:rPr>
                <w:rFonts w:asciiTheme="minorEastAsia" w:hAnsiTheme="minorEastAsia" w:hint="eastAsia"/>
                <w:sz w:val="20"/>
                <w:szCs w:val="20"/>
                <w:lang w:val="en-GB" w:eastAsia="zh-CN"/>
              </w:rPr>
              <w:t>。</w:t>
            </w:r>
          </w:p>
          <w:p w:rsidR="00610513" w:rsidRDefault="00610513" w:rsidP="003A593D">
            <w:pPr>
              <w:rPr>
                <w:rFonts w:asciiTheme="minorEastAsia" w:hAnsiTheme="minorEastAsia"/>
                <w:sz w:val="20"/>
                <w:szCs w:val="20"/>
                <w:lang w:val="en-GB" w:eastAsia="zh-CN"/>
              </w:rPr>
            </w:pPr>
            <w:r w:rsidRPr="00B669AA">
              <w:rPr>
                <w:rFonts w:asciiTheme="minorEastAsia" w:hAnsiTheme="minorEastAsia" w:hint="eastAsia"/>
                <w:b/>
                <w:sz w:val="20"/>
                <w:szCs w:val="20"/>
                <w:lang w:val="en-GB" w:eastAsia="zh-CN"/>
              </w:rPr>
              <w:t>[使用资源]</w:t>
            </w:r>
            <w:r w:rsidRPr="002A6CB5">
              <w:rPr>
                <w:rFonts w:asciiTheme="minorEastAsia" w:hAnsiTheme="minorEastAsia"/>
                <w:sz w:val="20"/>
                <w:szCs w:val="20"/>
                <w:lang w:val="en-GB" w:eastAsia="zh-CN"/>
              </w:rPr>
              <w:t>达涅利</w:t>
            </w:r>
            <w:r w:rsidRPr="002A6CB5">
              <w:rPr>
                <w:rFonts w:asciiTheme="minorEastAsia" w:hAnsiTheme="minorEastAsia" w:hint="eastAsia"/>
                <w:sz w:val="20"/>
                <w:szCs w:val="20"/>
                <w:lang w:val="en-GB" w:eastAsia="zh-CN"/>
              </w:rPr>
              <w:t>组建了一个团队，包括经验丰富的农艺学家（伊桑·伊斯雷利）和电子专家（夏雅·</w:t>
            </w:r>
            <w:r w:rsidRPr="002A6CB5">
              <w:rPr>
                <w:rFonts w:asciiTheme="minorEastAsia" w:hAnsiTheme="minorEastAsia"/>
                <w:sz w:val="20"/>
                <w:szCs w:val="20"/>
                <w:lang w:val="en-GB" w:eastAsia="zh-CN"/>
              </w:rPr>
              <w:t>雷德勒</w:t>
            </w:r>
            <w:r w:rsidRPr="002A6CB5">
              <w:rPr>
                <w:rFonts w:asciiTheme="minorEastAsia" w:hAnsiTheme="minorEastAsia" w:hint="eastAsia"/>
                <w:sz w:val="20"/>
                <w:szCs w:val="20"/>
                <w:lang w:val="en-GB" w:eastAsia="zh-CN"/>
              </w:rPr>
              <w:t>）以及3位已经开始从事自动农艺技术研究的控制专家</w:t>
            </w:r>
            <w:r w:rsidRPr="00B669AA">
              <w:rPr>
                <w:rFonts w:ascii="Arial Narrow" w:hAnsi="Arial Narrow" w:hint="eastAsia"/>
                <w:b/>
                <w:bCs/>
                <w:sz w:val="20"/>
                <w:szCs w:val="20"/>
                <w:lang w:val="en-GB" w:eastAsia="zh-CN"/>
              </w:rPr>
              <w:t>（</w:t>
            </w:r>
            <w:r w:rsidRPr="00B669AA">
              <w:rPr>
                <w:rFonts w:ascii="Arial Narrow" w:hAnsi="Arial Narrow"/>
                <w:b/>
                <w:bCs/>
                <w:sz w:val="20"/>
                <w:szCs w:val="20"/>
                <w:lang w:val="en-GB" w:eastAsia="zh-CN"/>
              </w:rPr>
              <w:t>4.3.1</w:t>
            </w:r>
            <w:r w:rsidRPr="00B669AA">
              <w:rPr>
                <w:rFonts w:ascii="Arial Narrow" w:hAnsi="Arial Narrow" w:hint="eastAsia"/>
                <w:b/>
                <w:bCs/>
                <w:sz w:val="20"/>
                <w:szCs w:val="20"/>
                <w:lang w:val="en-GB" w:eastAsia="zh-CN"/>
              </w:rPr>
              <w:t>可实施）</w:t>
            </w:r>
            <w:r w:rsidRPr="002A6CB5">
              <w:rPr>
                <w:rFonts w:asciiTheme="minorEastAsia" w:hAnsiTheme="minorEastAsia" w:hint="eastAsia"/>
                <w:sz w:val="20"/>
                <w:szCs w:val="20"/>
                <w:lang w:val="en-GB" w:eastAsia="zh-CN"/>
              </w:rPr>
              <w:t>。</w:t>
            </w:r>
          </w:p>
          <w:p w:rsidR="00C5797B" w:rsidRPr="002A6CB5" w:rsidRDefault="00E62369" w:rsidP="003A593D">
            <w:pPr>
              <w:rPr>
                <w:rFonts w:asciiTheme="minorEastAsia" w:hAnsiTheme="minorEastAsia"/>
                <w:sz w:val="20"/>
                <w:szCs w:val="20"/>
                <w:lang w:val="en-GB"/>
              </w:rPr>
            </w:pPr>
            <w:r w:rsidRPr="00B669AA">
              <w:rPr>
                <w:rFonts w:asciiTheme="minorEastAsia" w:hAnsiTheme="minorEastAsia" w:hint="eastAsia"/>
                <w:b/>
                <w:sz w:val="20"/>
                <w:szCs w:val="20"/>
                <w:lang w:val="en-GB" w:eastAsia="zh-CN"/>
              </w:rPr>
              <w:t>[实施步骤]</w:t>
            </w:r>
            <w:r w:rsidR="00462495" w:rsidRPr="002A6CB5">
              <w:rPr>
                <w:rFonts w:asciiTheme="minorEastAsia" w:hAnsiTheme="minorEastAsia" w:hint="eastAsia"/>
                <w:sz w:val="20"/>
                <w:szCs w:val="20"/>
                <w:lang w:val="en-GB" w:eastAsia="zh-CN"/>
              </w:rPr>
              <w:t>为了适应持续变化的环境，</w:t>
            </w:r>
            <w:r w:rsidR="004F5766" w:rsidRPr="002A6CB5">
              <w:rPr>
                <w:rFonts w:asciiTheme="minorEastAsia" w:hAnsiTheme="minorEastAsia" w:hint="eastAsia"/>
                <w:sz w:val="20"/>
                <w:szCs w:val="20"/>
                <w:lang w:val="en-GB" w:eastAsia="zh-CN"/>
              </w:rPr>
              <w:t>植物的需求也在发生</w:t>
            </w:r>
            <w:r w:rsidR="00E56E5F" w:rsidRPr="002A6CB5">
              <w:rPr>
                <w:rFonts w:asciiTheme="minorEastAsia" w:hAnsiTheme="minorEastAsia" w:hint="eastAsia"/>
                <w:sz w:val="20"/>
                <w:szCs w:val="20"/>
                <w:lang w:val="en-GB" w:eastAsia="zh-CN"/>
              </w:rPr>
              <w:t>剧烈的变化，不仅是每天，而且是每小时，有时候甚至在1个小时内也会发生变化。依靠人去观察这些变化，甚至是对变化进行响应是不可能的。因此，公司必须开发出一种与植物进行交流的新方式。并且要深刻</w:t>
            </w:r>
            <w:proofErr w:type="gramStart"/>
            <w:r w:rsidR="00E56E5F" w:rsidRPr="002A6CB5">
              <w:rPr>
                <w:rFonts w:asciiTheme="minorEastAsia" w:hAnsiTheme="minorEastAsia" w:hint="eastAsia"/>
                <w:sz w:val="20"/>
                <w:szCs w:val="20"/>
                <w:lang w:val="en-GB" w:eastAsia="zh-CN"/>
              </w:rPr>
              <w:t>理解水</w:t>
            </w:r>
            <w:proofErr w:type="gramEnd"/>
            <w:r w:rsidR="00E56E5F" w:rsidRPr="002A6CB5">
              <w:rPr>
                <w:rFonts w:asciiTheme="minorEastAsia" w:hAnsiTheme="minorEastAsia" w:hint="eastAsia"/>
                <w:sz w:val="20"/>
                <w:szCs w:val="20"/>
                <w:lang w:val="en-GB" w:eastAsia="zh-CN"/>
              </w:rPr>
              <w:t>和氧气之间的关系。最终，公司成功研制出了可以跟踪根茎区最小物理和化学变化的硬件设备，以及能够</w:t>
            </w:r>
            <w:r w:rsidR="007D59C2" w:rsidRPr="002A6CB5">
              <w:rPr>
                <w:rFonts w:asciiTheme="minorEastAsia" w:hAnsiTheme="minorEastAsia" w:hint="eastAsia"/>
                <w:sz w:val="20"/>
                <w:szCs w:val="20"/>
                <w:lang w:val="en-GB" w:eastAsia="zh-CN"/>
              </w:rPr>
              <w:t>计算</w:t>
            </w:r>
            <w:r w:rsidR="00E56E5F" w:rsidRPr="002A6CB5">
              <w:rPr>
                <w:rFonts w:asciiTheme="minorEastAsia" w:hAnsiTheme="minorEastAsia" w:hint="eastAsia"/>
                <w:sz w:val="20"/>
                <w:szCs w:val="20"/>
                <w:lang w:val="en-GB" w:eastAsia="zh-CN"/>
              </w:rPr>
              <w:t>植物对水分和肥料需求的软件</w:t>
            </w:r>
            <w:r w:rsidR="00F511EF" w:rsidRPr="00B669AA">
              <w:rPr>
                <w:rFonts w:ascii="Arial Narrow" w:hAnsi="Arial Narrow" w:hint="eastAsia"/>
                <w:b/>
                <w:bCs/>
                <w:sz w:val="20"/>
                <w:szCs w:val="20"/>
                <w:lang w:val="en-GB" w:eastAsia="zh-CN"/>
              </w:rPr>
              <w:t>（</w:t>
            </w:r>
            <w:r w:rsidR="00F511EF" w:rsidRPr="00B669AA">
              <w:rPr>
                <w:rFonts w:ascii="Arial Narrow" w:hAnsi="Arial Narrow" w:hint="eastAsia"/>
                <w:b/>
                <w:bCs/>
                <w:sz w:val="20"/>
                <w:szCs w:val="20"/>
                <w:lang w:val="en-GB" w:eastAsia="zh-CN"/>
              </w:rPr>
              <w:t>5</w:t>
            </w:r>
            <w:r w:rsidR="00F511EF" w:rsidRPr="00B669AA">
              <w:rPr>
                <w:rFonts w:ascii="Arial Narrow" w:hAnsi="Arial Narrow"/>
                <w:b/>
                <w:bCs/>
                <w:sz w:val="20"/>
                <w:szCs w:val="20"/>
                <w:lang w:val="en-GB" w:eastAsia="zh-CN"/>
              </w:rPr>
              <w:t>.1.1</w:t>
            </w:r>
            <w:r w:rsidR="002A6CB5" w:rsidRPr="00B669AA">
              <w:rPr>
                <w:rFonts w:ascii="Arial Narrow" w:hAnsi="Arial Narrow" w:hint="eastAsia"/>
                <w:b/>
                <w:bCs/>
                <w:sz w:val="20"/>
                <w:szCs w:val="20"/>
                <w:lang w:val="en-GB" w:eastAsia="zh-CN"/>
              </w:rPr>
              <w:t>目标达成</w:t>
            </w:r>
            <w:r w:rsidR="00F511EF" w:rsidRPr="00B669AA">
              <w:rPr>
                <w:rFonts w:ascii="Arial Narrow" w:hAnsi="Arial Narrow" w:hint="eastAsia"/>
                <w:b/>
                <w:bCs/>
                <w:sz w:val="20"/>
                <w:szCs w:val="20"/>
                <w:lang w:val="en-GB" w:eastAsia="zh-CN"/>
              </w:rPr>
              <w:t>）</w:t>
            </w:r>
            <w:r w:rsidR="00E56E5F" w:rsidRPr="002A6CB5">
              <w:rPr>
                <w:rFonts w:asciiTheme="minorEastAsia" w:hAnsiTheme="minorEastAsia" w:hint="eastAsia"/>
                <w:sz w:val="20"/>
                <w:szCs w:val="20"/>
                <w:lang w:val="en-GB" w:eastAsia="zh-CN"/>
              </w:rPr>
              <w:t>。</w:t>
            </w:r>
          </w:p>
          <w:p w:rsidR="0076588E" w:rsidRPr="002A6CB5" w:rsidRDefault="00610513" w:rsidP="0076588E">
            <w:pPr>
              <w:rPr>
                <w:rFonts w:asciiTheme="minorEastAsia" w:hAnsiTheme="minorEastAsia"/>
                <w:sz w:val="20"/>
                <w:szCs w:val="20"/>
                <w:lang w:val="en-GB"/>
              </w:rPr>
            </w:pPr>
            <w:r w:rsidRPr="00B669AA">
              <w:rPr>
                <w:rFonts w:asciiTheme="minorEastAsia" w:hAnsiTheme="minorEastAsia" w:hint="eastAsia"/>
                <w:b/>
                <w:sz w:val="20"/>
                <w:szCs w:val="20"/>
                <w:lang w:val="en-GB" w:eastAsia="zh-CN"/>
              </w:rPr>
              <w:t>[实现效果]</w:t>
            </w:r>
            <w:r w:rsidR="007D59C2" w:rsidRPr="002A6CB5">
              <w:rPr>
                <w:rFonts w:asciiTheme="minorEastAsia" w:hAnsiTheme="minorEastAsia" w:hint="eastAsia"/>
                <w:sz w:val="20"/>
                <w:szCs w:val="20"/>
                <w:lang w:val="en-GB" w:eastAsia="zh-CN"/>
              </w:rPr>
              <w:t>通过多领域的尝试，</w:t>
            </w:r>
            <w:r w:rsidR="004F5766" w:rsidRPr="002A6CB5">
              <w:rPr>
                <w:rFonts w:asciiTheme="minorEastAsia" w:hAnsiTheme="minorEastAsia" w:hint="eastAsia"/>
                <w:sz w:val="20"/>
                <w:szCs w:val="20"/>
                <w:lang w:val="en-GB" w:eastAsia="zh-CN"/>
              </w:rPr>
              <w:t>自动农艺技术</w:t>
            </w:r>
            <w:r w:rsidR="007D59C2" w:rsidRPr="002A6CB5">
              <w:rPr>
                <w:rFonts w:asciiTheme="minorEastAsia" w:hAnsiTheme="minorEastAsia" w:hint="eastAsia"/>
                <w:sz w:val="20"/>
                <w:szCs w:val="20"/>
                <w:lang w:val="en-GB" w:eastAsia="zh-CN"/>
              </w:rPr>
              <w:t>初见成果并且超出了所有人的期望</w:t>
            </w:r>
            <w:r w:rsidR="00B3178F" w:rsidRPr="00B669AA">
              <w:rPr>
                <w:rFonts w:ascii="Arial Narrow" w:hAnsi="Arial Narrow" w:hint="eastAsia"/>
                <w:b/>
                <w:bCs/>
                <w:sz w:val="20"/>
                <w:szCs w:val="20"/>
                <w:lang w:val="en-GB" w:eastAsia="zh-CN"/>
              </w:rPr>
              <w:t>（</w:t>
            </w:r>
            <w:r w:rsidR="002A6CB5" w:rsidRPr="00B669AA">
              <w:rPr>
                <w:rFonts w:ascii="Arial Narrow" w:hAnsi="Arial Narrow" w:hint="eastAsia"/>
                <w:b/>
                <w:bCs/>
                <w:sz w:val="20"/>
                <w:szCs w:val="20"/>
                <w:lang w:val="en-GB" w:eastAsia="zh-CN"/>
              </w:rPr>
              <w:t>4</w:t>
            </w:r>
            <w:r w:rsidR="00A06BA2" w:rsidRPr="00B669AA">
              <w:rPr>
                <w:rFonts w:ascii="Arial Narrow" w:hAnsi="Arial Narrow"/>
                <w:b/>
                <w:bCs/>
                <w:sz w:val="20"/>
                <w:szCs w:val="20"/>
                <w:lang w:val="en-GB" w:eastAsia="zh-CN"/>
              </w:rPr>
              <w:t>.</w:t>
            </w:r>
            <w:r w:rsidR="00A06BA2" w:rsidRPr="00B669AA">
              <w:rPr>
                <w:rFonts w:ascii="Arial Narrow" w:hAnsi="Arial Narrow" w:hint="eastAsia"/>
                <w:b/>
                <w:bCs/>
                <w:sz w:val="20"/>
                <w:szCs w:val="20"/>
                <w:lang w:val="en-GB" w:eastAsia="zh-CN"/>
              </w:rPr>
              <w:t>5</w:t>
            </w:r>
            <w:r w:rsidR="002A6CB5" w:rsidRPr="00B669AA">
              <w:rPr>
                <w:rFonts w:ascii="Arial Narrow" w:hAnsi="Arial Narrow"/>
                <w:b/>
                <w:bCs/>
                <w:sz w:val="20"/>
                <w:szCs w:val="20"/>
                <w:lang w:val="en-GB" w:eastAsia="zh-CN"/>
              </w:rPr>
              <w:t>.</w:t>
            </w:r>
            <w:r w:rsidR="00A06BA2" w:rsidRPr="00B669AA">
              <w:rPr>
                <w:rFonts w:ascii="Arial Narrow" w:hAnsi="Arial Narrow"/>
                <w:b/>
                <w:bCs/>
                <w:sz w:val="20"/>
                <w:szCs w:val="20"/>
                <w:lang w:val="en-GB" w:eastAsia="zh-CN"/>
              </w:rPr>
              <w:t>3</w:t>
            </w:r>
            <w:r w:rsidR="002A6CB5" w:rsidRPr="00B669AA">
              <w:rPr>
                <w:rFonts w:ascii="Arial Narrow" w:hAnsi="Arial Narrow" w:hint="eastAsia"/>
                <w:b/>
                <w:bCs/>
                <w:sz w:val="20"/>
                <w:szCs w:val="20"/>
                <w:lang w:val="en-GB" w:eastAsia="zh-CN"/>
              </w:rPr>
              <w:t>超越期望</w:t>
            </w:r>
            <w:r w:rsidR="00B3178F" w:rsidRPr="00B669AA">
              <w:rPr>
                <w:rFonts w:ascii="Arial Narrow" w:hAnsi="Arial Narrow" w:hint="eastAsia"/>
                <w:b/>
                <w:bCs/>
                <w:sz w:val="20"/>
                <w:szCs w:val="20"/>
                <w:lang w:val="en-GB" w:eastAsia="zh-CN"/>
              </w:rPr>
              <w:t>）</w:t>
            </w:r>
            <w:r w:rsidR="007D59C2" w:rsidRPr="002A6CB5">
              <w:rPr>
                <w:rFonts w:asciiTheme="minorEastAsia" w:hAnsiTheme="minorEastAsia" w:hint="eastAsia"/>
                <w:sz w:val="20"/>
                <w:szCs w:val="20"/>
                <w:lang w:val="en-GB" w:eastAsia="zh-CN"/>
              </w:rPr>
              <w:t>。结果表明，</w:t>
            </w:r>
            <w:r w:rsidR="00394B17" w:rsidRPr="002A6CB5">
              <w:rPr>
                <w:rFonts w:asciiTheme="minorEastAsia" w:hAnsiTheme="minorEastAsia" w:hint="eastAsia"/>
                <w:sz w:val="20"/>
                <w:szCs w:val="20"/>
                <w:lang w:val="en-GB" w:eastAsia="zh-CN"/>
              </w:rPr>
              <w:t>根据</w:t>
            </w:r>
            <w:r w:rsidR="007D59C2" w:rsidRPr="002A6CB5">
              <w:rPr>
                <w:rFonts w:asciiTheme="minorEastAsia" w:hAnsiTheme="minorEastAsia" w:hint="eastAsia"/>
                <w:sz w:val="20"/>
                <w:szCs w:val="20"/>
                <w:lang w:val="en-GB" w:eastAsia="zh-CN"/>
              </w:rPr>
              <w:t>传统参数（土壤湿度、电导率和酸碱度等）的优化氧气供给</w:t>
            </w:r>
            <w:r w:rsidR="00394B17" w:rsidRPr="002A6CB5">
              <w:rPr>
                <w:rFonts w:asciiTheme="minorEastAsia" w:hAnsiTheme="minorEastAsia" w:hint="eastAsia"/>
                <w:sz w:val="20"/>
                <w:szCs w:val="20"/>
                <w:lang w:val="en-GB" w:eastAsia="zh-CN"/>
              </w:rPr>
              <w:t>的</w:t>
            </w:r>
            <w:r w:rsidR="007D59C2" w:rsidRPr="002A6CB5">
              <w:rPr>
                <w:rFonts w:asciiTheme="minorEastAsia" w:hAnsiTheme="minorEastAsia" w:hint="eastAsia"/>
                <w:sz w:val="20"/>
                <w:szCs w:val="20"/>
                <w:lang w:val="en-GB" w:eastAsia="zh-CN"/>
              </w:rPr>
              <w:t>方法与</w:t>
            </w:r>
            <w:r w:rsidR="004F5766" w:rsidRPr="002A6CB5">
              <w:rPr>
                <w:rFonts w:asciiTheme="minorEastAsia" w:hAnsiTheme="minorEastAsia" w:hint="eastAsia"/>
                <w:sz w:val="20"/>
                <w:szCs w:val="20"/>
                <w:lang w:val="en-GB" w:eastAsia="zh-CN"/>
              </w:rPr>
              <w:t>其它</w:t>
            </w:r>
            <w:r w:rsidR="007D59C2" w:rsidRPr="002A6CB5">
              <w:rPr>
                <w:rFonts w:asciiTheme="minorEastAsia" w:hAnsiTheme="minorEastAsia" w:hint="eastAsia"/>
                <w:sz w:val="20"/>
                <w:szCs w:val="20"/>
                <w:lang w:val="en-GB" w:eastAsia="zh-CN"/>
              </w:rPr>
              <w:t>使用自动控制器的滴灌系统相比，节约</w:t>
            </w:r>
            <w:r w:rsidR="007D59C2" w:rsidRPr="002A6CB5">
              <w:rPr>
                <w:rFonts w:asciiTheme="minorEastAsia" w:hAnsiTheme="minorEastAsia" w:hint="eastAsia"/>
                <w:b/>
                <w:sz w:val="20"/>
                <w:szCs w:val="20"/>
                <w:lang w:val="en-GB" w:eastAsia="zh-CN"/>
              </w:rPr>
              <w:t>30-70%</w:t>
            </w:r>
            <w:r w:rsidR="00394B17" w:rsidRPr="002A6CB5">
              <w:rPr>
                <w:rFonts w:asciiTheme="minorEastAsia" w:hAnsiTheme="minorEastAsia" w:hint="eastAsia"/>
                <w:b/>
                <w:sz w:val="20"/>
                <w:szCs w:val="20"/>
                <w:lang w:val="en-GB" w:eastAsia="zh-CN"/>
              </w:rPr>
              <w:t>的水和</w:t>
            </w:r>
            <w:r w:rsidR="007D59C2" w:rsidRPr="002A6CB5">
              <w:rPr>
                <w:rFonts w:asciiTheme="minorEastAsia" w:hAnsiTheme="minorEastAsia" w:hint="eastAsia"/>
                <w:b/>
                <w:sz w:val="20"/>
                <w:szCs w:val="20"/>
                <w:lang w:val="en-GB" w:eastAsia="zh-CN"/>
              </w:rPr>
              <w:t>40-80%</w:t>
            </w:r>
            <w:r w:rsidR="00394B17" w:rsidRPr="002A6CB5">
              <w:rPr>
                <w:rFonts w:asciiTheme="minorEastAsia" w:hAnsiTheme="minorEastAsia" w:hint="eastAsia"/>
                <w:b/>
                <w:sz w:val="20"/>
                <w:szCs w:val="20"/>
                <w:lang w:val="en-GB" w:eastAsia="zh-CN"/>
              </w:rPr>
              <w:t>的</w:t>
            </w:r>
            <w:r w:rsidR="00D8676B" w:rsidRPr="002A6CB5">
              <w:rPr>
                <w:rFonts w:asciiTheme="minorEastAsia" w:hAnsiTheme="minorEastAsia" w:hint="eastAsia"/>
                <w:b/>
                <w:sz w:val="20"/>
                <w:szCs w:val="20"/>
                <w:lang w:val="en-GB" w:eastAsia="zh-CN"/>
              </w:rPr>
              <w:t>肥料</w:t>
            </w:r>
            <w:r w:rsidR="007D59C2" w:rsidRPr="002A6CB5">
              <w:rPr>
                <w:rFonts w:asciiTheme="minorEastAsia" w:hAnsiTheme="minorEastAsia" w:hint="eastAsia"/>
                <w:sz w:val="20"/>
                <w:szCs w:val="20"/>
                <w:lang w:val="en-GB" w:eastAsia="zh-CN"/>
              </w:rPr>
              <w:t>。此外，农作物产量提升至少5%，质量也得到了提升</w:t>
            </w:r>
            <w:r w:rsidR="00B3178F" w:rsidRPr="00B669AA">
              <w:rPr>
                <w:rFonts w:ascii="Arial Narrow" w:hAnsi="Arial Narrow" w:hint="eastAsia"/>
                <w:b/>
                <w:bCs/>
                <w:sz w:val="20"/>
                <w:szCs w:val="20"/>
                <w:lang w:val="en-GB" w:eastAsia="zh-CN"/>
              </w:rPr>
              <w:t>（</w:t>
            </w:r>
            <w:r w:rsidR="00A06BA2" w:rsidRPr="00B669AA">
              <w:rPr>
                <w:rFonts w:ascii="Arial Narrow" w:hAnsi="Arial Narrow" w:hint="eastAsia"/>
                <w:b/>
                <w:bCs/>
                <w:sz w:val="20"/>
                <w:szCs w:val="20"/>
                <w:lang w:val="en-GB" w:eastAsia="zh-CN"/>
              </w:rPr>
              <w:t>4</w:t>
            </w:r>
            <w:r w:rsidR="00A06BA2" w:rsidRPr="00B669AA">
              <w:rPr>
                <w:rFonts w:ascii="Arial Narrow" w:hAnsi="Arial Narrow"/>
                <w:b/>
                <w:bCs/>
                <w:sz w:val="20"/>
                <w:szCs w:val="20"/>
                <w:lang w:val="en-GB" w:eastAsia="zh-CN"/>
              </w:rPr>
              <w:t>.6</w:t>
            </w:r>
            <w:r w:rsidR="00B3178F" w:rsidRPr="00B669AA">
              <w:rPr>
                <w:rFonts w:ascii="Arial Narrow" w:hAnsi="Arial Narrow" w:hint="eastAsia"/>
                <w:b/>
                <w:bCs/>
                <w:sz w:val="20"/>
                <w:szCs w:val="20"/>
                <w:lang w:val="en-GB" w:eastAsia="zh-CN"/>
              </w:rPr>
              <w:t>.2</w:t>
            </w:r>
            <w:r w:rsidR="002A6CB5" w:rsidRPr="00B669AA">
              <w:rPr>
                <w:rFonts w:ascii="Arial Narrow" w:hAnsi="Arial Narrow" w:hint="eastAsia"/>
                <w:b/>
                <w:bCs/>
                <w:sz w:val="20"/>
                <w:szCs w:val="20"/>
                <w:lang w:val="en-GB" w:eastAsia="zh-CN"/>
              </w:rPr>
              <w:t>技术</w:t>
            </w:r>
            <w:r w:rsidR="00A06BA2" w:rsidRPr="00B669AA">
              <w:rPr>
                <w:rFonts w:ascii="Arial Narrow" w:hAnsi="Arial Narrow" w:hint="eastAsia"/>
                <w:b/>
                <w:bCs/>
                <w:sz w:val="20"/>
                <w:szCs w:val="20"/>
                <w:lang w:val="en-GB" w:eastAsia="zh-CN"/>
              </w:rPr>
              <w:t>经营</w:t>
            </w:r>
            <w:r w:rsidR="002A6CB5" w:rsidRPr="00B669AA">
              <w:rPr>
                <w:rFonts w:ascii="Arial Narrow" w:hAnsi="Arial Narrow" w:hint="eastAsia"/>
                <w:b/>
                <w:bCs/>
                <w:sz w:val="20"/>
                <w:szCs w:val="20"/>
                <w:lang w:val="en-GB" w:eastAsia="zh-CN"/>
              </w:rPr>
              <w:t>绩效</w:t>
            </w:r>
            <w:r w:rsidR="00B3178F" w:rsidRPr="00B669AA">
              <w:rPr>
                <w:rFonts w:ascii="Arial Narrow" w:hAnsi="Arial Narrow" w:hint="eastAsia"/>
                <w:b/>
                <w:bCs/>
                <w:sz w:val="20"/>
                <w:szCs w:val="20"/>
                <w:lang w:val="en-GB" w:eastAsia="zh-CN"/>
              </w:rPr>
              <w:t>）</w:t>
            </w:r>
            <w:r w:rsidR="007D59C2" w:rsidRPr="002A6CB5">
              <w:rPr>
                <w:rFonts w:asciiTheme="minorEastAsia" w:hAnsiTheme="minorEastAsia" w:hint="eastAsia"/>
                <w:sz w:val="20"/>
                <w:szCs w:val="20"/>
                <w:lang w:val="en-GB" w:eastAsia="zh-CN"/>
              </w:rPr>
              <w:t>。</w:t>
            </w:r>
          </w:p>
          <w:p w:rsidR="007D59C2" w:rsidRPr="002A6CB5" w:rsidRDefault="00495F59" w:rsidP="0076588E">
            <w:pPr>
              <w:rPr>
                <w:rFonts w:asciiTheme="minorEastAsia" w:hAnsiTheme="minorEastAsia"/>
                <w:sz w:val="20"/>
                <w:szCs w:val="20"/>
                <w:lang w:val="en-GB" w:eastAsia="zh-CN"/>
              </w:rPr>
            </w:pPr>
            <w:r w:rsidRPr="002A6CB5">
              <w:rPr>
                <w:rFonts w:asciiTheme="minorEastAsia" w:hAnsiTheme="minorEastAsia" w:hint="eastAsia"/>
                <w:sz w:val="20"/>
                <w:szCs w:val="20"/>
                <w:lang w:val="en-GB" w:eastAsia="zh-CN"/>
              </w:rPr>
              <w:t>公司自2009年实现全球商业化，并在短时期内将该系统销往拉美、欧洲和澳大利亚</w:t>
            </w:r>
            <w:r w:rsidR="002A6CB5" w:rsidRPr="00B669AA">
              <w:rPr>
                <w:rFonts w:ascii="Arial Narrow" w:hAnsi="Arial Narrow" w:hint="eastAsia"/>
                <w:b/>
                <w:bCs/>
                <w:sz w:val="20"/>
                <w:szCs w:val="20"/>
                <w:lang w:val="en-GB" w:eastAsia="zh-CN"/>
              </w:rPr>
              <w:t>（</w:t>
            </w:r>
            <w:r w:rsidR="00A06BA2" w:rsidRPr="00B669AA">
              <w:rPr>
                <w:rFonts w:ascii="Arial Narrow" w:hAnsi="Arial Narrow" w:hint="eastAsia"/>
                <w:b/>
                <w:bCs/>
                <w:sz w:val="20"/>
                <w:szCs w:val="20"/>
                <w:lang w:val="en-GB" w:eastAsia="zh-CN"/>
              </w:rPr>
              <w:t>4</w:t>
            </w:r>
            <w:r w:rsidR="002A6CB5" w:rsidRPr="00B669AA">
              <w:rPr>
                <w:rFonts w:ascii="Arial Narrow" w:hAnsi="Arial Narrow" w:hint="eastAsia"/>
                <w:b/>
                <w:bCs/>
                <w:sz w:val="20"/>
                <w:szCs w:val="20"/>
                <w:lang w:val="en-GB" w:eastAsia="zh-CN"/>
              </w:rPr>
              <w:t>.</w:t>
            </w:r>
            <w:r w:rsidR="00A06BA2" w:rsidRPr="00B669AA">
              <w:rPr>
                <w:rFonts w:ascii="Arial Narrow" w:hAnsi="Arial Narrow" w:hint="eastAsia"/>
                <w:b/>
                <w:bCs/>
                <w:sz w:val="20"/>
                <w:szCs w:val="20"/>
                <w:lang w:val="en-GB" w:eastAsia="zh-CN"/>
              </w:rPr>
              <w:t>3</w:t>
            </w:r>
            <w:r w:rsidR="002A6CB5" w:rsidRPr="00B669AA">
              <w:rPr>
                <w:rFonts w:ascii="Arial Narrow" w:hAnsi="Arial Narrow" w:hint="eastAsia"/>
                <w:b/>
                <w:bCs/>
                <w:sz w:val="20"/>
                <w:szCs w:val="20"/>
                <w:lang w:val="en-GB" w:eastAsia="zh-CN"/>
              </w:rPr>
              <w:t>.</w:t>
            </w:r>
            <w:r w:rsidR="00A06BA2" w:rsidRPr="00B669AA">
              <w:rPr>
                <w:rFonts w:ascii="Arial Narrow" w:hAnsi="Arial Narrow" w:hint="eastAsia"/>
                <w:b/>
                <w:bCs/>
                <w:sz w:val="20"/>
                <w:szCs w:val="20"/>
                <w:lang w:val="en-GB" w:eastAsia="zh-CN"/>
              </w:rPr>
              <w:t>2</w:t>
            </w:r>
            <w:r w:rsidR="002A6CB5" w:rsidRPr="00B669AA">
              <w:rPr>
                <w:rFonts w:ascii="Arial Narrow" w:hAnsi="Arial Narrow" w:hint="eastAsia"/>
                <w:b/>
                <w:bCs/>
                <w:sz w:val="20"/>
                <w:szCs w:val="20"/>
                <w:lang w:val="en-GB" w:eastAsia="zh-CN"/>
              </w:rPr>
              <w:t>可推广）</w:t>
            </w:r>
            <w:r w:rsidRPr="002A6CB5">
              <w:rPr>
                <w:rFonts w:asciiTheme="minorEastAsia" w:hAnsiTheme="minorEastAsia" w:hint="eastAsia"/>
                <w:sz w:val="20"/>
                <w:szCs w:val="20"/>
                <w:lang w:val="en-GB" w:eastAsia="zh-CN"/>
              </w:rPr>
              <w:t>，然而由于公司规模尚小，资源有限，所在行业又非常保守，所以阻碍了发展。</w:t>
            </w:r>
          </w:p>
          <w:p w:rsidR="007D59C2" w:rsidRPr="002A6CB5" w:rsidRDefault="00495F59" w:rsidP="00086A99">
            <w:pPr>
              <w:rPr>
                <w:rFonts w:asciiTheme="minorEastAsia" w:hAnsiTheme="minorEastAsia"/>
                <w:sz w:val="20"/>
                <w:szCs w:val="20"/>
                <w:lang w:val="en-GB" w:eastAsia="zh-CN"/>
              </w:rPr>
            </w:pPr>
            <w:r w:rsidRPr="002A6CB5">
              <w:rPr>
                <w:rFonts w:asciiTheme="minorEastAsia" w:hAnsiTheme="minorEastAsia" w:hint="eastAsia"/>
                <w:sz w:val="20"/>
                <w:szCs w:val="20"/>
                <w:lang w:val="en-GB" w:eastAsia="zh-CN"/>
              </w:rPr>
              <w:t>2013年，公司在中国安装了第一套系统，奠定了里程碑</w:t>
            </w:r>
            <w:r w:rsidR="00A06BA2" w:rsidRPr="00B669AA">
              <w:rPr>
                <w:rFonts w:ascii="Arial Narrow" w:hAnsi="Arial Narrow" w:hint="eastAsia"/>
                <w:b/>
                <w:bCs/>
                <w:sz w:val="20"/>
                <w:szCs w:val="20"/>
                <w:lang w:val="en-GB" w:eastAsia="zh-CN"/>
              </w:rPr>
              <w:t>（</w:t>
            </w:r>
            <w:r w:rsidR="00A06BA2" w:rsidRPr="00B669AA">
              <w:rPr>
                <w:rFonts w:ascii="Arial Narrow" w:hAnsi="Arial Narrow" w:hint="eastAsia"/>
                <w:b/>
                <w:bCs/>
                <w:sz w:val="20"/>
                <w:szCs w:val="20"/>
                <w:lang w:val="en-GB" w:eastAsia="zh-CN"/>
              </w:rPr>
              <w:t>4</w:t>
            </w:r>
            <w:r w:rsidR="00A06BA2" w:rsidRPr="00B669AA">
              <w:rPr>
                <w:rFonts w:ascii="Arial Narrow" w:hAnsi="Arial Narrow"/>
                <w:b/>
                <w:bCs/>
                <w:sz w:val="20"/>
                <w:szCs w:val="20"/>
                <w:lang w:val="en-GB" w:eastAsia="zh-CN"/>
              </w:rPr>
              <w:t>.6</w:t>
            </w:r>
            <w:r w:rsidR="00A06BA2" w:rsidRPr="00B669AA">
              <w:rPr>
                <w:rFonts w:ascii="Arial Narrow" w:hAnsi="Arial Narrow" w:hint="eastAsia"/>
                <w:b/>
                <w:bCs/>
                <w:sz w:val="20"/>
                <w:szCs w:val="20"/>
                <w:lang w:val="en-GB" w:eastAsia="zh-CN"/>
              </w:rPr>
              <w:t>.2</w:t>
            </w:r>
            <w:r w:rsidR="00A06BA2" w:rsidRPr="00B669AA">
              <w:rPr>
                <w:rFonts w:ascii="Arial Narrow" w:hAnsi="Arial Narrow" w:hint="eastAsia"/>
                <w:b/>
                <w:bCs/>
                <w:sz w:val="20"/>
                <w:szCs w:val="20"/>
                <w:lang w:val="en-GB" w:eastAsia="zh-CN"/>
              </w:rPr>
              <w:t>技术经营绩效）</w:t>
            </w:r>
            <w:r w:rsidRPr="002A6CB5">
              <w:rPr>
                <w:rFonts w:asciiTheme="minorEastAsia" w:hAnsiTheme="minorEastAsia" w:hint="eastAsia"/>
                <w:sz w:val="20"/>
                <w:szCs w:val="20"/>
                <w:lang w:val="en-GB" w:eastAsia="zh-CN"/>
              </w:rPr>
              <w:t>。几个月之后，沈阳远大公司决定与中国政府合作在中国东北地区再执行2个项目。结果令大家十分震惊（包括公司自己），</w:t>
            </w:r>
            <w:r w:rsidRPr="002A6CB5">
              <w:rPr>
                <w:rFonts w:asciiTheme="minorEastAsia" w:hAnsiTheme="minorEastAsia" w:hint="eastAsia"/>
                <w:b/>
                <w:sz w:val="20"/>
                <w:szCs w:val="20"/>
                <w:lang w:val="en-GB" w:eastAsia="zh-CN"/>
              </w:rPr>
              <w:t>在贫瘠的沙土地上</w:t>
            </w:r>
            <w:r w:rsidR="002378B5" w:rsidRPr="002A6CB5">
              <w:rPr>
                <w:rFonts w:asciiTheme="minorEastAsia" w:hAnsiTheme="minorEastAsia" w:hint="eastAsia"/>
                <w:b/>
                <w:sz w:val="20"/>
                <w:szCs w:val="20"/>
                <w:lang w:val="en-GB" w:eastAsia="zh-CN"/>
              </w:rPr>
              <w:t>种植的玉米，</w:t>
            </w:r>
            <w:r w:rsidRPr="002A6CB5">
              <w:rPr>
                <w:rFonts w:asciiTheme="minorEastAsia" w:hAnsiTheme="minorEastAsia" w:hint="eastAsia"/>
                <w:b/>
                <w:sz w:val="20"/>
                <w:szCs w:val="20"/>
                <w:lang w:val="en-GB" w:eastAsia="zh-CN"/>
              </w:rPr>
              <w:t>产量增加了70%</w:t>
            </w:r>
            <w:r w:rsidRPr="002A6CB5">
              <w:rPr>
                <w:rFonts w:asciiTheme="minorEastAsia" w:hAnsiTheme="minorEastAsia" w:hint="eastAsia"/>
                <w:sz w:val="20"/>
                <w:szCs w:val="20"/>
                <w:lang w:val="en-GB" w:eastAsia="zh-CN"/>
              </w:rPr>
              <w:t>。</w:t>
            </w:r>
            <w:r w:rsidR="002378B5" w:rsidRPr="002A6CB5">
              <w:rPr>
                <w:rFonts w:asciiTheme="minorEastAsia" w:hAnsiTheme="minorEastAsia" w:hint="eastAsia"/>
                <w:sz w:val="20"/>
                <w:szCs w:val="20"/>
                <w:lang w:val="en-GB" w:eastAsia="zh-CN"/>
              </w:rPr>
              <w:t>中国政府要求在中国北部的30万公顷的沙漠地区采用类似项目。几个月内，公司与沈阳远大达成合作，确立了在中国成为现代灌溉的领先者的目标，并开始根据中国政府的指示开发灌溉项目。</w:t>
            </w:r>
            <w:r w:rsidR="00D56608" w:rsidRPr="002A6CB5">
              <w:rPr>
                <w:rFonts w:asciiTheme="minorEastAsia" w:hAnsiTheme="minorEastAsia" w:hint="eastAsia"/>
                <w:sz w:val="20"/>
                <w:szCs w:val="20"/>
                <w:lang w:val="en-GB" w:eastAsia="zh-CN"/>
              </w:rPr>
              <w:t>2015年，公司在中国北部开发了第一批500公顷</w:t>
            </w:r>
            <w:r w:rsidR="00301ED5" w:rsidRPr="002A6CB5">
              <w:rPr>
                <w:rFonts w:asciiTheme="minorEastAsia" w:hAnsiTheme="minorEastAsia" w:hint="eastAsia"/>
                <w:sz w:val="20"/>
                <w:szCs w:val="20"/>
                <w:lang w:val="en-GB" w:eastAsia="zh-CN"/>
              </w:rPr>
              <w:t>的</w:t>
            </w:r>
            <w:r w:rsidR="00D56608" w:rsidRPr="002A6CB5">
              <w:rPr>
                <w:rFonts w:asciiTheme="minorEastAsia" w:hAnsiTheme="minorEastAsia" w:hint="eastAsia"/>
                <w:sz w:val="20"/>
                <w:szCs w:val="20"/>
                <w:lang w:val="en-GB" w:eastAsia="zh-CN"/>
              </w:rPr>
              <w:t>多</w:t>
            </w:r>
            <w:r w:rsidR="00301ED5" w:rsidRPr="002A6CB5">
              <w:rPr>
                <w:rFonts w:asciiTheme="minorEastAsia" w:hAnsiTheme="minorEastAsia" w:hint="eastAsia"/>
                <w:sz w:val="20"/>
                <w:szCs w:val="20"/>
                <w:lang w:val="en-GB" w:eastAsia="zh-CN"/>
              </w:rPr>
              <w:t>家</w:t>
            </w:r>
            <w:r w:rsidR="00D56608" w:rsidRPr="002A6CB5">
              <w:rPr>
                <w:rFonts w:asciiTheme="minorEastAsia" w:hAnsiTheme="minorEastAsia" w:hint="eastAsia"/>
                <w:sz w:val="20"/>
                <w:szCs w:val="20"/>
                <w:lang w:val="en-GB" w:eastAsia="zh-CN"/>
              </w:rPr>
              <w:t>灌溉</w:t>
            </w:r>
            <w:r w:rsidR="00301ED5" w:rsidRPr="002A6CB5">
              <w:rPr>
                <w:rFonts w:asciiTheme="minorEastAsia" w:hAnsiTheme="minorEastAsia" w:hint="eastAsia"/>
                <w:sz w:val="20"/>
                <w:szCs w:val="20"/>
                <w:lang w:val="en-GB" w:eastAsia="zh-CN"/>
              </w:rPr>
              <w:t>农场</w:t>
            </w:r>
            <w:r w:rsidR="00D56608" w:rsidRPr="002A6CB5">
              <w:rPr>
                <w:rFonts w:asciiTheme="minorEastAsia" w:hAnsiTheme="minorEastAsia" w:hint="eastAsia"/>
                <w:sz w:val="20"/>
                <w:szCs w:val="20"/>
                <w:lang w:val="en-GB" w:eastAsia="zh-CN"/>
              </w:rPr>
              <w:t>，如今正在筹备第二阶段，目标是未来几年在中国北部开发几百个农场</w:t>
            </w:r>
            <w:r w:rsidR="00301ED5" w:rsidRPr="002A6CB5">
              <w:rPr>
                <w:rFonts w:asciiTheme="minorEastAsia" w:hAnsiTheme="minorEastAsia" w:hint="eastAsia"/>
                <w:sz w:val="20"/>
                <w:szCs w:val="20"/>
                <w:lang w:val="en-GB" w:eastAsia="zh-CN"/>
              </w:rPr>
              <w:t>，并拓展到周边国家。</w:t>
            </w:r>
          </w:p>
          <w:p w:rsidR="00C625DF" w:rsidRPr="002A6CB5" w:rsidRDefault="00301ED5" w:rsidP="00200D74">
            <w:pPr>
              <w:rPr>
                <w:rFonts w:asciiTheme="minorEastAsia" w:hAnsiTheme="minorEastAsia"/>
                <w:sz w:val="20"/>
                <w:szCs w:val="20"/>
                <w:lang w:val="en-GB"/>
              </w:rPr>
            </w:pPr>
            <w:r w:rsidRPr="002A6CB5">
              <w:rPr>
                <w:rFonts w:asciiTheme="minorEastAsia" w:hAnsiTheme="minorEastAsia" w:hint="eastAsia"/>
                <w:sz w:val="20"/>
                <w:szCs w:val="20"/>
                <w:lang w:val="en-GB" w:eastAsia="zh-CN"/>
              </w:rPr>
              <w:t>公司在以色列实现软硬件的设计、编程和生产</w:t>
            </w:r>
            <w:r w:rsidR="004F5766" w:rsidRPr="002A6CB5">
              <w:rPr>
                <w:rFonts w:asciiTheme="minorEastAsia" w:hAnsiTheme="minorEastAsia" w:hint="eastAsia"/>
                <w:sz w:val="20"/>
                <w:szCs w:val="20"/>
                <w:lang w:val="en-GB" w:eastAsia="zh-CN"/>
              </w:rPr>
              <w:t>，</w:t>
            </w:r>
            <w:r w:rsidRPr="002A6CB5">
              <w:rPr>
                <w:rFonts w:asciiTheme="minorEastAsia" w:hAnsiTheme="minorEastAsia" w:hint="eastAsia"/>
                <w:sz w:val="20"/>
                <w:szCs w:val="20"/>
                <w:lang w:val="en-GB" w:eastAsia="zh-CN"/>
              </w:rPr>
              <w:t>所有产品在室内制造并采用公司自有的零部件</w:t>
            </w:r>
            <w:r w:rsidR="00F10F2D" w:rsidRPr="00B669AA">
              <w:rPr>
                <w:rFonts w:ascii="Arial Narrow" w:hAnsi="Arial Narrow" w:hint="eastAsia"/>
                <w:b/>
                <w:bCs/>
                <w:sz w:val="20"/>
                <w:szCs w:val="20"/>
                <w:lang w:val="en-GB" w:eastAsia="zh-CN"/>
              </w:rPr>
              <w:t>（</w:t>
            </w:r>
            <w:r w:rsidR="00A06BA2" w:rsidRPr="00B669AA">
              <w:rPr>
                <w:rFonts w:ascii="Arial Narrow" w:hAnsi="Arial Narrow" w:hint="eastAsia"/>
                <w:b/>
                <w:bCs/>
                <w:sz w:val="20"/>
                <w:szCs w:val="20"/>
                <w:lang w:val="en-GB" w:eastAsia="zh-CN"/>
              </w:rPr>
              <w:t>4.3.1</w:t>
            </w:r>
            <w:r w:rsidR="00200D74" w:rsidRPr="00B669AA">
              <w:rPr>
                <w:rFonts w:ascii="Arial Narrow" w:hAnsi="Arial Narrow" w:hint="eastAsia"/>
                <w:b/>
                <w:bCs/>
                <w:sz w:val="20"/>
                <w:szCs w:val="20"/>
                <w:lang w:val="en-GB" w:eastAsia="zh-CN"/>
              </w:rPr>
              <w:t>可实施</w:t>
            </w:r>
            <w:r w:rsidR="00F10F2D" w:rsidRPr="00B669AA">
              <w:rPr>
                <w:rFonts w:ascii="Arial Narrow" w:hAnsi="Arial Narrow" w:hint="eastAsia"/>
                <w:b/>
                <w:bCs/>
                <w:sz w:val="20"/>
                <w:szCs w:val="20"/>
                <w:lang w:val="en-GB" w:eastAsia="zh-CN"/>
              </w:rPr>
              <w:t>）</w:t>
            </w:r>
            <w:r w:rsidRPr="002A6CB5">
              <w:rPr>
                <w:rFonts w:asciiTheme="minorEastAsia" w:hAnsiTheme="minorEastAsia" w:hint="eastAsia"/>
                <w:sz w:val="20"/>
                <w:szCs w:val="20"/>
                <w:lang w:val="en-GB" w:eastAsia="zh-CN"/>
              </w:rPr>
              <w:t>。</w:t>
            </w:r>
          </w:p>
        </w:tc>
      </w:tr>
    </w:tbl>
    <w:p w:rsidR="00C625DF" w:rsidRPr="00086A99" w:rsidRDefault="00C625DF">
      <w:pPr>
        <w:rPr>
          <w:rFonts w:ascii="Arial Narrow" w:hAnsi="Arial Narrow"/>
          <w:bCs/>
          <w:sz w:val="20"/>
          <w:szCs w:val="20"/>
          <w:lang w:val="en-GB"/>
        </w:rPr>
        <w:sectPr w:rsidR="00C625DF" w:rsidRPr="00086A99" w:rsidSect="000529E8">
          <w:headerReference w:type="default" r:id="rId8"/>
          <w:footerReference w:type="default" r:id="rId9"/>
          <w:pgSz w:w="11906" w:h="16838" w:code="9"/>
          <w:pgMar w:top="1671" w:right="567" w:bottom="567" w:left="1134" w:header="284" w:footer="284" w:gutter="0"/>
          <w:cols w:space="708"/>
          <w:docGrid w:linePitch="360"/>
        </w:sectPr>
      </w:pPr>
    </w:p>
    <w:p w:rsidR="00683B5C" w:rsidRDefault="00683B5C">
      <w:r>
        <w:br w:type="page"/>
      </w:r>
    </w:p>
    <w:tbl>
      <w:tblPr>
        <w:tblW w:w="0" w:type="auto"/>
        <w:tblLook w:val="01E0" w:firstRow="1" w:lastRow="1" w:firstColumn="1" w:lastColumn="1" w:noHBand="0" w:noVBand="0"/>
      </w:tblPr>
      <w:tblGrid>
        <w:gridCol w:w="9638"/>
      </w:tblGrid>
      <w:tr w:rsidR="00C625DF" w:rsidRPr="00086A99" w:rsidTr="00E451ED">
        <w:trPr>
          <w:trHeight w:val="330"/>
        </w:trPr>
        <w:tc>
          <w:tcPr>
            <w:tcW w:w="9854" w:type="dxa"/>
            <w:shd w:val="clear" w:color="auto" w:fill="F6EDC2"/>
            <w:vAlign w:val="center"/>
          </w:tcPr>
          <w:p w:rsidR="00C625DF" w:rsidRPr="00086A99" w:rsidRDefault="00AF203B" w:rsidP="004A7F70">
            <w:pPr>
              <w:rPr>
                <w:rFonts w:ascii="Arial Narrow" w:hAnsi="Arial Narrow"/>
                <w:b/>
                <w:sz w:val="20"/>
                <w:szCs w:val="20"/>
                <w:highlight w:val="lightGray"/>
                <w:lang w:val="en-GB"/>
              </w:rPr>
            </w:pPr>
            <w:r w:rsidRPr="00086A99">
              <w:rPr>
                <w:rFonts w:ascii="Arial Narrow" w:hAnsi="Arial Narrow"/>
                <w:sz w:val="20"/>
                <w:szCs w:val="20"/>
                <w:lang w:val="en-GB"/>
              </w:rPr>
              <w:lastRenderedPageBreak/>
              <w:br w:type="page"/>
            </w:r>
            <w:r w:rsidR="00E451ED" w:rsidRPr="00086A99">
              <w:rPr>
                <w:rFonts w:ascii="Arial Narrow" w:hAnsi="Arial Narrow"/>
                <w:sz w:val="20"/>
                <w:szCs w:val="20"/>
                <w:lang w:val="en-GB"/>
              </w:rPr>
              <w:br w:type="page"/>
            </w:r>
            <w:r w:rsidR="00D153AD" w:rsidRPr="00086A99">
              <w:rPr>
                <w:rFonts w:ascii="Arial Narrow" w:hAnsi="Arial Narrow"/>
                <w:b/>
                <w:sz w:val="20"/>
                <w:szCs w:val="20"/>
                <w:lang w:val="en-GB"/>
              </w:rPr>
              <w:t>INNOVATIVENESS</w:t>
            </w:r>
            <w:r w:rsidR="004A7F70">
              <w:rPr>
                <w:rFonts w:ascii="Arial Narrow" w:hAnsi="Arial Narrow" w:hint="eastAsia"/>
                <w:b/>
                <w:sz w:val="20"/>
                <w:szCs w:val="20"/>
                <w:lang w:val="en-GB" w:eastAsia="zh-CN"/>
              </w:rPr>
              <w:t>创新</w:t>
            </w:r>
          </w:p>
        </w:tc>
      </w:tr>
      <w:tr w:rsidR="00C625DF" w:rsidRPr="00086A99" w:rsidTr="00E451ED">
        <w:trPr>
          <w:trHeight w:val="762"/>
        </w:trPr>
        <w:tc>
          <w:tcPr>
            <w:tcW w:w="9854" w:type="dxa"/>
          </w:tcPr>
          <w:p w:rsidR="00370324" w:rsidRPr="00086A99" w:rsidRDefault="004A7F70" w:rsidP="00370324">
            <w:pPr>
              <w:rPr>
                <w:rFonts w:ascii="Arial Narrow" w:hAnsi="Arial Narrow"/>
                <w:bCs/>
                <w:sz w:val="20"/>
                <w:szCs w:val="20"/>
                <w:lang w:val="en-GB"/>
              </w:rPr>
            </w:pPr>
            <w:r w:rsidRPr="00201F77">
              <w:rPr>
                <w:rFonts w:ascii="Arial Narrow" w:hAnsi="Arial Narrow" w:hint="eastAsia"/>
                <w:b/>
                <w:bCs/>
                <w:sz w:val="20"/>
                <w:szCs w:val="20"/>
                <w:lang w:val="en-GB" w:eastAsia="zh-CN"/>
              </w:rPr>
              <w:t>新颖性自我评价。</w:t>
            </w:r>
            <w:r>
              <w:rPr>
                <w:rFonts w:ascii="Arial Narrow" w:hAnsi="Arial Narrow" w:hint="eastAsia"/>
                <w:bCs/>
                <w:sz w:val="20"/>
                <w:szCs w:val="20"/>
                <w:lang w:val="en-GB" w:eastAsia="zh-CN"/>
              </w:rPr>
              <w:t>创新如何以新的</w:t>
            </w:r>
            <w:r w:rsidR="001C02E2">
              <w:rPr>
                <w:rFonts w:ascii="Arial Narrow" w:hAnsi="Arial Narrow" w:hint="eastAsia"/>
                <w:bCs/>
                <w:sz w:val="20"/>
                <w:szCs w:val="20"/>
                <w:lang w:val="en-GB" w:eastAsia="zh-CN"/>
              </w:rPr>
              <w:t>或</w:t>
            </w:r>
            <w:r>
              <w:rPr>
                <w:rFonts w:ascii="Arial Narrow" w:hAnsi="Arial Narrow" w:hint="eastAsia"/>
                <w:bCs/>
                <w:sz w:val="20"/>
                <w:szCs w:val="20"/>
                <w:lang w:val="en-GB" w:eastAsia="zh-CN"/>
              </w:rPr>
              <w:t>重大改进的方式满足或超越顾客、社会或环境的需求？</w:t>
            </w:r>
          </w:p>
          <w:p w:rsidR="00250DE5" w:rsidRPr="00086A99" w:rsidRDefault="004A7F70" w:rsidP="00370324">
            <w:pPr>
              <w:rPr>
                <w:rFonts w:ascii="Arial Narrow" w:hAnsi="Arial Narrow"/>
                <w:bCs/>
                <w:sz w:val="20"/>
                <w:szCs w:val="20"/>
                <w:u w:val="single"/>
                <w:lang w:val="en-GB"/>
              </w:rPr>
            </w:pPr>
            <w:r>
              <w:rPr>
                <w:rFonts w:ascii="Arial Narrow" w:hAnsi="Arial Narrow" w:hint="eastAsia"/>
                <w:bCs/>
                <w:sz w:val="20"/>
                <w:szCs w:val="20"/>
                <w:u w:val="single"/>
                <w:lang w:val="en-GB" w:eastAsia="zh-CN"/>
              </w:rPr>
              <w:t>现代灌溉</w:t>
            </w:r>
            <w:r w:rsidR="00F10F2D" w:rsidRPr="00B669AA">
              <w:rPr>
                <w:rFonts w:ascii="Arial Narrow" w:hAnsi="Arial Narrow" w:hint="eastAsia"/>
                <w:b/>
                <w:bCs/>
                <w:sz w:val="20"/>
                <w:szCs w:val="20"/>
                <w:lang w:val="en-GB" w:eastAsia="zh-CN"/>
              </w:rPr>
              <w:t>（</w:t>
            </w:r>
            <w:r w:rsidR="00720114" w:rsidRPr="00B669AA">
              <w:rPr>
                <w:rFonts w:ascii="Arial Narrow" w:hAnsi="Arial Narrow" w:hint="eastAsia"/>
                <w:b/>
                <w:bCs/>
                <w:sz w:val="20"/>
                <w:szCs w:val="20"/>
                <w:lang w:val="en-GB" w:eastAsia="zh-CN"/>
              </w:rPr>
              <w:t>顾客需求</w:t>
            </w:r>
            <w:r w:rsidR="00F10F2D" w:rsidRPr="00B669AA">
              <w:rPr>
                <w:rFonts w:ascii="Arial Narrow" w:hAnsi="Arial Narrow" w:hint="eastAsia"/>
                <w:b/>
                <w:bCs/>
                <w:sz w:val="20"/>
                <w:szCs w:val="20"/>
                <w:lang w:val="en-GB" w:eastAsia="zh-CN"/>
              </w:rPr>
              <w:t>）</w:t>
            </w:r>
          </w:p>
          <w:p w:rsidR="004A7F70" w:rsidRPr="00086A99" w:rsidRDefault="004F5766" w:rsidP="00384049">
            <w:pPr>
              <w:rPr>
                <w:rFonts w:ascii="Arial Narrow" w:hAnsi="Arial Narrow"/>
                <w:bCs/>
                <w:sz w:val="20"/>
                <w:szCs w:val="20"/>
                <w:lang w:val="en-GB" w:eastAsia="zh-CN"/>
              </w:rPr>
            </w:pPr>
            <w:r>
              <w:rPr>
                <w:rFonts w:ascii="Arial Narrow" w:hAnsi="Arial Narrow" w:hint="eastAsia"/>
                <w:bCs/>
                <w:sz w:val="20"/>
                <w:szCs w:val="20"/>
                <w:lang w:val="en-GB" w:eastAsia="zh-CN"/>
              </w:rPr>
              <w:t>自灌溉</w:t>
            </w:r>
            <w:r w:rsidR="004A7F70">
              <w:rPr>
                <w:rFonts w:ascii="Arial Narrow" w:hAnsi="Arial Narrow" w:hint="eastAsia"/>
                <w:bCs/>
                <w:sz w:val="20"/>
                <w:szCs w:val="20"/>
                <w:lang w:val="en-GB" w:eastAsia="zh-CN"/>
              </w:rPr>
              <w:t>时代</w:t>
            </w:r>
            <w:r>
              <w:rPr>
                <w:rFonts w:ascii="Arial Narrow" w:hAnsi="Arial Narrow" w:hint="eastAsia"/>
                <w:bCs/>
                <w:sz w:val="20"/>
                <w:szCs w:val="20"/>
                <w:lang w:val="en-GB" w:eastAsia="zh-CN"/>
              </w:rPr>
              <w:t>以来</w:t>
            </w:r>
            <w:r w:rsidR="004A7F70">
              <w:rPr>
                <w:rFonts w:ascii="Arial Narrow" w:hAnsi="Arial Narrow" w:hint="eastAsia"/>
                <w:bCs/>
                <w:sz w:val="20"/>
                <w:szCs w:val="20"/>
                <w:lang w:val="en-GB" w:eastAsia="zh-CN"/>
              </w:rPr>
              <w:t>，人们关注的是增加农作物的产量。</w:t>
            </w:r>
            <w:r w:rsidR="00CF26B5">
              <w:rPr>
                <w:rFonts w:ascii="Arial Narrow" w:hAnsi="Arial Narrow" w:hint="eastAsia"/>
                <w:bCs/>
                <w:sz w:val="20"/>
                <w:szCs w:val="20"/>
                <w:lang w:val="en-GB" w:eastAsia="zh-CN"/>
              </w:rPr>
              <w:t>虽然</w:t>
            </w:r>
            <w:r w:rsidR="004A7F70">
              <w:rPr>
                <w:rFonts w:ascii="Arial Narrow" w:hAnsi="Arial Narrow" w:hint="eastAsia"/>
                <w:bCs/>
                <w:sz w:val="20"/>
                <w:szCs w:val="20"/>
                <w:lang w:val="en-GB" w:eastAsia="zh-CN"/>
              </w:rPr>
              <w:t>植物育种和基因改造已经取得了巨大的进步</w:t>
            </w:r>
            <w:r w:rsidR="00CF26B5">
              <w:rPr>
                <w:rFonts w:ascii="Arial Narrow" w:hAnsi="Arial Narrow" w:hint="eastAsia"/>
                <w:bCs/>
                <w:sz w:val="20"/>
                <w:szCs w:val="20"/>
                <w:lang w:val="en-GB" w:eastAsia="zh-CN"/>
              </w:rPr>
              <w:t>，</w:t>
            </w:r>
            <w:r w:rsidR="004A7F70">
              <w:rPr>
                <w:rFonts w:ascii="Arial Narrow" w:hAnsi="Arial Narrow" w:hint="eastAsia"/>
                <w:bCs/>
                <w:sz w:val="20"/>
                <w:szCs w:val="20"/>
                <w:lang w:val="en-GB" w:eastAsia="zh-CN"/>
              </w:rPr>
              <w:t>然而</w:t>
            </w:r>
            <w:r w:rsidR="00CF26B5">
              <w:rPr>
                <w:rFonts w:ascii="Arial Narrow" w:hAnsi="Arial Narrow" w:hint="eastAsia"/>
                <w:bCs/>
                <w:sz w:val="20"/>
                <w:szCs w:val="20"/>
                <w:lang w:val="en-GB" w:eastAsia="zh-CN"/>
              </w:rPr>
              <w:t>植物基因潜能与实际产量之间仍存在较大差距，其中大多数情况是因为低效管理而造成的。</w:t>
            </w:r>
          </w:p>
          <w:p w:rsidR="00FE3D6E" w:rsidRPr="00086A99" w:rsidRDefault="00CF26B5" w:rsidP="00FE3D6E">
            <w:pPr>
              <w:rPr>
                <w:rFonts w:ascii="Arial Narrow" w:hAnsi="Arial Narrow"/>
                <w:bCs/>
                <w:sz w:val="20"/>
                <w:szCs w:val="20"/>
                <w:lang w:val="en-GB" w:eastAsia="zh-CN"/>
              </w:rPr>
            </w:pPr>
            <w:r>
              <w:rPr>
                <w:rFonts w:ascii="Arial Narrow" w:hAnsi="Arial Narrow" w:hint="eastAsia"/>
                <w:bCs/>
                <w:sz w:val="20"/>
                <w:szCs w:val="20"/>
                <w:lang w:val="en-GB" w:eastAsia="zh-CN"/>
              </w:rPr>
              <w:t>随着过去几十年软硬件的提升，出现了各种各样的灌溉控制器。控制器可以使农场人员更好地管理农田，他们如今可以收集、分析和存储</w:t>
            </w:r>
            <w:r w:rsidR="00AE2E44">
              <w:rPr>
                <w:rFonts w:ascii="Arial Narrow" w:hAnsi="Arial Narrow" w:hint="eastAsia"/>
                <w:bCs/>
                <w:sz w:val="20"/>
                <w:szCs w:val="20"/>
                <w:lang w:val="en-GB" w:eastAsia="zh-CN"/>
              </w:rPr>
              <w:t>来自</w:t>
            </w:r>
            <w:r w:rsidR="00D14AB6">
              <w:rPr>
                <w:rFonts w:ascii="Arial Narrow" w:hAnsi="Arial Narrow" w:hint="eastAsia"/>
                <w:bCs/>
                <w:sz w:val="20"/>
                <w:szCs w:val="20"/>
                <w:lang w:val="en-GB" w:eastAsia="zh-CN"/>
              </w:rPr>
              <w:t>农田</w:t>
            </w:r>
            <w:r w:rsidR="00AE2E44">
              <w:rPr>
                <w:rFonts w:ascii="Arial Narrow" w:hAnsi="Arial Narrow" w:hint="eastAsia"/>
                <w:bCs/>
                <w:sz w:val="20"/>
                <w:szCs w:val="20"/>
                <w:lang w:val="en-GB" w:eastAsia="zh-CN"/>
              </w:rPr>
              <w:t>中</w:t>
            </w:r>
            <w:r>
              <w:rPr>
                <w:rFonts w:ascii="Arial Narrow" w:hAnsi="Arial Narrow" w:hint="eastAsia"/>
                <w:bCs/>
                <w:sz w:val="20"/>
                <w:szCs w:val="20"/>
                <w:lang w:val="en-GB" w:eastAsia="zh-CN"/>
              </w:rPr>
              <w:t>不同传感器的数据，针对灌溉和施肥采取更加科学的决策。</w:t>
            </w:r>
            <w:r w:rsidR="00D14AB6">
              <w:rPr>
                <w:rFonts w:ascii="Arial Narrow" w:hAnsi="Arial Narrow" w:hint="eastAsia"/>
                <w:bCs/>
                <w:sz w:val="20"/>
                <w:szCs w:val="20"/>
                <w:lang w:val="en-GB" w:eastAsia="zh-CN"/>
              </w:rPr>
              <w:t>控制器的主要功能是使农场人员根据预先设置的调制点通过远程控制的农田阀门来实现灌溉排程。农场人员如今可以通过智能手机或个人电脑的简单指令控制大面积的农田。也就是说，现代控制器</w:t>
            </w:r>
            <w:r w:rsidR="00074CC6">
              <w:rPr>
                <w:rFonts w:ascii="Arial Narrow" w:hAnsi="Arial Narrow" w:hint="eastAsia"/>
                <w:bCs/>
                <w:sz w:val="20"/>
                <w:szCs w:val="20"/>
                <w:lang w:val="en-GB" w:eastAsia="zh-CN"/>
              </w:rPr>
              <w:t>是帮助农场人员通过远程电子指令替代手工操作管理农田的工具。灌溉已经变得更加便捷，或更加自动化，然而农场人员设计的用水和</w:t>
            </w:r>
            <w:r w:rsidR="00D8676B">
              <w:rPr>
                <w:rFonts w:ascii="Arial Narrow" w:hAnsi="Arial Narrow" w:hint="eastAsia"/>
                <w:bCs/>
                <w:sz w:val="20"/>
                <w:szCs w:val="20"/>
                <w:lang w:val="en-GB" w:eastAsia="zh-CN"/>
              </w:rPr>
              <w:t>肥料</w:t>
            </w:r>
            <w:r w:rsidR="00074CC6">
              <w:rPr>
                <w:rFonts w:ascii="Arial Narrow" w:hAnsi="Arial Narrow" w:hint="eastAsia"/>
                <w:bCs/>
                <w:sz w:val="20"/>
                <w:szCs w:val="20"/>
                <w:lang w:val="en-GB" w:eastAsia="zh-CN"/>
              </w:rPr>
              <w:t>的基本数量基本保持不变。</w:t>
            </w:r>
            <w:r w:rsidR="004F5766">
              <w:rPr>
                <w:rFonts w:ascii="Arial Narrow" w:hAnsi="Arial Narrow" w:hint="eastAsia"/>
                <w:bCs/>
                <w:sz w:val="20"/>
                <w:szCs w:val="20"/>
                <w:lang w:val="en-GB" w:eastAsia="zh-CN"/>
              </w:rPr>
              <w:t>我们是否考虑利用来自传感器的</w:t>
            </w:r>
            <w:r w:rsidR="00074CC6">
              <w:rPr>
                <w:rFonts w:ascii="Arial Narrow" w:hAnsi="Arial Narrow" w:hint="eastAsia"/>
                <w:bCs/>
                <w:sz w:val="20"/>
                <w:szCs w:val="20"/>
                <w:lang w:val="en-GB" w:eastAsia="zh-CN"/>
              </w:rPr>
              <w:t>数据</w:t>
            </w:r>
            <w:r w:rsidR="004F5766">
              <w:rPr>
                <w:rFonts w:ascii="Arial Narrow" w:hAnsi="Arial Narrow" w:hint="eastAsia"/>
                <w:bCs/>
                <w:sz w:val="20"/>
                <w:szCs w:val="20"/>
                <w:lang w:val="en-GB" w:eastAsia="zh-CN"/>
              </w:rPr>
              <w:t>呢</w:t>
            </w:r>
            <w:r w:rsidR="00074CC6">
              <w:rPr>
                <w:rFonts w:ascii="Arial Narrow" w:hAnsi="Arial Narrow" w:hint="eastAsia"/>
                <w:bCs/>
                <w:sz w:val="20"/>
                <w:szCs w:val="20"/>
                <w:lang w:val="en-GB" w:eastAsia="zh-CN"/>
              </w:rPr>
              <w:t>？尽管这项加分特性能够帮助农场人员了解了农田的状态，但即便是最有学识的农田人员也会承认消化这么多数据并进行及时的</w:t>
            </w:r>
            <w:proofErr w:type="gramStart"/>
            <w:r w:rsidR="00074CC6">
              <w:rPr>
                <w:rFonts w:ascii="Arial Narrow" w:hAnsi="Arial Narrow" w:hint="eastAsia"/>
                <w:bCs/>
                <w:sz w:val="20"/>
                <w:szCs w:val="20"/>
                <w:lang w:val="en-GB" w:eastAsia="zh-CN"/>
              </w:rPr>
              <w:t>灌溉排程是</w:t>
            </w:r>
            <w:proofErr w:type="gramEnd"/>
            <w:r w:rsidR="00074CC6">
              <w:rPr>
                <w:rFonts w:ascii="Arial Narrow" w:hAnsi="Arial Narrow" w:hint="eastAsia"/>
                <w:bCs/>
                <w:sz w:val="20"/>
                <w:szCs w:val="20"/>
                <w:lang w:val="en-GB" w:eastAsia="zh-CN"/>
              </w:rPr>
              <w:t>不实际的。</w:t>
            </w:r>
          </w:p>
          <w:p w:rsidR="000A0C71" w:rsidRPr="00683B5C" w:rsidRDefault="00683B5C" w:rsidP="000A0C71">
            <w:pPr>
              <w:rPr>
                <w:rFonts w:ascii="Arial Narrow" w:hAnsi="Arial Narrow"/>
                <w:bCs/>
                <w:sz w:val="20"/>
                <w:szCs w:val="20"/>
                <w:u w:val="single"/>
                <w:lang w:val="en-GB"/>
              </w:rPr>
            </w:pPr>
            <w:r w:rsidRPr="00683B5C">
              <w:rPr>
                <w:rFonts w:ascii="Arial Narrow" w:hAnsi="Arial Narrow" w:hint="eastAsia"/>
                <w:bCs/>
                <w:sz w:val="20"/>
                <w:szCs w:val="20"/>
                <w:u w:val="single"/>
                <w:lang w:val="en-GB" w:eastAsia="zh-CN"/>
              </w:rPr>
              <w:t>自动农艺的新</w:t>
            </w:r>
            <w:r w:rsidR="0010361E" w:rsidRPr="00683B5C">
              <w:rPr>
                <w:rFonts w:ascii="Arial Narrow" w:hAnsi="Arial Narrow" w:hint="eastAsia"/>
                <w:bCs/>
                <w:sz w:val="20"/>
                <w:szCs w:val="20"/>
                <w:u w:val="single"/>
                <w:lang w:val="en-GB" w:eastAsia="zh-CN"/>
              </w:rPr>
              <w:t>理念</w:t>
            </w:r>
            <w:r w:rsidR="00F10F2D" w:rsidRPr="00B669AA">
              <w:rPr>
                <w:rFonts w:ascii="Arial Narrow" w:hAnsi="Arial Narrow" w:hint="eastAsia"/>
                <w:b/>
                <w:bCs/>
                <w:sz w:val="20"/>
                <w:szCs w:val="20"/>
                <w:lang w:val="en-GB" w:eastAsia="zh-CN"/>
              </w:rPr>
              <w:t>（</w:t>
            </w:r>
            <w:r w:rsidR="00720114" w:rsidRPr="00B669AA">
              <w:rPr>
                <w:rFonts w:ascii="Arial Narrow" w:hAnsi="Arial Narrow" w:hint="eastAsia"/>
                <w:b/>
                <w:bCs/>
                <w:sz w:val="20"/>
                <w:szCs w:val="20"/>
                <w:lang w:val="en-GB" w:eastAsia="zh-CN"/>
              </w:rPr>
              <w:t>创新水平</w:t>
            </w:r>
            <w:r w:rsidR="00F10F2D" w:rsidRPr="00B669AA">
              <w:rPr>
                <w:rFonts w:ascii="Arial Narrow" w:hAnsi="Arial Narrow" w:hint="eastAsia"/>
                <w:b/>
                <w:bCs/>
                <w:sz w:val="20"/>
                <w:szCs w:val="20"/>
                <w:lang w:val="en-GB" w:eastAsia="zh-CN"/>
              </w:rPr>
              <w:t>）</w:t>
            </w:r>
          </w:p>
          <w:p w:rsidR="00A91A90" w:rsidRPr="00086A99" w:rsidRDefault="00A91A90" w:rsidP="0023345A">
            <w:pPr>
              <w:rPr>
                <w:rFonts w:ascii="Arial Narrow" w:hAnsi="Arial Narrow"/>
                <w:bCs/>
                <w:sz w:val="20"/>
                <w:szCs w:val="20"/>
                <w:lang w:val="en-GB" w:eastAsia="zh-CN"/>
              </w:rPr>
            </w:pPr>
            <w:r>
              <w:rPr>
                <w:rFonts w:ascii="Arial Narrow" w:hAnsi="Arial Narrow" w:hint="eastAsia"/>
                <w:bCs/>
                <w:sz w:val="20"/>
                <w:szCs w:val="20"/>
                <w:lang w:val="en-GB" w:eastAsia="zh-CN"/>
              </w:rPr>
              <w:t>公司的</w:t>
            </w:r>
            <w:r w:rsidR="00AE2E44">
              <w:rPr>
                <w:rFonts w:ascii="Arial Narrow" w:hAnsi="Arial Narrow" w:hint="eastAsia"/>
                <w:bCs/>
                <w:sz w:val="20"/>
                <w:szCs w:val="20"/>
                <w:lang w:val="en-GB" w:eastAsia="zh-CN"/>
              </w:rPr>
              <w:t>理念</w:t>
            </w:r>
            <w:r>
              <w:rPr>
                <w:rFonts w:ascii="Arial Narrow" w:hAnsi="Arial Narrow" w:hint="eastAsia"/>
                <w:bCs/>
                <w:sz w:val="20"/>
                <w:szCs w:val="20"/>
                <w:lang w:val="en-GB" w:eastAsia="zh-CN"/>
              </w:rPr>
              <w:t>是最</w:t>
            </w:r>
            <w:r w:rsidR="00AE2E44">
              <w:rPr>
                <w:rFonts w:ascii="Arial Narrow" w:hAnsi="Arial Narrow" w:hint="eastAsia"/>
                <w:bCs/>
                <w:sz w:val="20"/>
                <w:szCs w:val="20"/>
                <w:lang w:val="en-GB" w:eastAsia="zh-CN"/>
              </w:rPr>
              <w:t>新</w:t>
            </w:r>
            <w:r>
              <w:rPr>
                <w:rFonts w:ascii="Arial Narrow" w:hAnsi="Arial Narrow" w:hint="eastAsia"/>
                <w:bCs/>
                <w:sz w:val="20"/>
                <w:szCs w:val="20"/>
                <w:lang w:val="en-GB" w:eastAsia="zh-CN"/>
              </w:rPr>
              <w:t>也是最前沿的</w:t>
            </w:r>
            <w:r w:rsidR="00AE2E44">
              <w:rPr>
                <w:rFonts w:ascii="Arial Narrow" w:hAnsi="Arial Narrow" w:hint="eastAsia"/>
                <w:bCs/>
                <w:sz w:val="20"/>
                <w:szCs w:val="20"/>
                <w:lang w:val="en-GB" w:eastAsia="zh-CN"/>
              </w:rPr>
              <w:t>灌溉理念</w:t>
            </w:r>
            <w:r>
              <w:rPr>
                <w:rFonts w:ascii="Arial Narrow" w:hAnsi="Arial Narrow" w:hint="eastAsia"/>
                <w:bCs/>
                <w:sz w:val="20"/>
                <w:szCs w:val="20"/>
                <w:lang w:val="en-GB" w:eastAsia="zh-CN"/>
              </w:rPr>
              <w:t>。</w:t>
            </w:r>
            <w:r w:rsidR="009D2086">
              <w:rPr>
                <w:rFonts w:ascii="Arial Narrow" w:hAnsi="Arial Narrow" w:hint="eastAsia"/>
                <w:bCs/>
                <w:sz w:val="20"/>
                <w:szCs w:val="20"/>
                <w:lang w:val="en-GB" w:eastAsia="zh-CN"/>
              </w:rPr>
              <w:t>它结合了新的灌溉方法和管理方法。</w:t>
            </w:r>
          </w:p>
          <w:p w:rsidR="00A91A90" w:rsidRPr="00086A99" w:rsidRDefault="009D2086" w:rsidP="005826AC">
            <w:pPr>
              <w:rPr>
                <w:rFonts w:ascii="Arial Narrow" w:hAnsi="Arial Narrow"/>
                <w:bCs/>
                <w:sz w:val="20"/>
                <w:szCs w:val="20"/>
                <w:lang w:val="en-GB" w:eastAsia="zh-CN"/>
              </w:rPr>
            </w:pPr>
            <w:r>
              <w:rPr>
                <w:rFonts w:ascii="Arial Narrow" w:hAnsi="Arial Narrow" w:hint="eastAsia"/>
                <w:bCs/>
                <w:sz w:val="20"/>
                <w:szCs w:val="20"/>
                <w:lang w:val="en-GB" w:eastAsia="zh-CN"/>
              </w:rPr>
              <w:t>首先，公司的灌溉原理是基于氧气供给的。几千年以来，</w:t>
            </w:r>
            <w:r w:rsidR="00AE2E44">
              <w:rPr>
                <w:rFonts w:ascii="Arial Narrow" w:hAnsi="Arial Narrow" w:hint="eastAsia"/>
                <w:bCs/>
                <w:sz w:val="20"/>
                <w:szCs w:val="20"/>
                <w:lang w:val="en-GB" w:eastAsia="zh-CN"/>
              </w:rPr>
              <w:t>种植者</w:t>
            </w:r>
            <w:r>
              <w:rPr>
                <w:rFonts w:ascii="Arial Narrow" w:hAnsi="Arial Narrow" w:hint="eastAsia"/>
                <w:bCs/>
                <w:sz w:val="20"/>
                <w:szCs w:val="20"/>
                <w:lang w:val="en-GB" w:eastAsia="zh-CN"/>
              </w:rPr>
              <w:t>就知道氧气对</w:t>
            </w:r>
            <w:r w:rsidR="00AE2E44">
              <w:rPr>
                <w:rFonts w:ascii="Arial Narrow" w:hAnsi="Arial Narrow" w:hint="eastAsia"/>
                <w:bCs/>
                <w:sz w:val="20"/>
                <w:szCs w:val="20"/>
                <w:lang w:val="en-GB" w:eastAsia="zh-CN"/>
              </w:rPr>
              <w:t>于</w:t>
            </w:r>
            <w:r>
              <w:rPr>
                <w:rFonts w:ascii="Arial Narrow" w:hAnsi="Arial Narrow" w:hint="eastAsia"/>
                <w:bCs/>
                <w:sz w:val="20"/>
                <w:szCs w:val="20"/>
                <w:lang w:val="en-GB" w:eastAsia="zh-CN"/>
              </w:rPr>
              <w:t>植物的重要性，但是没有方法来评价植物的氧气状况。除了犁耕，</w:t>
            </w:r>
            <w:r w:rsidR="00AE2E44">
              <w:rPr>
                <w:rFonts w:ascii="Arial Narrow" w:hAnsi="Arial Narrow" w:hint="eastAsia"/>
                <w:bCs/>
                <w:sz w:val="20"/>
                <w:szCs w:val="20"/>
                <w:lang w:val="en-GB" w:eastAsia="zh-CN"/>
              </w:rPr>
              <w:t>种植者</w:t>
            </w:r>
            <w:r>
              <w:rPr>
                <w:rFonts w:ascii="Arial Narrow" w:hAnsi="Arial Narrow" w:hint="eastAsia"/>
                <w:bCs/>
                <w:sz w:val="20"/>
                <w:szCs w:val="20"/>
                <w:lang w:val="en-GB" w:eastAsia="zh-CN"/>
              </w:rPr>
              <w:t>没有办法来</w:t>
            </w:r>
            <w:r w:rsidR="00417722">
              <w:rPr>
                <w:rFonts w:ascii="Arial Narrow" w:hAnsi="Arial Narrow" w:hint="eastAsia"/>
                <w:bCs/>
                <w:sz w:val="20"/>
                <w:szCs w:val="20"/>
                <w:lang w:val="en-GB" w:eastAsia="zh-CN"/>
              </w:rPr>
              <w:t>调节植物根茎的氧气供给。公司在历史上首次开发了一种模</w:t>
            </w:r>
            <w:r w:rsidR="00AE2E44">
              <w:rPr>
                <w:rFonts w:ascii="Arial Narrow" w:hAnsi="Arial Narrow" w:hint="eastAsia"/>
                <w:bCs/>
                <w:sz w:val="20"/>
                <w:szCs w:val="20"/>
                <w:lang w:val="en-GB" w:eastAsia="zh-CN"/>
              </w:rPr>
              <w:t>式</w:t>
            </w:r>
            <w:r w:rsidR="00417722">
              <w:rPr>
                <w:rFonts w:ascii="Arial Narrow" w:hAnsi="Arial Narrow" w:hint="eastAsia"/>
                <w:bCs/>
                <w:sz w:val="20"/>
                <w:szCs w:val="20"/>
                <w:lang w:val="en-GB" w:eastAsia="zh-CN"/>
              </w:rPr>
              <w:t>和技术，能够计算氧气供给</w:t>
            </w:r>
            <w:r w:rsidR="00AE2E44">
              <w:rPr>
                <w:rFonts w:ascii="Arial Narrow" w:hAnsi="Arial Narrow" w:hint="eastAsia"/>
                <w:bCs/>
                <w:sz w:val="20"/>
                <w:szCs w:val="20"/>
                <w:lang w:val="en-GB" w:eastAsia="zh-CN"/>
              </w:rPr>
              <w:t>和</w:t>
            </w:r>
            <w:r w:rsidR="00417722">
              <w:rPr>
                <w:rFonts w:ascii="Arial Narrow" w:hAnsi="Arial Narrow" w:hint="eastAsia"/>
                <w:bCs/>
                <w:sz w:val="20"/>
                <w:szCs w:val="20"/>
                <w:lang w:val="en-GB" w:eastAsia="zh-CN"/>
              </w:rPr>
              <w:t>调节灌溉和施肥，从而优化农作物的氧气环境。根据公司掌握的情况，公司的所有竞争对手都采用相同的传统灌溉参数（土壤水张力），因而就不可能产生这种新的灌溉方法。需要注意的是公司没有操纵水中的氧气含量（我们不人为增加氧气），只使用可利用的氧气，同时能为植物提供更有利于生长的条件。</w:t>
            </w:r>
          </w:p>
          <w:p w:rsidR="00A91A90" w:rsidRPr="00086A99" w:rsidRDefault="006A7403" w:rsidP="0023345A">
            <w:pPr>
              <w:rPr>
                <w:rFonts w:ascii="Arial Narrow" w:hAnsi="Arial Narrow"/>
                <w:bCs/>
                <w:sz w:val="20"/>
                <w:szCs w:val="20"/>
                <w:lang w:val="en-GB" w:eastAsia="zh-CN"/>
              </w:rPr>
            </w:pPr>
            <w:r>
              <w:rPr>
                <w:rFonts w:ascii="Arial Narrow" w:hAnsi="Arial Narrow" w:hint="eastAsia"/>
                <w:bCs/>
                <w:sz w:val="20"/>
                <w:szCs w:val="20"/>
                <w:lang w:val="en-GB" w:eastAsia="zh-CN"/>
              </w:rPr>
              <w:t>其次，公司的方法不会给用户带来不必要或次优化的决策。当用户选择公司</w:t>
            </w:r>
            <w:r w:rsidR="009D18E4">
              <w:rPr>
                <w:rFonts w:ascii="Arial Narrow" w:hAnsi="Arial Narrow" w:hint="eastAsia"/>
                <w:bCs/>
                <w:sz w:val="20"/>
                <w:szCs w:val="20"/>
                <w:lang w:val="en-GB" w:eastAsia="zh-CN"/>
              </w:rPr>
              <w:t>系统</w:t>
            </w:r>
            <w:r>
              <w:rPr>
                <w:rFonts w:ascii="Arial Narrow" w:hAnsi="Arial Narrow" w:hint="eastAsia"/>
                <w:bCs/>
                <w:sz w:val="20"/>
                <w:szCs w:val="20"/>
                <w:lang w:val="en-GB" w:eastAsia="zh-CN"/>
              </w:rPr>
              <w:t>时，不需要分析数据或根据数据决策。我们的</w:t>
            </w:r>
            <w:r w:rsidR="00550CCA">
              <w:rPr>
                <w:rFonts w:ascii="Arial Narrow" w:hAnsi="Arial Narrow" w:hint="eastAsia"/>
                <w:bCs/>
                <w:sz w:val="20"/>
                <w:szCs w:val="20"/>
                <w:lang w:val="en-GB" w:eastAsia="zh-CN"/>
              </w:rPr>
              <w:t>自主</w:t>
            </w:r>
            <w:r>
              <w:rPr>
                <w:rFonts w:ascii="Arial Narrow" w:hAnsi="Arial Narrow" w:hint="eastAsia"/>
                <w:bCs/>
                <w:sz w:val="20"/>
                <w:szCs w:val="20"/>
                <w:lang w:val="en-GB" w:eastAsia="zh-CN"/>
              </w:rPr>
              <w:t>系统会降低农场人员的风险，保证任何情况下的最优结果</w:t>
            </w:r>
            <w:r w:rsidR="00F10F2D" w:rsidRPr="00B669AA">
              <w:rPr>
                <w:rFonts w:ascii="Arial Narrow" w:hAnsi="Arial Narrow" w:hint="eastAsia"/>
                <w:b/>
                <w:bCs/>
                <w:sz w:val="20"/>
                <w:szCs w:val="20"/>
                <w:lang w:val="en-GB" w:eastAsia="zh-CN"/>
              </w:rPr>
              <w:t>（</w:t>
            </w:r>
            <w:r w:rsidR="00200D74" w:rsidRPr="00B669AA">
              <w:rPr>
                <w:rFonts w:ascii="Arial Narrow" w:hAnsi="Arial Narrow" w:hint="eastAsia"/>
                <w:b/>
                <w:bCs/>
                <w:sz w:val="20"/>
                <w:szCs w:val="20"/>
                <w:lang w:val="en-GB" w:eastAsia="zh-CN"/>
              </w:rPr>
              <w:t>风险</w:t>
            </w:r>
            <w:r w:rsidR="00F10F2D" w:rsidRPr="00B669AA">
              <w:rPr>
                <w:rFonts w:ascii="Arial Narrow" w:hAnsi="Arial Narrow" w:hint="eastAsia"/>
                <w:b/>
                <w:bCs/>
                <w:sz w:val="20"/>
                <w:szCs w:val="20"/>
                <w:lang w:val="en-GB" w:eastAsia="zh-CN"/>
              </w:rPr>
              <w:t>）</w:t>
            </w:r>
            <w:r>
              <w:rPr>
                <w:rFonts w:ascii="Arial Narrow" w:hAnsi="Arial Narrow" w:hint="eastAsia"/>
                <w:bCs/>
                <w:sz w:val="20"/>
                <w:szCs w:val="20"/>
                <w:lang w:val="en-GB" w:eastAsia="zh-CN"/>
              </w:rPr>
              <w:t>。</w:t>
            </w:r>
          </w:p>
          <w:p w:rsidR="00620843" w:rsidRPr="00086A99" w:rsidRDefault="008C2B17">
            <w:pPr>
              <w:rPr>
                <w:rFonts w:ascii="Arial Narrow" w:hAnsi="Arial Narrow"/>
                <w:sz w:val="20"/>
                <w:szCs w:val="20"/>
                <w:lang w:val="en-GB"/>
              </w:rPr>
            </w:pPr>
            <w:r>
              <w:rPr>
                <w:rFonts w:ascii="Arial Narrow" w:hAnsi="Arial Narrow" w:hint="eastAsia"/>
                <w:bCs/>
                <w:sz w:val="20"/>
                <w:szCs w:val="20"/>
                <w:lang w:val="en-GB" w:eastAsia="zh-CN"/>
              </w:rPr>
              <w:t>迄今为止</w:t>
            </w:r>
            <w:r w:rsidR="006A7403">
              <w:rPr>
                <w:rFonts w:ascii="Arial Narrow" w:hAnsi="Arial Narrow" w:hint="eastAsia"/>
                <w:bCs/>
                <w:sz w:val="20"/>
                <w:szCs w:val="20"/>
                <w:lang w:val="en-GB" w:eastAsia="zh-CN"/>
              </w:rPr>
              <w:t>，公司的这一</w:t>
            </w:r>
            <w:r w:rsidR="0010361E">
              <w:rPr>
                <w:rFonts w:ascii="Arial Narrow" w:hAnsi="Arial Narrow" w:hint="eastAsia"/>
                <w:bCs/>
                <w:sz w:val="20"/>
                <w:szCs w:val="20"/>
                <w:lang w:val="en-GB" w:eastAsia="zh-CN"/>
              </w:rPr>
              <w:t>理念</w:t>
            </w:r>
            <w:r w:rsidR="006A7403">
              <w:rPr>
                <w:rFonts w:ascii="Arial Narrow" w:hAnsi="Arial Narrow" w:hint="eastAsia"/>
                <w:bCs/>
                <w:sz w:val="20"/>
                <w:szCs w:val="20"/>
                <w:lang w:val="en-GB" w:eastAsia="zh-CN"/>
              </w:rPr>
              <w:t>已经过</w:t>
            </w:r>
            <w:r w:rsidR="006A7403">
              <w:rPr>
                <w:rFonts w:ascii="Arial Narrow" w:hAnsi="Arial Narrow" w:hint="eastAsia"/>
                <w:bCs/>
                <w:sz w:val="20"/>
                <w:szCs w:val="20"/>
                <w:lang w:val="en-GB" w:eastAsia="zh-CN"/>
              </w:rPr>
              <w:t>15</w:t>
            </w:r>
            <w:r w:rsidR="006A7403">
              <w:rPr>
                <w:rFonts w:ascii="Arial Narrow" w:hAnsi="Arial Narrow" w:hint="eastAsia"/>
                <w:bCs/>
                <w:sz w:val="20"/>
                <w:szCs w:val="20"/>
                <w:lang w:val="en-GB" w:eastAsia="zh-CN"/>
              </w:rPr>
              <w:t>个不同国家的</w:t>
            </w:r>
            <w:r w:rsidR="006A7403">
              <w:rPr>
                <w:rFonts w:ascii="Arial Narrow" w:hAnsi="Arial Narrow" w:hint="eastAsia"/>
                <w:bCs/>
                <w:sz w:val="20"/>
                <w:szCs w:val="20"/>
                <w:lang w:val="en-GB" w:eastAsia="zh-CN"/>
              </w:rPr>
              <w:t>70</w:t>
            </w:r>
            <w:r w:rsidR="006A7403">
              <w:rPr>
                <w:rFonts w:ascii="Arial Narrow" w:hAnsi="Arial Narrow" w:hint="eastAsia"/>
                <w:bCs/>
                <w:sz w:val="20"/>
                <w:szCs w:val="20"/>
                <w:lang w:val="en-GB" w:eastAsia="zh-CN"/>
              </w:rPr>
              <w:t>种农作物的测试和证实。结果</w:t>
            </w:r>
            <w:r w:rsidR="009D18E4">
              <w:rPr>
                <w:rFonts w:ascii="Arial Narrow" w:hAnsi="Arial Narrow" w:hint="eastAsia"/>
                <w:bCs/>
                <w:sz w:val="20"/>
                <w:szCs w:val="20"/>
                <w:lang w:val="en-GB" w:eastAsia="zh-CN"/>
              </w:rPr>
              <w:t>令人非常满意</w:t>
            </w:r>
            <w:r w:rsidR="00394B17">
              <w:rPr>
                <w:rFonts w:ascii="Arial Narrow" w:hAnsi="Arial Narrow" w:hint="eastAsia"/>
                <w:bCs/>
                <w:sz w:val="20"/>
                <w:szCs w:val="20"/>
                <w:lang w:val="en-GB" w:eastAsia="zh-CN"/>
              </w:rPr>
              <w:t>，相比任何标杆，公司如今能够保证至少</w:t>
            </w:r>
            <w:r w:rsidR="00394B17" w:rsidRPr="008C2B17">
              <w:rPr>
                <w:rFonts w:ascii="Arial Narrow" w:hAnsi="Arial Narrow" w:hint="eastAsia"/>
                <w:b/>
                <w:bCs/>
                <w:sz w:val="20"/>
                <w:szCs w:val="20"/>
                <w:lang w:val="en-GB" w:eastAsia="zh-CN"/>
              </w:rPr>
              <w:t>节约</w:t>
            </w:r>
            <w:r w:rsidR="00394B17" w:rsidRPr="008C2B17">
              <w:rPr>
                <w:rFonts w:ascii="Arial Narrow" w:hAnsi="Arial Narrow" w:hint="eastAsia"/>
                <w:b/>
                <w:bCs/>
                <w:sz w:val="20"/>
                <w:szCs w:val="20"/>
                <w:lang w:val="en-GB" w:eastAsia="zh-CN"/>
              </w:rPr>
              <w:t>30%</w:t>
            </w:r>
            <w:r w:rsidR="00394B17" w:rsidRPr="008C2B17">
              <w:rPr>
                <w:rFonts w:ascii="Arial Narrow" w:hAnsi="Arial Narrow" w:hint="eastAsia"/>
                <w:b/>
                <w:bCs/>
                <w:sz w:val="20"/>
                <w:szCs w:val="20"/>
                <w:lang w:val="en-GB" w:eastAsia="zh-CN"/>
              </w:rPr>
              <w:t>的水和</w:t>
            </w:r>
            <w:r w:rsidR="00D8676B" w:rsidRPr="008C2B17">
              <w:rPr>
                <w:rFonts w:ascii="Arial Narrow" w:hAnsi="Arial Narrow" w:hint="eastAsia"/>
                <w:b/>
                <w:bCs/>
                <w:sz w:val="20"/>
                <w:szCs w:val="20"/>
                <w:lang w:val="en-GB" w:eastAsia="zh-CN"/>
              </w:rPr>
              <w:t>40%</w:t>
            </w:r>
            <w:r w:rsidR="00D8676B" w:rsidRPr="008C2B17">
              <w:rPr>
                <w:rFonts w:ascii="Arial Narrow" w:hAnsi="Arial Narrow" w:hint="eastAsia"/>
                <w:b/>
                <w:bCs/>
                <w:sz w:val="20"/>
                <w:szCs w:val="20"/>
                <w:lang w:val="en-GB" w:eastAsia="zh-CN"/>
              </w:rPr>
              <w:t>的肥料，提升</w:t>
            </w:r>
            <w:r w:rsidR="00D8676B" w:rsidRPr="008C2B17">
              <w:rPr>
                <w:rFonts w:ascii="Arial Narrow" w:hAnsi="Arial Narrow" w:hint="eastAsia"/>
                <w:b/>
                <w:bCs/>
                <w:sz w:val="20"/>
                <w:szCs w:val="20"/>
                <w:lang w:val="en-GB" w:eastAsia="zh-CN"/>
              </w:rPr>
              <w:t>5%</w:t>
            </w:r>
            <w:r w:rsidR="00D8676B" w:rsidRPr="008C2B17">
              <w:rPr>
                <w:rFonts w:ascii="Arial Narrow" w:hAnsi="Arial Narrow" w:hint="eastAsia"/>
                <w:b/>
                <w:bCs/>
                <w:sz w:val="20"/>
                <w:szCs w:val="20"/>
                <w:lang w:val="en-GB" w:eastAsia="zh-CN"/>
              </w:rPr>
              <w:t>的产量</w:t>
            </w:r>
            <w:r w:rsidR="00D8676B">
              <w:rPr>
                <w:rFonts w:ascii="Arial Narrow" w:hAnsi="Arial Narrow" w:hint="eastAsia"/>
                <w:bCs/>
                <w:sz w:val="20"/>
                <w:szCs w:val="20"/>
                <w:lang w:val="en-GB" w:eastAsia="zh-CN"/>
              </w:rPr>
              <w:t>。</w:t>
            </w:r>
            <w:r w:rsidR="00D8676B">
              <w:rPr>
                <w:rFonts w:ascii="Arial Narrow" w:hAnsi="Arial Narrow" w:hint="eastAsia"/>
                <w:sz w:val="20"/>
                <w:szCs w:val="20"/>
                <w:lang w:val="en-GB" w:eastAsia="zh-CN"/>
              </w:rPr>
              <w:t>通过以上努力，公司成为全球第一家能够保证最少节约而不是不具承诺性的最大节约（如最大可节约</w:t>
            </w:r>
            <w:r w:rsidR="00D8676B">
              <w:rPr>
                <w:rFonts w:ascii="Arial Narrow" w:hAnsi="Arial Narrow" w:hint="eastAsia"/>
                <w:sz w:val="20"/>
                <w:szCs w:val="20"/>
                <w:lang w:val="en-GB" w:eastAsia="zh-CN"/>
              </w:rPr>
              <w:t>20%</w:t>
            </w:r>
            <w:r w:rsidR="00D8676B">
              <w:rPr>
                <w:rFonts w:ascii="Arial Narrow" w:hAnsi="Arial Narrow" w:hint="eastAsia"/>
                <w:sz w:val="20"/>
                <w:szCs w:val="20"/>
                <w:lang w:val="en-GB" w:eastAsia="zh-CN"/>
              </w:rPr>
              <w:t>）的灌溉公司。我们的竞争对手不敢做此承诺，也没有任何一个竞争对手能够设定</w:t>
            </w:r>
            <w:r w:rsidR="00D8676B">
              <w:rPr>
                <w:rFonts w:ascii="Arial Narrow" w:hAnsi="Arial Narrow" w:hint="eastAsia"/>
                <w:sz w:val="20"/>
                <w:szCs w:val="20"/>
                <w:lang w:val="en-GB" w:eastAsia="zh-CN"/>
              </w:rPr>
              <w:t>40%</w:t>
            </w:r>
            <w:r w:rsidR="00D8676B">
              <w:rPr>
                <w:rFonts w:ascii="Arial Narrow" w:hAnsi="Arial Narrow" w:hint="eastAsia"/>
                <w:sz w:val="20"/>
                <w:szCs w:val="20"/>
                <w:lang w:val="en-GB" w:eastAsia="zh-CN"/>
              </w:rPr>
              <w:t>的水平</w:t>
            </w:r>
            <w:r w:rsidR="00720114" w:rsidRPr="00B669AA">
              <w:rPr>
                <w:rFonts w:ascii="Arial Narrow" w:hAnsi="Arial Narrow" w:hint="eastAsia"/>
                <w:b/>
                <w:bCs/>
                <w:sz w:val="20"/>
                <w:szCs w:val="20"/>
                <w:lang w:val="en-GB" w:eastAsia="zh-CN"/>
              </w:rPr>
              <w:t>（</w:t>
            </w:r>
            <w:r w:rsidR="00200D74" w:rsidRPr="00B669AA">
              <w:rPr>
                <w:rFonts w:ascii="Arial Narrow" w:hAnsi="Arial Narrow" w:hint="eastAsia"/>
                <w:b/>
                <w:bCs/>
                <w:sz w:val="20"/>
                <w:szCs w:val="20"/>
                <w:lang w:val="en-GB" w:eastAsia="zh-CN"/>
              </w:rPr>
              <w:t>实现程度</w:t>
            </w:r>
            <w:r w:rsidR="00720114" w:rsidRPr="00B669AA">
              <w:rPr>
                <w:rFonts w:ascii="Arial Narrow" w:hAnsi="Arial Narrow" w:hint="eastAsia"/>
                <w:b/>
                <w:bCs/>
                <w:sz w:val="20"/>
                <w:szCs w:val="20"/>
                <w:lang w:val="en-GB" w:eastAsia="zh-CN"/>
              </w:rPr>
              <w:t>）</w:t>
            </w:r>
            <w:r w:rsidR="00D8676B">
              <w:rPr>
                <w:rFonts w:ascii="Arial Narrow" w:hAnsi="Arial Narrow" w:hint="eastAsia"/>
                <w:sz w:val="20"/>
                <w:szCs w:val="20"/>
                <w:lang w:val="en-GB" w:eastAsia="zh-CN"/>
              </w:rPr>
              <w:t>。</w:t>
            </w:r>
          </w:p>
          <w:p w:rsidR="00D8676B" w:rsidRPr="00086A99" w:rsidRDefault="00D8676B" w:rsidP="000E4DBF">
            <w:pPr>
              <w:rPr>
                <w:rFonts w:ascii="Arial Narrow" w:hAnsi="Arial Narrow"/>
                <w:sz w:val="20"/>
                <w:szCs w:val="20"/>
                <w:u w:val="single"/>
                <w:lang w:val="en-GB" w:eastAsia="zh-CN"/>
              </w:rPr>
            </w:pPr>
            <w:r>
              <w:rPr>
                <w:rFonts w:ascii="Arial Narrow" w:hAnsi="Arial Narrow" w:hint="eastAsia"/>
                <w:sz w:val="20"/>
                <w:szCs w:val="20"/>
                <w:u w:val="single"/>
                <w:lang w:val="en-GB" w:eastAsia="zh-CN"/>
              </w:rPr>
              <w:t>环境影响</w:t>
            </w:r>
            <w:r w:rsidR="00720114" w:rsidRPr="00B669AA">
              <w:rPr>
                <w:rFonts w:ascii="Arial Narrow" w:hAnsi="Arial Narrow" w:hint="eastAsia"/>
                <w:b/>
                <w:bCs/>
                <w:sz w:val="20"/>
                <w:szCs w:val="20"/>
                <w:lang w:val="en-GB" w:eastAsia="zh-CN"/>
              </w:rPr>
              <w:t>（及时性）</w:t>
            </w:r>
          </w:p>
          <w:p w:rsidR="00D8676B" w:rsidRPr="00086A99" w:rsidRDefault="00E830A2" w:rsidP="007D119A">
            <w:pPr>
              <w:rPr>
                <w:rFonts w:ascii="Arial Narrow" w:hAnsi="Arial Narrow"/>
                <w:sz w:val="20"/>
                <w:szCs w:val="20"/>
                <w:lang w:val="en-GB" w:eastAsia="zh-CN"/>
              </w:rPr>
            </w:pPr>
            <w:r>
              <w:rPr>
                <w:rFonts w:ascii="Arial Narrow" w:hAnsi="Arial Narrow" w:hint="eastAsia"/>
                <w:sz w:val="20"/>
                <w:szCs w:val="20"/>
                <w:lang w:val="en-GB" w:eastAsia="zh-CN"/>
              </w:rPr>
              <w:t>农业现代化的实现可以最少节约</w:t>
            </w:r>
            <w:r>
              <w:rPr>
                <w:rFonts w:ascii="Arial Narrow" w:hAnsi="Arial Narrow" w:hint="eastAsia"/>
                <w:sz w:val="20"/>
                <w:szCs w:val="20"/>
                <w:lang w:val="en-GB" w:eastAsia="zh-CN"/>
              </w:rPr>
              <w:t>50%</w:t>
            </w:r>
            <w:r>
              <w:rPr>
                <w:rFonts w:ascii="Arial Narrow" w:hAnsi="Arial Narrow" w:hint="eastAsia"/>
                <w:sz w:val="20"/>
                <w:szCs w:val="20"/>
                <w:lang w:val="en-GB" w:eastAsia="zh-CN"/>
              </w:rPr>
              <w:t>的水肥，同时大幅增加产量。我们能否长时间地一直使用两倍于植物所需的资源？这一问题对环境的影响是令人惊悚的，也同时激励着我们。当认识到我们的土壤中倾倒了数百万吨化肥，我们的土壤和宝贵的地下水资源将变成化学残留的盆地时。我们欣慰地看到这并不是不可避免的，</w:t>
            </w:r>
            <w:r w:rsidR="00FB66F2">
              <w:rPr>
                <w:rFonts w:ascii="Arial Narrow" w:hAnsi="Arial Narrow" w:hint="eastAsia"/>
                <w:sz w:val="20"/>
                <w:szCs w:val="20"/>
                <w:lang w:val="en-GB" w:eastAsia="zh-CN"/>
              </w:rPr>
              <w:t>采用</w:t>
            </w:r>
            <w:r>
              <w:rPr>
                <w:rFonts w:ascii="Arial Narrow" w:hAnsi="Arial Narrow" w:hint="eastAsia"/>
                <w:sz w:val="20"/>
                <w:szCs w:val="20"/>
                <w:lang w:val="en-GB" w:eastAsia="zh-CN"/>
              </w:rPr>
              <w:t>公司</w:t>
            </w:r>
            <w:r w:rsidR="00FB66F2">
              <w:rPr>
                <w:rFonts w:ascii="Arial Narrow" w:hAnsi="Arial Narrow" w:hint="eastAsia"/>
                <w:sz w:val="20"/>
                <w:szCs w:val="20"/>
                <w:lang w:val="en-GB" w:eastAsia="zh-CN"/>
              </w:rPr>
              <w:t>的</w:t>
            </w:r>
            <w:r w:rsidR="009D18E4">
              <w:rPr>
                <w:rFonts w:ascii="Arial Narrow" w:hAnsi="Arial Narrow" w:hint="eastAsia"/>
                <w:sz w:val="20"/>
                <w:szCs w:val="20"/>
                <w:lang w:val="en-GB" w:eastAsia="zh-CN"/>
              </w:rPr>
              <w:t>系统</w:t>
            </w:r>
            <w:r w:rsidR="00FB66F2">
              <w:rPr>
                <w:rFonts w:ascii="Arial Narrow" w:hAnsi="Arial Narrow" w:hint="eastAsia"/>
                <w:sz w:val="20"/>
                <w:szCs w:val="20"/>
                <w:lang w:val="en-GB" w:eastAsia="zh-CN"/>
              </w:rPr>
              <w:t>可以减少甚至是消除这些问题。</w:t>
            </w:r>
          </w:p>
          <w:p w:rsidR="00BA2C9C" w:rsidRPr="00086A99" w:rsidRDefault="00FB66F2" w:rsidP="00154C9C">
            <w:pPr>
              <w:pStyle w:val="ab"/>
              <w:numPr>
                <w:ilvl w:val="0"/>
                <w:numId w:val="8"/>
              </w:numPr>
              <w:tabs>
                <w:tab w:val="left" w:pos="599"/>
              </w:tabs>
              <w:ind w:left="0" w:firstLineChars="158" w:firstLine="316"/>
              <w:rPr>
                <w:rFonts w:ascii="Arial Narrow" w:hAnsi="Arial Narrow"/>
                <w:sz w:val="20"/>
                <w:szCs w:val="20"/>
                <w:lang w:val="en-GB"/>
              </w:rPr>
            </w:pPr>
            <w:r>
              <w:rPr>
                <w:rFonts w:ascii="Arial Narrow" w:hAnsi="Arial Narrow" w:hint="eastAsia"/>
                <w:sz w:val="20"/>
                <w:szCs w:val="20"/>
                <w:lang w:val="en-GB" w:eastAsia="zh-CN"/>
              </w:rPr>
              <w:t>降低</w:t>
            </w:r>
            <w:r>
              <w:rPr>
                <w:rFonts w:ascii="Arial Narrow" w:hAnsi="Arial Narrow" w:hint="eastAsia"/>
                <w:sz w:val="20"/>
                <w:szCs w:val="20"/>
                <w:lang w:val="en-GB" w:eastAsia="zh-CN"/>
              </w:rPr>
              <w:t>90%</w:t>
            </w:r>
            <w:r>
              <w:rPr>
                <w:rFonts w:ascii="Arial Narrow" w:hAnsi="Arial Narrow" w:hint="eastAsia"/>
                <w:sz w:val="20"/>
                <w:szCs w:val="20"/>
                <w:lang w:val="en-GB" w:eastAsia="zh-CN"/>
              </w:rPr>
              <w:t>的化肥浸出率</w:t>
            </w:r>
          </w:p>
          <w:p w:rsidR="00BA2C9C" w:rsidRPr="00086A99" w:rsidRDefault="00FB66F2" w:rsidP="00154C9C">
            <w:pPr>
              <w:pStyle w:val="ab"/>
              <w:numPr>
                <w:ilvl w:val="0"/>
                <w:numId w:val="8"/>
              </w:numPr>
              <w:tabs>
                <w:tab w:val="left" w:pos="599"/>
              </w:tabs>
              <w:ind w:left="0" w:firstLineChars="158" w:firstLine="316"/>
              <w:rPr>
                <w:rFonts w:ascii="Arial Narrow" w:hAnsi="Arial Narrow"/>
                <w:sz w:val="20"/>
                <w:szCs w:val="20"/>
                <w:lang w:val="en-GB"/>
              </w:rPr>
            </w:pPr>
            <w:r>
              <w:rPr>
                <w:rFonts w:ascii="Arial Narrow" w:hAnsi="Arial Narrow" w:hint="eastAsia"/>
                <w:sz w:val="20"/>
                <w:szCs w:val="20"/>
                <w:lang w:val="en-GB" w:eastAsia="zh-CN"/>
              </w:rPr>
              <w:t>完全预防土壤盐化</w:t>
            </w:r>
          </w:p>
          <w:p w:rsidR="00094517" w:rsidRPr="00086A99" w:rsidRDefault="00FB66F2" w:rsidP="00154C9C">
            <w:pPr>
              <w:pStyle w:val="ab"/>
              <w:numPr>
                <w:ilvl w:val="0"/>
                <w:numId w:val="8"/>
              </w:numPr>
              <w:tabs>
                <w:tab w:val="left" w:pos="599"/>
              </w:tabs>
              <w:ind w:left="0" w:firstLineChars="158" w:firstLine="316"/>
              <w:rPr>
                <w:rFonts w:ascii="Arial Narrow" w:hAnsi="Arial Narrow"/>
                <w:sz w:val="20"/>
                <w:szCs w:val="20"/>
                <w:lang w:val="en-GB"/>
              </w:rPr>
            </w:pPr>
            <w:r>
              <w:rPr>
                <w:rFonts w:ascii="Arial Narrow" w:hAnsi="Arial Narrow" w:hint="eastAsia"/>
                <w:sz w:val="20"/>
                <w:szCs w:val="20"/>
                <w:lang w:val="en-GB" w:eastAsia="zh-CN"/>
              </w:rPr>
              <w:t>降低水消耗同时降低水泵能源消耗</w:t>
            </w:r>
          </w:p>
          <w:p w:rsidR="00C625DF" w:rsidRPr="00086A99" w:rsidRDefault="00FB66F2" w:rsidP="00154C9C">
            <w:pPr>
              <w:pStyle w:val="ab"/>
              <w:numPr>
                <w:ilvl w:val="0"/>
                <w:numId w:val="8"/>
              </w:numPr>
              <w:tabs>
                <w:tab w:val="left" w:pos="640"/>
              </w:tabs>
              <w:ind w:left="0" w:firstLine="316"/>
              <w:rPr>
                <w:rFonts w:ascii="Arial Narrow" w:hAnsi="Arial Narrow"/>
                <w:sz w:val="20"/>
                <w:szCs w:val="20"/>
                <w:lang w:val="en-GB"/>
              </w:rPr>
            </w:pPr>
            <w:r>
              <w:rPr>
                <w:rFonts w:ascii="Arial Narrow" w:hAnsi="Arial Narrow" w:hint="eastAsia"/>
                <w:sz w:val="20"/>
                <w:szCs w:val="20"/>
                <w:lang w:val="en-GB" w:eastAsia="zh-CN"/>
              </w:rPr>
              <w:t>降低温室气体排放，尽管没有测试，我们估计会大幅降低温室气体的排放。</w:t>
            </w:r>
            <w:proofErr w:type="gramStart"/>
            <w:r>
              <w:rPr>
                <w:rFonts w:ascii="Arial Narrow" w:hAnsi="Arial Narrow" w:hint="eastAsia"/>
                <w:sz w:val="20"/>
                <w:szCs w:val="20"/>
                <w:lang w:val="en-GB" w:eastAsia="zh-CN"/>
              </w:rPr>
              <w:t>低肥高氧</w:t>
            </w:r>
            <w:proofErr w:type="gramEnd"/>
            <w:r>
              <w:rPr>
                <w:rFonts w:ascii="Arial Narrow" w:hAnsi="Arial Narrow" w:hint="eastAsia"/>
                <w:sz w:val="20"/>
                <w:szCs w:val="20"/>
                <w:lang w:val="en-GB" w:eastAsia="zh-CN"/>
              </w:rPr>
              <w:t>的组合会降低反硝化作用，意味着有更少的二氧化氮排放入空气中（二氧化氮的全球温室效应值是二氧化碳的</w:t>
            </w:r>
            <w:r>
              <w:rPr>
                <w:rFonts w:ascii="Arial Narrow" w:hAnsi="Arial Narrow" w:hint="eastAsia"/>
                <w:sz w:val="20"/>
                <w:szCs w:val="20"/>
                <w:lang w:val="en-GB" w:eastAsia="zh-CN"/>
              </w:rPr>
              <w:t>298</w:t>
            </w:r>
            <w:r>
              <w:rPr>
                <w:rFonts w:ascii="Arial Narrow" w:hAnsi="Arial Narrow" w:hint="eastAsia"/>
                <w:sz w:val="20"/>
                <w:szCs w:val="20"/>
                <w:lang w:val="en-GB" w:eastAsia="zh-CN"/>
              </w:rPr>
              <w:t>倍，是园艺专业的主要温室气体）。</w:t>
            </w:r>
          </w:p>
          <w:p w:rsidR="00CF18CB" w:rsidRDefault="00CF18CB" w:rsidP="00190AC2">
            <w:pPr>
              <w:rPr>
                <w:rFonts w:ascii="Arial Narrow" w:hAnsi="Arial Narrow"/>
                <w:bCs/>
                <w:sz w:val="20"/>
                <w:szCs w:val="20"/>
                <w:lang w:val="en-GB" w:eastAsia="zh-CN"/>
              </w:rPr>
            </w:pPr>
            <w:r>
              <w:rPr>
                <w:rFonts w:ascii="Arial Narrow" w:hAnsi="Arial Narrow" w:hint="eastAsia"/>
                <w:bCs/>
                <w:sz w:val="20"/>
                <w:szCs w:val="20"/>
                <w:lang w:val="en-GB" w:eastAsia="zh-CN"/>
              </w:rPr>
              <w:t>值得一提的是公司的核心技术</w:t>
            </w:r>
            <w:r>
              <w:rPr>
                <w:rFonts w:ascii="Arial Narrow" w:hAnsi="Arial Narrow" w:hint="eastAsia"/>
                <w:bCs/>
                <w:sz w:val="20"/>
                <w:szCs w:val="20"/>
                <w:lang w:val="en-GB" w:eastAsia="zh-CN"/>
              </w:rPr>
              <w:t>-</w:t>
            </w:r>
            <w:r>
              <w:rPr>
                <w:rFonts w:ascii="Arial Narrow" w:hAnsi="Arial Narrow" w:hint="eastAsia"/>
                <w:bCs/>
                <w:sz w:val="20"/>
                <w:szCs w:val="20"/>
                <w:lang w:val="en-GB" w:eastAsia="zh-CN"/>
              </w:rPr>
              <w:t>氧气供给，在农业界了解非常不足。即使是学术研究界或农业研究院也很少提及或</w:t>
            </w:r>
            <w:r w:rsidR="003A5BBF">
              <w:rPr>
                <w:rFonts w:ascii="Arial Narrow" w:hAnsi="Arial Narrow" w:hint="eastAsia"/>
                <w:bCs/>
                <w:sz w:val="20"/>
                <w:szCs w:val="20"/>
                <w:lang w:val="en-GB" w:eastAsia="zh-CN"/>
              </w:rPr>
              <w:t>发表</w:t>
            </w:r>
            <w:r>
              <w:rPr>
                <w:rFonts w:ascii="Arial Narrow" w:hAnsi="Arial Narrow" w:hint="eastAsia"/>
                <w:bCs/>
                <w:sz w:val="20"/>
                <w:szCs w:val="20"/>
                <w:lang w:val="en-GB" w:eastAsia="zh-CN"/>
              </w:rPr>
              <w:t>这方面的文章。从这个意义上讲，公司是真正理解植物与氧气关系的</w:t>
            </w:r>
            <w:r w:rsidR="003A5BBF">
              <w:rPr>
                <w:rFonts w:ascii="Arial Narrow" w:hAnsi="Arial Narrow" w:hint="eastAsia"/>
                <w:bCs/>
                <w:sz w:val="20"/>
                <w:szCs w:val="20"/>
                <w:lang w:val="en-GB" w:eastAsia="zh-CN"/>
              </w:rPr>
              <w:t>先行者</w:t>
            </w:r>
            <w:r>
              <w:rPr>
                <w:rFonts w:ascii="Arial Narrow" w:hAnsi="Arial Narrow" w:hint="eastAsia"/>
                <w:bCs/>
                <w:sz w:val="20"/>
                <w:szCs w:val="20"/>
                <w:lang w:val="en-GB" w:eastAsia="zh-CN"/>
              </w:rPr>
              <w:t>，我们的成果也将会有一天应用于农业研究。此外，由于我们让植物决定他们喜欢吃什么，我们获得了一些预想不到的发现。例如，据我们所知，夜间灌溉在任何地方也不是通行做法。然而令我们惊奇的是，我们发现植物在夜间的确需要灌溉。</w:t>
            </w:r>
            <w:r w:rsidR="007D7550">
              <w:rPr>
                <w:rFonts w:ascii="Arial Narrow" w:hAnsi="Arial Narrow" w:hint="eastAsia"/>
                <w:bCs/>
                <w:sz w:val="20"/>
                <w:szCs w:val="20"/>
                <w:lang w:val="en-GB" w:eastAsia="zh-CN"/>
              </w:rPr>
              <w:t>这一发现要归功于公司这套</w:t>
            </w:r>
            <w:r w:rsidR="007D7550">
              <w:rPr>
                <w:rFonts w:ascii="Arial Narrow" w:hAnsi="Arial Narrow" w:hint="eastAsia"/>
                <w:bCs/>
                <w:sz w:val="20"/>
                <w:szCs w:val="20"/>
                <w:lang w:val="en-GB" w:eastAsia="zh-CN"/>
              </w:rPr>
              <w:t>24</w:t>
            </w:r>
            <w:r w:rsidR="007D7550">
              <w:rPr>
                <w:rFonts w:ascii="Arial Narrow" w:hAnsi="Arial Narrow" w:hint="eastAsia"/>
                <w:bCs/>
                <w:sz w:val="20"/>
                <w:szCs w:val="20"/>
                <w:lang w:val="en-GB" w:eastAsia="zh-CN"/>
              </w:rPr>
              <w:t>小时</w:t>
            </w:r>
            <w:r w:rsidR="007D7550">
              <w:rPr>
                <w:rFonts w:ascii="Arial Narrow" w:hAnsi="Arial Narrow" w:hint="eastAsia"/>
                <w:bCs/>
                <w:sz w:val="20"/>
                <w:szCs w:val="20"/>
                <w:lang w:val="en-GB" w:eastAsia="zh-CN"/>
              </w:rPr>
              <w:t>7</w:t>
            </w:r>
            <w:r w:rsidR="007D7550">
              <w:rPr>
                <w:rFonts w:ascii="Arial Narrow" w:hAnsi="Arial Narrow" w:hint="eastAsia"/>
                <w:bCs/>
                <w:sz w:val="20"/>
                <w:szCs w:val="20"/>
                <w:lang w:val="en-GB" w:eastAsia="zh-CN"/>
              </w:rPr>
              <w:t>天的水肥自动灌溉系统</w:t>
            </w:r>
            <w:r w:rsidR="00720114" w:rsidRPr="00B669AA">
              <w:rPr>
                <w:rFonts w:ascii="Arial Narrow" w:hAnsi="Arial Narrow" w:hint="eastAsia"/>
                <w:b/>
                <w:sz w:val="20"/>
                <w:szCs w:val="20"/>
                <w:lang w:val="en-GB" w:eastAsia="zh-CN"/>
              </w:rPr>
              <w:t>（</w:t>
            </w:r>
            <w:r w:rsidR="00200D74" w:rsidRPr="00B669AA">
              <w:rPr>
                <w:rFonts w:ascii="Arial Narrow" w:hAnsi="Arial Narrow" w:hint="eastAsia"/>
                <w:b/>
                <w:sz w:val="20"/>
                <w:szCs w:val="20"/>
                <w:lang w:val="en-GB" w:eastAsia="zh-CN"/>
              </w:rPr>
              <w:t>知识管理</w:t>
            </w:r>
            <w:r w:rsidR="00720114" w:rsidRPr="00B669AA">
              <w:rPr>
                <w:rFonts w:ascii="Arial Narrow" w:hAnsi="Arial Narrow" w:hint="eastAsia"/>
                <w:b/>
                <w:sz w:val="20"/>
                <w:szCs w:val="20"/>
                <w:lang w:val="en-GB" w:eastAsia="zh-CN"/>
              </w:rPr>
              <w:t>）</w:t>
            </w:r>
            <w:r w:rsidR="007D7550">
              <w:rPr>
                <w:rFonts w:ascii="Arial Narrow" w:hAnsi="Arial Narrow" w:hint="eastAsia"/>
                <w:bCs/>
                <w:sz w:val="20"/>
                <w:szCs w:val="20"/>
                <w:lang w:val="en-GB" w:eastAsia="zh-CN"/>
              </w:rPr>
              <w:t>。</w:t>
            </w:r>
          </w:p>
          <w:p w:rsidR="008C2B17" w:rsidRDefault="007D7550" w:rsidP="000C2469">
            <w:pPr>
              <w:rPr>
                <w:rFonts w:ascii="Arial Narrow" w:hAnsi="Arial Narrow"/>
                <w:bCs/>
                <w:sz w:val="20"/>
                <w:szCs w:val="20"/>
                <w:lang w:val="en-GB" w:eastAsia="zh-CN"/>
              </w:rPr>
            </w:pPr>
            <w:r w:rsidRPr="007D7550">
              <w:rPr>
                <w:rFonts w:ascii="Arial Narrow" w:hAnsi="Arial Narrow" w:hint="eastAsia"/>
                <w:bCs/>
                <w:sz w:val="20"/>
                <w:szCs w:val="20"/>
                <w:u w:val="single"/>
                <w:lang w:val="en-GB" w:eastAsia="zh-CN"/>
              </w:rPr>
              <w:t>我们的技术</w:t>
            </w:r>
            <w:r w:rsidR="003A5BBF">
              <w:rPr>
                <w:rFonts w:ascii="Arial Narrow" w:hAnsi="Arial Narrow" w:hint="eastAsia"/>
                <w:bCs/>
                <w:sz w:val="20"/>
                <w:szCs w:val="20"/>
                <w:u w:val="single"/>
                <w:lang w:val="en-GB" w:eastAsia="zh-CN"/>
              </w:rPr>
              <w:t>未遭遇过</w:t>
            </w:r>
            <w:r w:rsidRPr="007D7550">
              <w:rPr>
                <w:rFonts w:ascii="Arial Narrow" w:hAnsi="Arial Narrow" w:hint="eastAsia"/>
                <w:bCs/>
                <w:sz w:val="20"/>
                <w:szCs w:val="20"/>
                <w:u w:val="single"/>
                <w:lang w:val="en-GB" w:eastAsia="zh-CN"/>
              </w:rPr>
              <w:t>真正的竞争</w:t>
            </w:r>
            <w:r>
              <w:rPr>
                <w:rFonts w:ascii="Arial Narrow" w:hAnsi="Arial Narrow" w:hint="eastAsia"/>
                <w:bCs/>
                <w:sz w:val="20"/>
                <w:szCs w:val="20"/>
                <w:lang w:val="en-GB" w:eastAsia="zh-CN"/>
              </w:rPr>
              <w:t>。</w:t>
            </w:r>
          </w:p>
          <w:p w:rsidR="00CF18CB" w:rsidRPr="00086A99" w:rsidRDefault="007D7550" w:rsidP="000C2469">
            <w:pPr>
              <w:rPr>
                <w:rFonts w:ascii="Arial Narrow" w:hAnsi="Arial Narrow"/>
                <w:bCs/>
                <w:sz w:val="20"/>
                <w:szCs w:val="20"/>
                <w:lang w:val="en-GB" w:eastAsia="zh-CN"/>
              </w:rPr>
            </w:pPr>
            <w:r>
              <w:rPr>
                <w:rFonts w:ascii="Arial Narrow" w:hAnsi="Arial Narrow" w:hint="eastAsia"/>
                <w:bCs/>
                <w:sz w:val="20"/>
                <w:szCs w:val="20"/>
                <w:lang w:val="en-GB" w:eastAsia="zh-CN"/>
              </w:rPr>
              <w:t>据我们所知，目前没有其它的决策控制器，即使有，也不具有氧气供给的特点。因为只有基于该特点才能够优化编程灌溉方式，易于用户使用。</w:t>
            </w:r>
          </w:p>
          <w:p w:rsidR="000C2469" w:rsidRPr="00086A99" w:rsidRDefault="007D7550" w:rsidP="00190AC2">
            <w:pPr>
              <w:rPr>
                <w:rFonts w:ascii="Arial Narrow" w:hAnsi="Arial Narrow"/>
                <w:bCs/>
                <w:sz w:val="20"/>
                <w:szCs w:val="20"/>
                <w:lang w:val="en-GB"/>
              </w:rPr>
            </w:pPr>
            <w:r>
              <w:rPr>
                <w:rFonts w:ascii="Arial Narrow" w:hAnsi="Arial Narrow" w:hint="eastAsia"/>
                <w:bCs/>
                <w:sz w:val="20"/>
                <w:szCs w:val="20"/>
                <w:lang w:val="en-GB" w:eastAsia="zh-CN"/>
              </w:rPr>
              <w:t>正如上文提到的，我们实现这一技术的同时还降低了对环境的危害影响。</w:t>
            </w:r>
          </w:p>
          <w:p w:rsidR="00201F77" w:rsidRPr="00086A99" w:rsidRDefault="007D7550" w:rsidP="00154C9C">
            <w:pPr>
              <w:rPr>
                <w:rFonts w:ascii="Arial Narrow" w:hAnsi="Arial Narrow"/>
                <w:sz w:val="20"/>
                <w:szCs w:val="20"/>
                <w:lang w:val="en-GB"/>
              </w:rPr>
            </w:pPr>
            <w:r>
              <w:rPr>
                <w:rFonts w:ascii="Arial Narrow" w:hAnsi="Arial Narrow" w:hint="eastAsia"/>
                <w:sz w:val="20"/>
                <w:szCs w:val="20"/>
                <w:lang w:val="en-GB" w:eastAsia="zh-CN"/>
              </w:rPr>
              <w:t>总之，自动农艺不仅是一项新技术，也是一个新</w:t>
            </w:r>
            <w:r w:rsidR="0010361E">
              <w:rPr>
                <w:rFonts w:ascii="Arial Narrow" w:hAnsi="Arial Narrow" w:hint="eastAsia"/>
                <w:sz w:val="20"/>
                <w:szCs w:val="20"/>
                <w:lang w:val="en-GB" w:eastAsia="zh-CN"/>
              </w:rPr>
              <w:t>理念</w:t>
            </w:r>
            <w:r>
              <w:rPr>
                <w:rFonts w:ascii="Arial Narrow" w:hAnsi="Arial Narrow" w:hint="eastAsia"/>
                <w:sz w:val="20"/>
                <w:szCs w:val="20"/>
                <w:lang w:val="en-GB" w:eastAsia="zh-CN"/>
              </w:rPr>
              <w:t>。这一</w:t>
            </w:r>
            <w:r w:rsidR="0010361E">
              <w:rPr>
                <w:rFonts w:ascii="Arial Narrow" w:hAnsi="Arial Narrow" w:hint="eastAsia"/>
                <w:sz w:val="20"/>
                <w:szCs w:val="20"/>
                <w:lang w:val="en-GB" w:eastAsia="zh-CN"/>
              </w:rPr>
              <w:t>理念</w:t>
            </w:r>
            <w:r>
              <w:rPr>
                <w:rFonts w:ascii="Arial Narrow" w:hAnsi="Arial Narrow" w:hint="eastAsia"/>
                <w:sz w:val="20"/>
                <w:szCs w:val="20"/>
                <w:lang w:val="en-GB" w:eastAsia="zh-CN"/>
              </w:rPr>
              <w:t xml:space="preserve"> </w:t>
            </w:r>
            <w:r>
              <w:rPr>
                <w:rFonts w:ascii="Arial Narrow" w:hAnsi="Arial Narrow" w:hint="eastAsia"/>
                <w:sz w:val="20"/>
                <w:szCs w:val="20"/>
                <w:lang w:val="en-GB" w:eastAsia="zh-CN"/>
              </w:rPr>
              <w:t>造福</w:t>
            </w:r>
            <w:r w:rsidR="00201F77">
              <w:rPr>
                <w:rFonts w:ascii="Arial Narrow" w:hAnsi="Arial Narrow" w:hint="eastAsia"/>
                <w:sz w:val="20"/>
                <w:szCs w:val="20"/>
                <w:lang w:val="en-GB" w:eastAsia="zh-CN"/>
              </w:rPr>
              <w:t>农场人员和植物，也造福环境。</w:t>
            </w:r>
          </w:p>
        </w:tc>
      </w:tr>
      <w:tr w:rsidR="00154C9C" w:rsidRPr="00086A99" w:rsidTr="00E451ED">
        <w:trPr>
          <w:trHeight w:val="762"/>
        </w:trPr>
        <w:tc>
          <w:tcPr>
            <w:tcW w:w="9854" w:type="dxa"/>
          </w:tcPr>
          <w:p w:rsidR="00154C9C" w:rsidRPr="00201F77" w:rsidRDefault="00154C9C" w:rsidP="00370324">
            <w:pPr>
              <w:rPr>
                <w:rFonts w:ascii="Arial Narrow" w:hAnsi="Arial Narrow" w:hint="eastAsia"/>
                <w:b/>
                <w:bCs/>
                <w:sz w:val="20"/>
                <w:szCs w:val="20"/>
                <w:lang w:val="en-GB" w:eastAsia="zh-CN"/>
              </w:rPr>
            </w:pPr>
          </w:p>
        </w:tc>
      </w:tr>
      <w:tr w:rsidR="00C625DF" w:rsidRPr="00DB4F50" w:rsidTr="00E451ED">
        <w:trPr>
          <w:trHeight w:val="762"/>
        </w:trPr>
        <w:tc>
          <w:tcPr>
            <w:tcW w:w="9854" w:type="dxa"/>
          </w:tcPr>
          <w:p w:rsidR="00DD6E7D" w:rsidRPr="00086A99" w:rsidRDefault="00201F77" w:rsidP="00D153AD">
            <w:pPr>
              <w:rPr>
                <w:rFonts w:ascii="Arial Narrow" w:hAnsi="Arial Narrow"/>
                <w:bCs/>
                <w:sz w:val="20"/>
                <w:szCs w:val="20"/>
                <w:lang w:val="en-GB"/>
              </w:rPr>
            </w:pPr>
            <w:r w:rsidRPr="00154C9C">
              <w:rPr>
                <w:rFonts w:ascii="黑体" w:eastAsia="黑体" w:hAnsi="黑体" w:hint="eastAsia"/>
                <w:b/>
                <w:bCs/>
                <w:sz w:val="20"/>
                <w:szCs w:val="20"/>
                <w:lang w:val="en-GB" w:eastAsia="zh-CN"/>
              </w:rPr>
              <w:lastRenderedPageBreak/>
              <w:t>实用性。</w:t>
            </w:r>
            <w:r>
              <w:rPr>
                <w:rFonts w:ascii="Arial Narrow" w:hAnsi="Arial Narrow" w:hint="eastAsia"/>
                <w:bCs/>
                <w:sz w:val="20"/>
                <w:szCs w:val="20"/>
                <w:lang w:val="en-GB" w:eastAsia="zh-CN"/>
              </w:rPr>
              <w:t>创新如何应用于实践</w:t>
            </w:r>
            <w:r w:rsidR="001906FA">
              <w:rPr>
                <w:rFonts w:ascii="Arial Narrow" w:hAnsi="Arial Narrow" w:hint="eastAsia"/>
                <w:bCs/>
                <w:sz w:val="20"/>
                <w:szCs w:val="20"/>
                <w:lang w:val="en-GB" w:eastAsia="zh-CN"/>
              </w:rPr>
              <w:t>？</w:t>
            </w:r>
            <w:r>
              <w:rPr>
                <w:rFonts w:ascii="Arial Narrow" w:hAnsi="Arial Narrow" w:hint="eastAsia"/>
                <w:bCs/>
                <w:sz w:val="20"/>
                <w:szCs w:val="20"/>
                <w:lang w:val="en-GB" w:eastAsia="zh-CN"/>
              </w:rPr>
              <w:t>是否在组织内系</w:t>
            </w:r>
            <w:r w:rsidR="00E17872">
              <w:rPr>
                <w:rFonts w:ascii="Arial Narrow" w:hAnsi="Arial Narrow" w:hint="eastAsia"/>
                <w:bCs/>
                <w:sz w:val="20"/>
                <w:szCs w:val="20"/>
                <w:lang w:val="en-GB" w:eastAsia="zh-CN"/>
              </w:rPr>
              <w:t>统化实施并按</w:t>
            </w:r>
            <w:r w:rsidR="001906FA">
              <w:rPr>
                <w:rFonts w:ascii="Arial Narrow" w:hAnsi="Arial Narrow" w:hint="eastAsia"/>
                <w:bCs/>
                <w:sz w:val="20"/>
                <w:szCs w:val="20"/>
                <w:lang w:val="en-GB" w:eastAsia="zh-CN"/>
              </w:rPr>
              <w:t>计划</w:t>
            </w:r>
            <w:r w:rsidR="00E17872">
              <w:rPr>
                <w:rFonts w:ascii="Arial Narrow" w:hAnsi="Arial Narrow" w:hint="eastAsia"/>
                <w:bCs/>
                <w:sz w:val="20"/>
                <w:szCs w:val="20"/>
                <w:lang w:val="en-GB" w:eastAsia="zh-CN"/>
              </w:rPr>
              <w:t>实施</w:t>
            </w:r>
            <w:r w:rsidR="001906FA">
              <w:rPr>
                <w:rFonts w:ascii="Arial Narrow" w:hAnsi="Arial Narrow" w:hint="eastAsia"/>
                <w:bCs/>
                <w:sz w:val="20"/>
                <w:szCs w:val="20"/>
                <w:lang w:val="en-GB" w:eastAsia="zh-CN"/>
              </w:rPr>
              <w:t>？创新是否可使用？</w:t>
            </w:r>
          </w:p>
          <w:p w:rsidR="001906FA" w:rsidRPr="00086A99" w:rsidRDefault="00720114" w:rsidP="008F582C">
            <w:pPr>
              <w:rPr>
                <w:rFonts w:ascii="Arial Narrow" w:hAnsi="Arial Narrow"/>
                <w:bCs/>
                <w:sz w:val="20"/>
                <w:szCs w:val="20"/>
                <w:lang w:val="en-GB" w:eastAsia="zh-CN"/>
              </w:rPr>
            </w:pPr>
            <w:r w:rsidRPr="00B669AA">
              <w:rPr>
                <w:rFonts w:ascii="Arial Narrow" w:hAnsi="Arial Narrow" w:hint="eastAsia"/>
                <w:b/>
                <w:sz w:val="20"/>
                <w:szCs w:val="20"/>
                <w:lang w:val="en-GB" w:eastAsia="zh-CN"/>
              </w:rPr>
              <w:t>（可实施）</w:t>
            </w:r>
            <w:r w:rsidR="001906FA">
              <w:rPr>
                <w:rFonts w:ascii="Arial Narrow" w:hAnsi="Arial Narrow" w:hint="eastAsia"/>
                <w:bCs/>
                <w:sz w:val="20"/>
                <w:szCs w:val="20"/>
                <w:lang w:val="en-GB" w:eastAsia="zh-CN"/>
              </w:rPr>
              <w:t>公司的</w:t>
            </w:r>
            <w:r w:rsidR="0010361E">
              <w:rPr>
                <w:rFonts w:ascii="Arial Narrow" w:hAnsi="Arial Narrow" w:hint="eastAsia"/>
                <w:bCs/>
                <w:sz w:val="20"/>
                <w:szCs w:val="20"/>
                <w:lang w:val="en-GB" w:eastAsia="zh-CN"/>
              </w:rPr>
              <w:t>自动灌溉系统的要求与其他现代灌溉项目相比并没有不同，都是：水资源、电能和互联网。此外，为了保证有效灌溉必须应用好的滴灌系统。安装系统仅需要安装一个控制单元和一套传感器。一旦校准通过，系统就可以开始</w:t>
            </w:r>
            <w:r w:rsidR="00550CCA">
              <w:rPr>
                <w:rFonts w:ascii="Arial Narrow" w:hAnsi="Arial Narrow" w:hint="eastAsia"/>
                <w:bCs/>
                <w:sz w:val="20"/>
                <w:szCs w:val="20"/>
                <w:lang w:val="en-GB" w:eastAsia="zh-CN"/>
              </w:rPr>
              <w:t>自主</w:t>
            </w:r>
            <w:r w:rsidR="0010361E">
              <w:rPr>
                <w:rFonts w:ascii="Arial Narrow" w:hAnsi="Arial Narrow" w:hint="eastAsia"/>
                <w:bCs/>
                <w:sz w:val="20"/>
                <w:szCs w:val="20"/>
                <w:lang w:val="en-GB" w:eastAsia="zh-CN"/>
              </w:rPr>
              <w:t>灌溉和施肥，仅此而已。除了简单的维护，用户可以随时从事其他的耕作活动。</w:t>
            </w:r>
          </w:p>
          <w:p w:rsidR="001906FA" w:rsidRDefault="00B669AA" w:rsidP="00026675">
            <w:pPr>
              <w:rPr>
                <w:rFonts w:ascii="Arial Narrow" w:hAnsi="Arial Narrow"/>
                <w:bCs/>
                <w:sz w:val="20"/>
                <w:szCs w:val="20"/>
                <w:lang w:val="en-GB" w:eastAsia="zh-CN"/>
              </w:rPr>
            </w:pPr>
            <w:r w:rsidRPr="00B669AA">
              <w:rPr>
                <w:rFonts w:ascii="Arial Narrow" w:hAnsi="Arial Narrow" w:hint="eastAsia"/>
                <w:b/>
                <w:sz w:val="20"/>
                <w:szCs w:val="20"/>
                <w:lang w:val="en-GB" w:eastAsia="zh-CN"/>
              </w:rPr>
              <w:t>（可</w:t>
            </w:r>
            <w:r w:rsidRPr="00B669AA">
              <w:rPr>
                <w:rFonts w:ascii="Arial Narrow" w:hAnsi="Arial Narrow" w:hint="eastAsia"/>
                <w:b/>
                <w:sz w:val="20"/>
                <w:szCs w:val="20"/>
                <w:lang w:val="en-GB" w:eastAsia="zh-CN"/>
              </w:rPr>
              <w:t>推广</w:t>
            </w:r>
            <w:r w:rsidRPr="00B669AA">
              <w:rPr>
                <w:rFonts w:ascii="Arial Narrow" w:hAnsi="Arial Narrow" w:hint="eastAsia"/>
                <w:b/>
                <w:sz w:val="20"/>
                <w:szCs w:val="20"/>
                <w:lang w:val="en-GB" w:eastAsia="zh-CN"/>
              </w:rPr>
              <w:t>）</w:t>
            </w:r>
            <w:r w:rsidR="00845E90">
              <w:rPr>
                <w:rFonts w:ascii="Arial Narrow" w:hAnsi="Arial Narrow" w:hint="eastAsia"/>
                <w:bCs/>
                <w:sz w:val="20"/>
                <w:szCs w:val="20"/>
                <w:lang w:val="en-GB" w:eastAsia="zh-CN"/>
              </w:rPr>
              <w:t>该系统不受土壤、气候、水源质量或农作物类型的限制。尽管植物的</w:t>
            </w:r>
            <w:proofErr w:type="gramStart"/>
            <w:r w:rsidR="00845E90">
              <w:rPr>
                <w:rFonts w:ascii="Arial Narrow" w:hAnsi="Arial Narrow" w:hint="eastAsia"/>
                <w:bCs/>
                <w:sz w:val="20"/>
                <w:szCs w:val="20"/>
                <w:lang w:val="en-GB" w:eastAsia="zh-CN"/>
              </w:rPr>
              <w:t>株冠因</w:t>
            </w:r>
            <w:proofErr w:type="gramEnd"/>
            <w:r w:rsidR="00845E90">
              <w:rPr>
                <w:rFonts w:ascii="Arial Narrow" w:hAnsi="Arial Narrow" w:hint="eastAsia"/>
                <w:bCs/>
                <w:sz w:val="20"/>
                <w:szCs w:val="20"/>
                <w:lang w:val="en-GB" w:eastAsia="zh-CN"/>
              </w:rPr>
              <w:t>种类不同而各异，大多数植物的根茎</w:t>
            </w:r>
            <w:r w:rsidR="008F4AFB">
              <w:rPr>
                <w:rFonts w:ascii="Arial Narrow" w:hAnsi="Arial Narrow" w:hint="eastAsia"/>
                <w:bCs/>
                <w:sz w:val="20"/>
                <w:szCs w:val="20"/>
                <w:lang w:val="en-GB" w:eastAsia="zh-CN"/>
              </w:rPr>
              <w:t>却</w:t>
            </w:r>
            <w:r w:rsidR="00845E90">
              <w:rPr>
                <w:rFonts w:ascii="Arial Narrow" w:hAnsi="Arial Narrow" w:hint="eastAsia"/>
                <w:bCs/>
                <w:sz w:val="20"/>
                <w:szCs w:val="20"/>
                <w:lang w:val="en-GB" w:eastAsia="zh-CN"/>
              </w:rPr>
              <w:t>是一样的。由于这一技术基于“与根茎的沟通”，所以不受农作物种类的影响。</w:t>
            </w:r>
          </w:p>
          <w:p w:rsidR="008F582C" w:rsidRPr="00086A99" w:rsidRDefault="00DB4F50" w:rsidP="003D7CFC">
            <w:pPr>
              <w:rPr>
                <w:rFonts w:ascii="Arial Narrow" w:hAnsi="Arial Narrow"/>
                <w:bCs/>
                <w:sz w:val="20"/>
                <w:szCs w:val="20"/>
                <w:lang w:val="en-GB"/>
              </w:rPr>
            </w:pPr>
            <w:r>
              <w:rPr>
                <w:rFonts w:ascii="Arial Narrow" w:hAnsi="Arial Narrow" w:hint="eastAsia"/>
                <w:bCs/>
                <w:sz w:val="20"/>
                <w:szCs w:val="20"/>
                <w:lang w:val="en-GB" w:eastAsia="zh-CN"/>
              </w:rPr>
              <w:t>在这一时期，公司致力于开发新种植的大型果园</w:t>
            </w:r>
            <w:r w:rsidR="00CA2D35">
              <w:rPr>
                <w:rFonts w:ascii="Arial Narrow" w:hAnsi="Arial Narrow" w:hint="eastAsia"/>
                <w:bCs/>
                <w:sz w:val="20"/>
                <w:szCs w:val="20"/>
                <w:lang w:val="en-GB" w:eastAsia="zh-CN"/>
              </w:rPr>
              <w:t>的市场，然后继续开发了一套适用于小型农场的系统。</w:t>
            </w:r>
          </w:p>
          <w:p w:rsidR="00E17872" w:rsidRPr="00086A99" w:rsidRDefault="00D5250F" w:rsidP="00190AC2">
            <w:pPr>
              <w:rPr>
                <w:rFonts w:ascii="Arial Narrow" w:hAnsi="Arial Narrow"/>
                <w:bCs/>
                <w:sz w:val="20"/>
                <w:szCs w:val="20"/>
                <w:lang w:val="en-GB" w:eastAsia="zh-CN"/>
              </w:rPr>
            </w:pPr>
            <w:r w:rsidRPr="00B669AA">
              <w:rPr>
                <w:rFonts w:ascii="Arial Narrow" w:hAnsi="Arial Narrow" w:hint="eastAsia"/>
                <w:b/>
                <w:sz w:val="20"/>
                <w:szCs w:val="20"/>
                <w:lang w:val="en-GB" w:eastAsia="zh-CN"/>
              </w:rPr>
              <w:t>（易用）</w:t>
            </w:r>
            <w:r w:rsidR="003A5BBF">
              <w:rPr>
                <w:rFonts w:ascii="Arial Narrow" w:hAnsi="Arial Narrow" w:hint="eastAsia"/>
                <w:bCs/>
                <w:sz w:val="20"/>
                <w:szCs w:val="20"/>
                <w:lang w:val="en-GB" w:eastAsia="zh-CN"/>
              </w:rPr>
              <w:t>公司还开发了一套新颖的业务计划。当</w:t>
            </w:r>
            <w:r w:rsidR="00E17872">
              <w:rPr>
                <w:rFonts w:ascii="Arial Narrow" w:hAnsi="Arial Narrow" w:hint="eastAsia"/>
                <w:bCs/>
                <w:sz w:val="20"/>
                <w:szCs w:val="20"/>
                <w:lang w:val="en-GB" w:eastAsia="zh-CN"/>
              </w:rPr>
              <w:t>与农场洽谈时，公司的经销商会提供一份租用方案。一年的租金相对于用户所获得的利益，将不会有沉重的资金负担。在租用的模式下，投资回报将会在一季内实现，很多情况下马上就能实现。此外，我们还发现公司系统还能在灌溉的基础设施方面节省资金。由于系统需要较少的水量以及水压，所以管道的直径也小于通常计划的。这使得管道、</w:t>
            </w:r>
            <w:r w:rsidR="00DB4F50">
              <w:rPr>
                <w:rFonts w:ascii="Arial Narrow" w:hAnsi="Arial Narrow" w:hint="eastAsia"/>
                <w:bCs/>
                <w:sz w:val="20"/>
                <w:szCs w:val="20"/>
                <w:lang w:val="en-GB" w:eastAsia="zh-CN"/>
              </w:rPr>
              <w:t>接头</w:t>
            </w:r>
            <w:r w:rsidR="00E17872">
              <w:rPr>
                <w:rFonts w:ascii="Arial Narrow" w:hAnsi="Arial Narrow" w:hint="eastAsia"/>
                <w:bCs/>
                <w:sz w:val="20"/>
                <w:szCs w:val="20"/>
                <w:lang w:val="en-GB" w:eastAsia="zh-CN"/>
              </w:rPr>
              <w:t>和</w:t>
            </w:r>
            <w:r w:rsidR="00C13415">
              <w:rPr>
                <w:rFonts w:ascii="Arial Narrow" w:hAnsi="Arial Narrow" w:hint="eastAsia"/>
                <w:bCs/>
                <w:sz w:val="20"/>
                <w:szCs w:val="20"/>
                <w:lang w:val="en-GB" w:eastAsia="zh-CN"/>
              </w:rPr>
              <w:t>免费</w:t>
            </w:r>
            <w:r w:rsidR="00DB4F50">
              <w:rPr>
                <w:rFonts w:ascii="Arial Narrow" w:hAnsi="Arial Narrow" w:hint="eastAsia"/>
                <w:bCs/>
                <w:sz w:val="20"/>
                <w:szCs w:val="20"/>
                <w:lang w:val="en-GB" w:eastAsia="zh-CN"/>
              </w:rPr>
              <w:t>水管零件的成本更低。受益最大的是果园和无土培植，可以节约</w:t>
            </w:r>
            <w:r w:rsidR="00DB4F50">
              <w:rPr>
                <w:rFonts w:ascii="Arial Narrow" w:hAnsi="Arial Narrow" w:hint="eastAsia"/>
                <w:bCs/>
                <w:sz w:val="20"/>
                <w:szCs w:val="20"/>
                <w:lang w:val="en-GB" w:eastAsia="zh-CN"/>
              </w:rPr>
              <w:t>33%</w:t>
            </w:r>
            <w:r w:rsidR="00DB4F50">
              <w:rPr>
                <w:rFonts w:ascii="Arial Narrow" w:hAnsi="Arial Narrow" w:hint="eastAsia"/>
                <w:bCs/>
                <w:sz w:val="20"/>
                <w:szCs w:val="20"/>
                <w:lang w:val="en-GB" w:eastAsia="zh-CN"/>
              </w:rPr>
              <w:t>的基础设施成本。</w:t>
            </w:r>
          </w:p>
          <w:p w:rsidR="00C625DF" w:rsidRDefault="00D5250F">
            <w:pPr>
              <w:rPr>
                <w:rFonts w:ascii="Arial Narrow" w:hAnsi="Arial Narrow"/>
                <w:bCs/>
                <w:sz w:val="20"/>
                <w:szCs w:val="20"/>
                <w:lang w:val="en-GB" w:eastAsia="zh-CN"/>
              </w:rPr>
            </w:pPr>
            <w:r w:rsidRPr="00B669AA">
              <w:rPr>
                <w:rFonts w:ascii="Arial Narrow" w:hAnsi="Arial Narrow" w:hint="eastAsia"/>
                <w:b/>
                <w:sz w:val="20"/>
                <w:szCs w:val="20"/>
                <w:lang w:val="en-GB" w:eastAsia="zh-CN"/>
              </w:rPr>
              <w:t>（可推广）</w:t>
            </w:r>
            <w:r w:rsidR="00DB4F50">
              <w:rPr>
                <w:rFonts w:ascii="Arial Narrow" w:hAnsi="Arial Narrow" w:hint="eastAsia"/>
                <w:bCs/>
                <w:sz w:val="20"/>
                <w:szCs w:val="20"/>
                <w:lang w:val="en-GB" w:eastAsia="zh-CN"/>
              </w:rPr>
              <w:t>总之，我们认为公司系统适用于</w:t>
            </w:r>
            <w:r w:rsidR="00DB4F50">
              <w:rPr>
                <w:rFonts w:ascii="Arial Narrow" w:hAnsi="Arial Narrow" w:hint="eastAsia"/>
                <w:bCs/>
                <w:sz w:val="20"/>
                <w:szCs w:val="20"/>
                <w:lang w:val="en-GB" w:eastAsia="zh-CN"/>
              </w:rPr>
              <w:t>70%</w:t>
            </w:r>
            <w:r w:rsidR="00DB4F50">
              <w:rPr>
                <w:rFonts w:ascii="Arial Narrow" w:hAnsi="Arial Narrow" w:hint="eastAsia"/>
                <w:bCs/>
                <w:sz w:val="20"/>
                <w:szCs w:val="20"/>
                <w:lang w:val="en-GB" w:eastAsia="zh-CN"/>
              </w:rPr>
              <w:t>的农场，包括发达国家中任何灌溉类型的农场，以及美国加州等州、澳洲、中国北部、中东和非洲的缺水地区。</w:t>
            </w:r>
          </w:p>
          <w:p w:rsidR="00B669AA" w:rsidRPr="00086A99" w:rsidRDefault="00B669AA">
            <w:pPr>
              <w:rPr>
                <w:rFonts w:ascii="Arial Narrow" w:hAnsi="Arial Narrow"/>
                <w:bCs/>
                <w:sz w:val="20"/>
                <w:szCs w:val="20"/>
                <w:lang w:val="en-GB"/>
              </w:rPr>
            </w:pPr>
          </w:p>
        </w:tc>
      </w:tr>
      <w:tr w:rsidR="00D153AD" w:rsidRPr="00086A99" w:rsidTr="00E451ED">
        <w:trPr>
          <w:trHeight w:val="762"/>
        </w:trPr>
        <w:tc>
          <w:tcPr>
            <w:tcW w:w="9854" w:type="dxa"/>
          </w:tcPr>
          <w:p w:rsidR="00F94E9E" w:rsidRPr="00086A99" w:rsidRDefault="00154C9C" w:rsidP="00D153AD">
            <w:pPr>
              <w:rPr>
                <w:rFonts w:ascii="Arial Narrow" w:hAnsi="Arial Narrow"/>
                <w:bCs/>
                <w:sz w:val="20"/>
                <w:szCs w:val="20"/>
                <w:lang w:val="en-GB"/>
              </w:rPr>
            </w:pPr>
            <w:r>
              <w:rPr>
                <w:rFonts w:ascii="黑体" w:eastAsia="黑体" w:hAnsi="黑体" w:hint="eastAsia"/>
                <w:b/>
                <w:bCs/>
                <w:sz w:val="20"/>
                <w:szCs w:val="20"/>
                <w:lang w:val="en-GB" w:eastAsia="zh-CN"/>
              </w:rPr>
              <w:t>知识</w:t>
            </w:r>
            <w:r w:rsidR="00DB4F50" w:rsidRPr="00154C9C">
              <w:rPr>
                <w:rFonts w:ascii="黑体" w:eastAsia="黑体" w:hAnsi="黑体" w:hint="eastAsia"/>
                <w:b/>
                <w:bCs/>
                <w:sz w:val="20"/>
                <w:szCs w:val="20"/>
                <w:lang w:val="en-GB" w:eastAsia="zh-CN"/>
              </w:rPr>
              <w:t>性。</w:t>
            </w:r>
            <w:r w:rsidR="00DB4F50">
              <w:rPr>
                <w:rFonts w:ascii="Arial Narrow" w:hAnsi="Arial Narrow" w:hint="eastAsia"/>
                <w:bCs/>
                <w:sz w:val="20"/>
                <w:szCs w:val="20"/>
                <w:lang w:val="en-GB" w:eastAsia="zh-CN"/>
              </w:rPr>
              <w:t>创新是否基于一项新的创意或探索？创新是否</w:t>
            </w:r>
            <w:r w:rsidR="00D13F6A">
              <w:rPr>
                <w:rFonts w:ascii="Arial Narrow" w:hAnsi="Arial Narrow" w:hint="eastAsia"/>
                <w:bCs/>
                <w:sz w:val="20"/>
                <w:szCs w:val="20"/>
                <w:lang w:val="en-GB" w:eastAsia="zh-CN"/>
              </w:rPr>
              <w:t>基于</w:t>
            </w:r>
            <w:r w:rsidR="00DB4F50">
              <w:rPr>
                <w:rFonts w:ascii="Arial Narrow" w:hAnsi="Arial Narrow" w:hint="eastAsia"/>
                <w:bCs/>
                <w:sz w:val="20"/>
                <w:szCs w:val="20"/>
                <w:lang w:val="en-GB" w:eastAsia="zh-CN"/>
              </w:rPr>
              <w:t>体系化的开发过程？创新是否是对现有的知识或实践的延伸？</w:t>
            </w:r>
          </w:p>
          <w:p w:rsidR="00DB4F50" w:rsidRPr="00086A99" w:rsidRDefault="00D5250F" w:rsidP="005826AC">
            <w:pPr>
              <w:rPr>
                <w:rFonts w:ascii="Arial Narrow" w:hAnsi="Arial Narrow"/>
                <w:bCs/>
                <w:sz w:val="20"/>
                <w:szCs w:val="20"/>
                <w:lang w:val="en-GB" w:eastAsia="zh-CN"/>
              </w:rPr>
            </w:pPr>
            <w:r w:rsidRPr="00B669AA">
              <w:rPr>
                <w:rFonts w:ascii="Arial Narrow" w:hAnsi="Arial Narrow" w:hint="eastAsia"/>
                <w:b/>
                <w:sz w:val="20"/>
                <w:szCs w:val="20"/>
                <w:lang w:val="en-GB" w:eastAsia="zh-CN"/>
              </w:rPr>
              <w:t>（创意）</w:t>
            </w:r>
            <w:r w:rsidR="00DB4F50">
              <w:rPr>
                <w:rFonts w:ascii="Arial Narrow" w:hAnsi="Arial Narrow" w:hint="eastAsia"/>
                <w:bCs/>
                <w:sz w:val="20"/>
                <w:szCs w:val="20"/>
                <w:lang w:val="en-GB" w:eastAsia="zh-CN"/>
              </w:rPr>
              <w:t>如上所述，</w:t>
            </w:r>
            <w:r w:rsidR="00B669AA">
              <w:rPr>
                <w:rFonts w:ascii="Arial Narrow" w:hAnsi="Arial Narrow" w:hint="eastAsia"/>
                <w:bCs/>
                <w:sz w:val="20"/>
                <w:szCs w:val="20"/>
                <w:lang w:val="en-GB" w:eastAsia="zh-CN"/>
              </w:rPr>
              <w:t>该项目</w:t>
            </w:r>
            <w:r w:rsidR="00DB4F50">
              <w:rPr>
                <w:rFonts w:ascii="Arial Narrow" w:hAnsi="Arial Narrow" w:hint="eastAsia"/>
                <w:bCs/>
                <w:sz w:val="20"/>
                <w:szCs w:val="20"/>
                <w:lang w:val="en-GB" w:eastAsia="zh-CN"/>
              </w:rPr>
              <w:t>的最大差异性是根据氧气供给进行计算和灌溉，模糊逻辑灌溉方法将</w:t>
            </w:r>
            <w:r w:rsidR="00550CCA">
              <w:rPr>
                <w:rFonts w:ascii="Arial Narrow" w:hAnsi="Arial Narrow" w:hint="eastAsia"/>
                <w:bCs/>
                <w:sz w:val="20"/>
                <w:szCs w:val="20"/>
                <w:lang w:val="en-GB" w:eastAsia="zh-CN"/>
              </w:rPr>
              <w:t>自动系统转变为自主系统。</w:t>
            </w:r>
          </w:p>
          <w:p w:rsidR="00DB4F50" w:rsidRPr="00086A99" w:rsidRDefault="00D5250F" w:rsidP="003D2B57">
            <w:pPr>
              <w:rPr>
                <w:rFonts w:ascii="Arial Narrow" w:hAnsi="Arial Narrow"/>
                <w:bCs/>
                <w:sz w:val="20"/>
                <w:szCs w:val="20"/>
                <w:lang w:val="en-GB" w:eastAsia="zh-CN"/>
              </w:rPr>
            </w:pPr>
            <w:r w:rsidRPr="00B669AA">
              <w:rPr>
                <w:rFonts w:ascii="Arial Narrow" w:hAnsi="Arial Narrow" w:hint="eastAsia"/>
                <w:b/>
                <w:sz w:val="20"/>
                <w:szCs w:val="20"/>
                <w:lang w:val="en-GB" w:eastAsia="zh-CN"/>
              </w:rPr>
              <w:t>（风险）</w:t>
            </w:r>
            <w:r w:rsidR="00550CCA">
              <w:rPr>
                <w:rFonts w:ascii="Arial Narrow" w:hAnsi="Arial Narrow" w:hint="eastAsia"/>
                <w:bCs/>
                <w:sz w:val="20"/>
                <w:szCs w:val="20"/>
                <w:lang w:val="en-GB" w:eastAsia="zh-CN"/>
              </w:rPr>
              <w:t>通过开发阶段的许多创意和设备的研发。我们发现有些是无效的，</w:t>
            </w:r>
            <w:r w:rsidR="004529C8">
              <w:rPr>
                <w:rFonts w:ascii="Arial Narrow" w:hAnsi="Arial Narrow" w:hint="eastAsia"/>
                <w:bCs/>
                <w:sz w:val="20"/>
                <w:szCs w:val="20"/>
                <w:lang w:val="en-GB" w:eastAsia="zh-CN"/>
              </w:rPr>
              <w:t>有些</w:t>
            </w:r>
            <w:r w:rsidR="00550CCA">
              <w:rPr>
                <w:rFonts w:ascii="Arial Narrow" w:hAnsi="Arial Narrow" w:hint="eastAsia"/>
                <w:bCs/>
                <w:sz w:val="20"/>
                <w:szCs w:val="20"/>
                <w:lang w:val="en-GB" w:eastAsia="zh-CN"/>
              </w:rPr>
              <w:t>虽然有效但费效比不佳。</w:t>
            </w:r>
            <w:r w:rsidR="004529C8">
              <w:rPr>
                <w:rFonts w:ascii="Arial Narrow" w:hAnsi="Arial Narrow" w:hint="eastAsia"/>
                <w:bCs/>
                <w:sz w:val="20"/>
                <w:szCs w:val="20"/>
                <w:lang w:val="en-GB" w:eastAsia="zh-CN"/>
              </w:rPr>
              <w:t>但是开发一项技术只是其中的一个方面。在农业科技中，验证一项技术要比开发技术消耗更多的资源。</w:t>
            </w:r>
          </w:p>
          <w:p w:rsidR="00D153AD" w:rsidRDefault="00B669AA" w:rsidP="00D153AD">
            <w:pPr>
              <w:rPr>
                <w:rFonts w:ascii="Arial Narrow" w:hAnsi="Arial Narrow"/>
                <w:bCs/>
                <w:sz w:val="20"/>
                <w:szCs w:val="20"/>
                <w:lang w:val="en-GB" w:eastAsia="zh-CN"/>
              </w:rPr>
            </w:pPr>
            <w:r w:rsidRPr="00B669AA">
              <w:rPr>
                <w:rFonts w:ascii="Arial Narrow" w:hAnsi="Arial Narrow" w:hint="eastAsia"/>
                <w:b/>
                <w:sz w:val="20"/>
                <w:szCs w:val="20"/>
                <w:lang w:val="en-GB" w:eastAsia="zh-CN"/>
              </w:rPr>
              <w:t>（可信性）</w:t>
            </w:r>
            <w:r w:rsidR="004529C8">
              <w:rPr>
                <w:rFonts w:ascii="Arial Narrow" w:hAnsi="Arial Narrow" w:hint="eastAsia"/>
                <w:bCs/>
                <w:sz w:val="20"/>
                <w:szCs w:val="20"/>
                <w:lang w:val="en-GB" w:eastAsia="zh-CN"/>
              </w:rPr>
              <w:t>农业学的发展慢于其他行业。任何测试单位</w:t>
            </w:r>
            <w:r w:rsidR="00AF09DD">
              <w:rPr>
                <w:rFonts w:ascii="Arial Narrow" w:hAnsi="Arial Narrow" w:hint="eastAsia"/>
                <w:bCs/>
                <w:sz w:val="20"/>
                <w:szCs w:val="20"/>
                <w:lang w:val="en-GB" w:eastAsia="zh-CN"/>
              </w:rPr>
              <w:t>都必须考虑农作物的自然周期。这意味着一次实验的结果在大多数情况下需要一年的时间。此外，重复试验</w:t>
            </w:r>
            <w:r w:rsidR="001144A4">
              <w:rPr>
                <w:rFonts w:ascii="Arial Narrow" w:hAnsi="Arial Narrow" w:hint="eastAsia"/>
                <w:bCs/>
                <w:sz w:val="20"/>
                <w:szCs w:val="20"/>
                <w:lang w:val="en-GB" w:eastAsia="zh-CN"/>
              </w:rPr>
              <w:t>是</w:t>
            </w:r>
            <w:r w:rsidR="00AF09DD">
              <w:rPr>
                <w:rFonts w:ascii="Arial Narrow" w:hAnsi="Arial Narrow" w:hint="eastAsia"/>
                <w:bCs/>
                <w:sz w:val="20"/>
                <w:szCs w:val="20"/>
                <w:lang w:val="en-GB" w:eastAsia="zh-CN"/>
              </w:rPr>
              <w:t>几乎不可能的。下一</w:t>
            </w:r>
            <w:r w:rsidR="001144A4">
              <w:rPr>
                <w:rFonts w:ascii="Arial Narrow" w:hAnsi="Arial Narrow" w:hint="eastAsia"/>
                <w:bCs/>
                <w:sz w:val="20"/>
                <w:szCs w:val="20"/>
                <w:lang w:val="en-GB" w:eastAsia="zh-CN"/>
              </w:rPr>
              <w:t>种植</w:t>
            </w:r>
            <w:proofErr w:type="gramStart"/>
            <w:r w:rsidR="00AF09DD">
              <w:rPr>
                <w:rFonts w:ascii="Arial Narrow" w:hAnsi="Arial Narrow" w:hint="eastAsia"/>
                <w:bCs/>
                <w:sz w:val="20"/>
                <w:szCs w:val="20"/>
                <w:lang w:val="en-GB" w:eastAsia="zh-CN"/>
              </w:rPr>
              <w:t>季可能</w:t>
            </w:r>
            <w:proofErr w:type="gramEnd"/>
            <w:r w:rsidR="00AF09DD">
              <w:rPr>
                <w:rFonts w:ascii="Arial Narrow" w:hAnsi="Arial Narrow" w:hint="eastAsia"/>
                <w:bCs/>
                <w:sz w:val="20"/>
                <w:szCs w:val="20"/>
                <w:lang w:val="en-GB" w:eastAsia="zh-CN"/>
              </w:rPr>
              <w:t>更干燥、更冷或风更大，没有相同环境的可能。因此，公司的研发不但进度慢，而且必须基于单一事件，相互之间不会总是保持一致。</w:t>
            </w:r>
            <w:r w:rsidR="001D3B5E">
              <w:rPr>
                <w:rFonts w:ascii="Arial Narrow" w:hAnsi="Arial Narrow" w:hint="eastAsia"/>
                <w:bCs/>
                <w:sz w:val="20"/>
                <w:szCs w:val="20"/>
                <w:lang w:val="en-GB" w:eastAsia="zh-CN"/>
              </w:rPr>
              <w:t>这意味着下结论（例如我们能保证客户的指标是什么？</w:t>
            </w:r>
            <w:r w:rsidR="001D3B5E">
              <w:rPr>
                <w:rFonts w:ascii="Arial Narrow" w:hAnsi="Arial Narrow" w:hint="eastAsia"/>
                <w:bCs/>
                <w:sz w:val="20"/>
                <w:szCs w:val="20"/>
                <w:lang w:val="en-GB" w:eastAsia="zh-CN"/>
              </w:rPr>
              <w:t>30:40:5</w:t>
            </w:r>
            <w:r w:rsidR="001D3B5E">
              <w:rPr>
                <w:rFonts w:ascii="Arial Narrow" w:hAnsi="Arial Narrow" w:hint="eastAsia"/>
                <w:bCs/>
                <w:sz w:val="20"/>
                <w:szCs w:val="20"/>
                <w:lang w:val="en-GB" w:eastAsia="zh-CN"/>
              </w:rPr>
              <w:t>）之前，我们必须对几十种不同的农作物、条件和地点进行几百次的试验。即使客户的产量提升了</w:t>
            </w:r>
            <w:r w:rsidR="001D3B5E">
              <w:rPr>
                <w:rFonts w:ascii="Arial Narrow" w:hAnsi="Arial Narrow" w:hint="eastAsia"/>
                <w:bCs/>
                <w:sz w:val="20"/>
                <w:szCs w:val="20"/>
                <w:lang w:val="en-GB" w:eastAsia="zh-CN"/>
              </w:rPr>
              <w:t>15%</w:t>
            </w:r>
            <w:r w:rsidR="001D3B5E">
              <w:rPr>
                <w:rFonts w:ascii="Arial Narrow" w:hAnsi="Arial Narrow" w:hint="eastAsia"/>
                <w:bCs/>
                <w:sz w:val="20"/>
                <w:szCs w:val="20"/>
                <w:lang w:val="en-GB" w:eastAsia="zh-CN"/>
              </w:rPr>
              <w:t>，而不是</w:t>
            </w:r>
            <w:r w:rsidR="001D3B5E">
              <w:rPr>
                <w:rFonts w:ascii="Arial Narrow" w:hAnsi="Arial Narrow" w:hint="eastAsia"/>
                <w:bCs/>
                <w:sz w:val="20"/>
                <w:szCs w:val="20"/>
                <w:lang w:val="en-GB" w:eastAsia="zh-CN"/>
              </w:rPr>
              <w:t>5%</w:t>
            </w:r>
            <w:r w:rsidR="001D3B5E">
              <w:rPr>
                <w:rFonts w:ascii="Arial Narrow" w:hAnsi="Arial Narrow" w:hint="eastAsia"/>
                <w:bCs/>
                <w:sz w:val="20"/>
                <w:szCs w:val="20"/>
                <w:lang w:val="en-GB" w:eastAsia="zh-CN"/>
              </w:rPr>
              <w:t>，我们也不敢向他的邻居做出承诺。</w:t>
            </w:r>
          </w:p>
          <w:p w:rsidR="00DB4F50" w:rsidRPr="00C25E6F" w:rsidRDefault="00D5250F" w:rsidP="0076455F">
            <w:pPr>
              <w:rPr>
                <w:rFonts w:ascii="Arial Narrow" w:hAnsi="Arial Narrow"/>
                <w:bCs/>
                <w:sz w:val="20"/>
                <w:szCs w:val="20"/>
                <w:lang w:val="en-GB" w:eastAsia="zh-CN"/>
              </w:rPr>
            </w:pPr>
            <w:r w:rsidRPr="00B669AA">
              <w:rPr>
                <w:rFonts w:ascii="Arial Narrow" w:hAnsi="Arial Narrow" w:hint="eastAsia"/>
                <w:b/>
                <w:sz w:val="20"/>
                <w:szCs w:val="20"/>
                <w:lang w:val="en-GB" w:eastAsia="zh-CN"/>
              </w:rPr>
              <w:t>（系统开发）</w:t>
            </w:r>
            <w:r w:rsidR="001D3B5E">
              <w:rPr>
                <w:rFonts w:ascii="Arial Narrow" w:hAnsi="Arial Narrow" w:hint="eastAsia"/>
                <w:bCs/>
                <w:sz w:val="20"/>
                <w:szCs w:val="20"/>
                <w:lang w:val="en-GB" w:eastAsia="zh-CN"/>
              </w:rPr>
              <w:t>尽管已经实现了商业化，公</w:t>
            </w:r>
            <w:r w:rsidR="00C13415">
              <w:rPr>
                <w:rFonts w:ascii="Arial Narrow" w:hAnsi="Arial Narrow" w:hint="eastAsia"/>
                <w:bCs/>
                <w:sz w:val="20"/>
                <w:szCs w:val="20"/>
                <w:lang w:val="en-GB" w:eastAsia="zh-CN"/>
              </w:rPr>
              <w:t>司在服务和技术的持续发展方面仍有很长的路要走。一开始，我们采用</w:t>
            </w:r>
            <w:r w:rsidR="001D3B5E">
              <w:rPr>
                <w:rFonts w:ascii="Arial Narrow" w:hAnsi="Arial Narrow" w:hint="eastAsia"/>
                <w:bCs/>
                <w:sz w:val="20"/>
                <w:szCs w:val="20"/>
                <w:lang w:val="en-GB" w:eastAsia="zh-CN"/>
              </w:rPr>
              <w:t>第三方的</w:t>
            </w:r>
            <w:r w:rsidR="00C13415">
              <w:rPr>
                <w:rFonts w:ascii="Arial Narrow" w:hAnsi="Arial Narrow" w:hint="eastAsia"/>
                <w:bCs/>
                <w:sz w:val="20"/>
                <w:szCs w:val="20"/>
                <w:lang w:val="en-GB" w:eastAsia="zh-CN"/>
              </w:rPr>
              <w:t>格架产品，建立了一个新客户项目</w:t>
            </w:r>
            <w:r w:rsidR="001D3B5E">
              <w:rPr>
                <w:rFonts w:ascii="Arial Narrow" w:hAnsi="Arial Narrow" w:hint="eastAsia"/>
                <w:bCs/>
                <w:sz w:val="20"/>
                <w:szCs w:val="20"/>
                <w:lang w:val="en-GB" w:eastAsia="zh-CN"/>
              </w:rPr>
              <w:t>。这种</w:t>
            </w:r>
            <w:r w:rsidR="00C13415">
              <w:rPr>
                <w:rFonts w:ascii="Arial Narrow" w:hAnsi="Arial Narrow" w:hint="eastAsia"/>
                <w:bCs/>
                <w:sz w:val="20"/>
                <w:szCs w:val="20"/>
                <w:lang w:val="en-GB" w:eastAsia="zh-CN"/>
              </w:rPr>
              <w:t>构件</w:t>
            </w:r>
            <w:r w:rsidR="001D3B5E">
              <w:rPr>
                <w:rFonts w:ascii="Arial Narrow" w:hAnsi="Arial Narrow" w:hint="eastAsia"/>
                <w:bCs/>
                <w:sz w:val="20"/>
                <w:szCs w:val="20"/>
                <w:lang w:val="en-GB" w:eastAsia="zh-CN"/>
              </w:rPr>
              <w:t>，</w:t>
            </w:r>
            <w:r w:rsidR="00C13415">
              <w:rPr>
                <w:rFonts w:ascii="Arial Narrow" w:hAnsi="Arial Narrow" w:hint="eastAsia"/>
                <w:bCs/>
                <w:sz w:val="20"/>
                <w:szCs w:val="20"/>
                <w:lang w:val="en-GB" w:eastAsia="zh-CN"/>
              </w:rPr>
              <w:t>即使是最高质量的产品也不能满足我们系统的要求。因此，公司必须提出新的</w:t>
            </w:r>
            <w:r w:rsidR="001144A4">
              <w:rPr>
                <w:rFonts w:ascii="Arial Narrow" w:hAnsi="Arial Narrow" w:hint="eastAsia"/>
                <w:bCs/>
                <w:sz w:val="20"/>
                <w:szCs w:val="20"/>
                <w:lang w:val="en-GB" w:eastAsia="zh-CN"/>
              </w:rPr>
              <w:t>解决方案</w:t>
            </w:r>
            <w:r w:rsidR="00C13415">
              <w:rPr>
                <w:rFonts w:ascii="Arial Narrow" w:hAnsi="Arial Narrow" w:hint="eastAsia"/>
                <w:bCs/>
                <w:sz w:val="20"/>
                <w:szCs w:val="20"/>
                <w:lang w:val="en-GB" w:eastAsia="zh-CN"/>
              </w:rPr>
              <w:t>，甚至是设计新的免费设备。</w:t>
            </w:r>
            <w:r w:rsidR="001144A4">
              <w:rPr>
                <w:rFonts w:ascii="Arial Narrow" w:hAnsi="Arial Narrow" w:hint="eastAsia"/>
                <w:bCs/>
                <w:sz w:val="20"/>
                <w:szCs w:val="20"/>
                <w:lang w:val="en-GB" w:eastAsia="zh-CN"/>
              </w:rPr>
              <w:t>如今，公司正在开发新的肥料注射设备，将会改进公司所有项目的绩效。</w:t>
            </w:r>
          </w:p>
          <w:p w:rsidR="00DB4F50" w:rsidRPr="00C25E6F" w:rsidRDefault="001144A4" w:rsidP="0076455F">
            <w:pPr>
              <w:rPr>
                <w:rFonts w:ascii="Arial Narrow" w:hAnsi="Arial Narrow"/>
                <w:bCs/>
                <w:sz w:val="20"/>
                <w:szCs w:val="20"/>
                <w:lang w:val="en-GB" w:eastAsia="zh-CN"/>
              </w:rPr>
            </w:pPr>
            <w:r>
              <w:rPr>
                <w:rFonts w:ascii="Arial Narrow" w:hAnsi="Arial Narrow" w:hint="eastAsia"/>
                <w:bCs/>
                <w:sz w:val="20"/>
                <w:szCs w:val="20"/>
                <w:lang w:val="en-GB" w:eastAsia="zh-CN"/>
              </w:rPr>
              <w:t>此外，公司正在开发一项新的传感设备，它将更加廉价，拥有更先进的传输能力。公司还计划开发一个新型的控制器，该控制器能够连接更小的农场和客户，因此公司也能扩展到新的市场和地区</w:t>
            </w:r>
            <w:r w:rsidR="00B5015D">
              <w:rPr>
                <w:rFonts w:ascii="Arial Narrow" w:hAnsi="Arial Narrow" w:hint="eastAsia"/>
                <w:bCs/>
                <w:sz w:val="20"/>
                <w:szCs w:val="20"/>
                <w:lang w:val="en-GB" w:eastAsia="zh-CN"/>
              </w:rPr>
              <w:t>（</w:t>
            </w:r>
            <w:r w:rsidR="00B5015D">
              <w:rPr>
                <w:rFonts w:ascii="Arial Narrow" w:hAnsi="Arial Narrow" w:hint="eastAsia"/>
                <w:bCs/>
                <w:sz w:val="20"/>
                <w:szCs w:val="20"/>
                <w:lang w:val="en-GB" w:eastAsia="zh-CN"/>
              </w:rPr>
              <w:t>2.2.2</w:t>
            </w:r>
            <w:r w:rsidR="00B5015D">
              <w:rPr>
                <w:rFonts w:ascii="Arial Narrow" w:hAnsi="Arial Narrow" w:hint="eastAsia"/>
                <w:bCs/>
                <w:sz w:val="20"/>
                <w:szCs w:val="20"/>
                <w:lang w:val="en-GB" w:eastAsia="zh-CN"/>
              </w:rPr>
              <w:t>前瞻性）</w:t>
            </w:r>
            <w:r>
              <w:rPr>
                <w:rFonts w:ascii="Arial Narrow" w:hAnsi="Arial Narrow" w:hint="eastAsia"/>
                <w:bCs/>
                <w:sz w:val="20"/>
                <w:szCs w:val="20"/>
                <w:lang w:val="en-GB" w:eastAsia="zh-CN"/>
              </w:rPr>
              <w:t>。</w:t>
            </w:r>
          </w:p>
          <w:p w:rsidR="00D153AD" w:rsidRPr="00086A99" w:rsidRDefault="00B5015D" w:rsidP="00625674">
            <w:pPr>
              <w:rPr>
                <w:rFonts w:ascii="Arial Narrow" w:hAnsi="Arial Narrow"/>
                <w:bCs/>
                <w:sz w:val="20"/>
                <w:szCs w:val="20"/>
                <w:lang w:val="en-GB"/>
              </w:rPr>
            </w:pPr>
            <w:r w:rsidRPr="00B669AA">
              <w:rPr>
                <w:rFonts w:ascii="Arial Narrow" w:hAnsi="Arial Narrow" w:hint="eastAsia"/>
                <w:b/>
                <w:sz w:val="20"/>
                <w:szCs w:val="20"/>
                <w:lang w:val="en-GB" w:eastAsia="zh-CN"/>
              </w:rPr>
              <w:t>（</w:t>
            </w:r>
            <w:r w:rsidR="00200D74" w:rsidRPr="00B669AA">
              <w:rPr>
                <w:rFonts w:ascii="Arial Narrow" w:hAnsi="Arial Narrow" w:hint="eastAsia"/>
                <w:b/>
                <w:sz w:val="20"/>
                <w:szCs w:val="20"/>
                <w:lang w:val="en-GB" w:eastAsia="zh-CN"/>
              </w:rPr>
              <w:t>知识管理</w:t>
            </w:r>
            <w:r w:rsidRPr="00B669AA">
              <w:rPr>
                <w:rFonts w:ascii="Arial Narrow" w:hAnsi="Arial Narrow" w:hint="eastAsia"/>
                <w:b/>
                <w:sz w:val="20"/>
                <w:szCs w:val="20"/>
                <w:lang w:val="en-GB" w:eastAsia="zh-CN"/>
              </w:rPr>
              <w:t>）</w:t>
            </w:r>
            <w:r w:rsidR="001144A4" w:rsidRPr="001144A4">
              <w:rPr>
                <w:rFonts w:ascii="Arial Narrow" w:hAnsi="Arial Narrow" w:hint="eastAsia"/>
                <w:bCs/>
                <w:sz w:val="20"/>
                <w:szCs w:val="20"/>
                <w:lang w:val="en-GB" w:eastAsia="zh-CN"/>
              </w:rPr>
              <w:t>最后，</w:t>
            </w:r>
            <w:r w:rsidR="001144A4">
              <w:rPr>
                <w:rFonts w:ascii="Arial Narrow" w:hAnsi="Arial Narrow" w:hint="eastAsia"/>
                <w:bCs/>
                <w:sz w:val="20"/>
                <w:szCs w:val="20"/>
                <w:lang w:val="en-GB" w:eastAsia="zh-CN"/>
              </w:rPr>
              <w:t>公司不断更新自己的数据库。公司通过对不同条件下的不同农作物表现的更深入的学习，为客户提供更好的服务，也能更好地调整对系统潜能的理解。</w:t>
            </w:r>
          </w:p>
        </w:tc>
      </w:tr>
      <w:tr w:rsidR="00C625DF" w:rsidRPr="00086A99" w:rsidTr="00E451ED">
        <w:trPr>
          <w:trHeight w:val="211"/>
        </w:trPr>
        <w:tc>
          <w:tcPr>
            <w:tcW w:w="9854" w:type="dxa"/>
            <w:shd w:val="clear" w:color="auto" w:fill="F6EDC2"/>
            <w:vAlign w:val="center"/>
          </w:tcPr>
          <w:p w:rsidR="00C625DF" w:rsidRPr="00086A99" w:rsidRDefault="00D153AD">
            <w:pPr>
              <w:rPr>
                <w:rFonts w:ascii="Arial Narrow" w:hAnsi="Arial Narrow"/>
                <w:b/>
                <w:sz w:val="20"/>
                <w:szCs w:val="20"/>
                <w:lang w:val="en-GB"/>
              </w:rPr>
            </w:pPr>
            <w:r w:rsidRPr="00086A99">
              <w:rPr>
                <w:rFonts w:ascii="Arial Narrow" w:hAnsi="Arial Narrow"/>
                <w:b/>
                <w:sz w:val="20"/>
                <w:szCs w:val="20"/>
                <w:lang w:val="en-GB"/>
              </w:rPr>
              <w:t>QUALITY</w:t>
            </w:r>
            <w:r w:rsidR="004A7F70">
              <w:rPr>
                <w:rFonts w:ascii="Arial Narrow" w:hAnsi="Arial Narrow" w:hint="eastAsia"/>
                <w:b/>
                <w:sz w:val="20"/>
                <w:szCs w:val="20"/>
                <w:lang w:val="en-GB" w:eastAsia="zh-CN"/>
              </w:rPr>
              <w:t>质量</w:t>
            </w:r>
          </w:p>
        </w:tc>
      </w:tr>
      <w:tr w:rsidR="00C625DF" w:rsidRPr="00086A99" w:rsidTr="00E451ED">
        <w:trPr>
          <w:trHeight w:val="762"/>
        </w:trPr>
        <w:tc>
          <w:tcPr>
            <w:tcW w:w="9854" w:type="dxa"/>
          </w:tcPr>
          <w:p w:rsidR="00252E60" w:rsidRPr="00086A99" w:rsidRDefault="003F69E6" w:rsidP="00D153AD">
            <w:pPr>
              <w:rPr>
                <w:rFonts w:ascii="Arial Narrow" w:hAnsi="Arial Narrow"/>
                <w:sz w:val="20"/>
                <w:szCs w:val="20"/>
                <w:lang w:val="en-GB"/>
              </w:rPr>
            </w:pPr>
            <w:r w:rsidRPr="00154C9C">
              <w:rPr>
                <w:rFonts w:ascii="黑体" w:eastAsia="黑体" w:hAnsi="黑体" w:hint="eastAsia"/>
                <w:b/>
                <w:bCs/>
                <w:sz w:val="20"/>
                <w:szCs w:val="20"/>
                <w:lang w:val="en-GB" w:eastAsia="zh-CN"/>
              </w:rPr>
              <w:t>顾客导向</w:t>
            </w:r>
            <w:r w:rsidRPr="00EC7503">
              <w:rPr>
                <w:rFonts w:ascii="Arial Narrow" w:hAnsi="Arial Narrow" w:hint="eastAsia"/>
                <w:b/>
                <w:sz w:val="20"/>
                <w:szCs w:val="20"/>
                <w:lang w:val="en-GB" w:eastAsia="zh-CN"/>
              </w:rPr>
              <w:t>。</w:t>
            </w:r>
            <w:r w:rsidR="003B10CE">
              <w:rPr>
                <w:rFonts w:ascii="Arial Narrow" w:hAnsi="Arial Narrow" w:hint="eastAsia"/>
                <w:sz w:val="20"/>
                <w:szCs w:val="20"/>
                <w:lang w:val="en-GB" w:eastAsia="zh-CN"/>
              </w:rPr>
              <w:t>创新如何</w:t>
            </w:r>
            <w:r w:rsidR="001C02E2">
              <w:rPr>
                <w:rFonts w:ascii="Arial Narrow" w:hAnsi="Arial Narrow" w:hint="eastAsia"/>
                <w:sz w:val="20"/>
                <w:szCs w:val="20"/>
                <w:lang w:val="en-GB" w:eastAsia="zh-CN"/>
              </w:rPr>
              <w:t>响应</w:t>
            </w:r>
            <w:r w:rsidR="003B10CE">
              <w:rPr>
                <w:rFonts w:ascii="Arial Narrow" w:hAnsi="Arial Narrow" w:hint="eastAsia"/>
                <w:sz w:val="20"/>
                <w:szCs w:val="20"/>
                <w:lang w:val="en-GB" w:eastAsia="zh-CN"/>
              </w:rPr>
              <w:t>利益相关者和顾客当前</w:t>
            </w:r>
            <w:r w:rsidR="003B10CE">
              <w:rPr>
                <w:rFonts w:ascii="Arial Narrow" w:hAnsi="Arial Narrow" w:hint="eastAsia"/>
                <w:sz w:val="20"/>
                <w:szCs w:val="20"/>
                <w:lang w:val="en-GB" w:eastAsia="zh-CN"/>
              </w:rPr>
              <w:t>/</w:t>
            </w:r>
            <w:r w:rsidR="003B10CE">
              <w:rPr>
                <w:rFonts w:ascii="Arial Narrow" w:hAnsi="Arial Narrow" w:hint="eastAsia"/>
                <w:sz w:val="20"/>
                <w:szCs w:val="20"/>
                <w:lang w:val="en-GB" w:eastAsia="zh-CN"/>
              </w:rPr>
              <w:t>或未来的需求？创新如何满足和超越他们的需求和期望？</w:t>
            </w:r>
          </w:p>
          <w:p w:rsidR="003B10CE" w:rsidRPr="00086A99" w:rsidRDefault="00B5015D" w:rsidP="005F26C4">
            <w:pPr>
              <w:rPr>
                <w:rFonts w:ascii="Arial Narrow" w:hAnsi="Arial Narrow"/>
                <w:sz w:val="20"/>
                <w:szCs w:val="20"/>
                <w:lang w:val="en-GB" w:eastAsia="zh-CN"/>
              </w:rPr>
            </w:pPr>
            <w:r w:rsidRPr="00B669AA">
              <w:rPr>
                <w:rFonts w:ascii="Arial Narrow" w:hAnsi="Arial Narrow" w:hint="eastAsia"/>
                <w:b/>
                <w:sz w:val="20"/>
                <w:szCs w:val="20"/>
                <w:lang w:val="en-GB" w:eastAsia="zh-CN"/>
              </w:rPr>
              <w:t>（理解顾客需求）</w:t>
            </w:r>
            <w:r w:rsidR="00EC7503">
              <w:rPr>
                <w:rFonts w:ascii="Arial Narrow" w:hAnsi="Arial Narrow" w:hint="eastAsia"/>
                <w:sz w:val="20"/>
                <w:szCs w:val="20"/>
                <w:lang w:val="en-GB" w:eastAsia="zh-CN"/>
              </w:rPr>
              <w:t>公司系统完全满足农业界的主要趋势：农场的整合促成了更大更现代化的农场；全球水资源迫使越来越多的种植者寻求水资源节约的方法，如滴灌、</w:t>
            </w:r>
            <w:r w:rsidR="007F25E6">
              <w:rPr>
                <w:rFonts w:ascii="Arial Narrow" w:hAnsi="Arial Narrow" w:hint="eastAsia"/>
                <w:sz w:val="20"/>
                <w:szCs w:val="20"/>
                <w:lang w:val="en-GB" w:eastAsia="zh-CN"/>
              </w:rPr>
              <w:t>物联网等正在以更新和更先进的算法取代传统的农业技术资源</w:t>
            </w:r>
            <w:r w:rsidR="00EC7503">
              <w:rPr>
                <w:rFonts w:ascii="Arial Narrow" w:hAnsi="Arial Narrow" w:hint="eastAsia"/>
                <w:sz w:val="20"/>
                <w:szCs w:val="20"/>
                <w:lang w:val="en-GB" w:eastAsia="zh-CN"/>
              </w:rPr>
              <w:t>。</w:t>
            </w:r>
          </w:p>
          <w:p w:rsidR="00123E85" w:rsidRPr="00086A99" w:rsidRDefault="007F25E6" w:rsidP="00123E85">
            <w:pPr>
              <w:rPr>
                <w:rFonts w:ascii="Arial Narrow" w:hAnsi="Arial Narrow"/>
                <w:sz w:val="20"/>
                <w:szCs w:val="20"/>
                <w:lang w:val="en-GB"/>
              </w:rPr>
            </w:pPr>
            <w:r>
              <w:rPr>
                <w:rFonts w:ascii="Arial Narrow" w:hAnsi="Arial Narrow" w:hint="eastAsia"/>
                <w:sz w:val="20"/>
                <w:szCs w:val="20"/>
                <w:lang w:val="en-GB" w:eastAsia="zh-CN"/>
              </w:rPr>
              <w:t>公司对自己的定位是</w:t>
            </w:r>
            <w:r w:rsidR="008F4AFB">
              <w:rPr>
                <w:rFonts w:ascii="Arial Narrow" w:hAnsi="Arial Narrow" w:hint="eastAsia"/>
                <w:sz w:val="20"/>
                <w:szCs w:val="20"/>
                <w:lang w:val="en-GB" w:eastAsia="zh-CN"/>
              </w:rPr>
              <w:t>引领</w:t>
            </w:r>
            <w:r>
              <w:rPr>
                <w:rFonts w:ascii="Arial Narrow" w:hAnsi="Arial Narrow" w:hint="eastAsia"/>
                <w:sz w:val="20"/>
                <w:szCs w:val="20"/>
                <w:lang w:val="en-GB" w:eastAsia="zh-CN"/>
              </w:rPr>
              <w:t>灌溉技术的最前沿，从而满足世界农业的趋势。从公司的角度而言，世界的这一趋势越强烈，公司推广自己的产品就会越容易。</w:t>
            </w:r>
          </w:p>
          <w:p w:rsidR="003B10CE" w:rsidRPr="00086A99" w:rsidRDefault="00B5015D" w:rsidP="00502F42">
            <w:pPr>
              <w:rPr>
                <w:rFonts w:ascii="Arial Narrow" w:hAnsi="Arial Narrow"/>
                <w:sz w:val="20"/>
                <w:szCs w:val="20"/>
                <w:lang w:val="en-GB" w:eastAsia="zh-CN"/>
              </w:rPr>
            </w:pPr>
            <w:r w:rsidRPr="00B669AA">
              <w:rPr>
                <w:rFonts w:ascii="Arial Narrow" w:hAnsi="Arial Narrow" w:hint="eastAsia"/>
                <w:b/>
                <w:sz w:val="20"/>
                <w:szCs w:val="20"/>
                <w:lang w:val="en-GB" w:eastAsia="zh-CN"/>
              </w:rPr>
              <w:t>（显性需求）</w:t>
            </w:r>
            <w:r w:rsidR="007F25E6">
              <w:rPr>
                <w:rFonts w:ascii="Arial Narrow" w:hAnsi="Arial Narrow" w:hint="eastAsia"/>
                <w:sz w:val="20"/>
                <w:szCs w:val="20"/>
                <w:lang w:val="en-GB" w:eastAsia="zh-CN"/>
              </w:rPr>
              <w:t>从用户的角度而言，系统设计的目标是以更低的风险提高农作物的产量。该系统的开发解决了种植者所面临的最重要的日常问题：每天如何灌溉自己的农作物？什么时候需要灌溉并且灌溉多少？什么时候需要施肥并且施多少肥？传统上，回答这些问题要么是根据统计表格（不能进行实时状况</w:t>
            </w:r>
            <w:r w:rsidR="00192296">
              <w:rPr>
                <w:rFonts w:ascii="Arial Narrow" w:hAnsi="Arial Narrow" w:hint="eastAsia"/>
                <w:sz w:val="20"/>
                <w:szCs w:val="20"/>
                <w:lang w:val="en-GB" w:eastAsia="zh-CN"/>
              </w:rPr>
              <w:t>的考虑</w:t>
            </w:r>
            <w:r w:rsidR="007F25E6">
              <w:rPr>
                <w:rFonts w:ascii="Arial Narrow" w:hAnsi="Arial Narrow" w:hint="eastAsia"/>
                <w:sz w:val="20"/>
                <w:szCs w:val="20"/>
                <w:lang w:val="en-GB" w:eastAsia="zh-CN"/>
              </w:rPr>
              <w:t>）</w:t>
            </w:r>
            <w:r w:rsidR="00192296">
              <w:rPr>
                <w:rFonts w:ascii="Arial Narrow" w:hAnsi="Arial Narrow" w:hint="eastAsia"/>
                <w:sz w:val="20"/>
                <w:szCs w:val="20"/>
                <w:lang w:val="en-GB" w:eastAsia="zh-CN"/>
              </w:rPr>
              <w:t>，要么根据种植者的经验。两种方法都不能保证最终的准确性，并且是静态的。</w:t>
            </w:r>
          </w:p>
          <w:p w:rsidR="008C7F26" w:rsidRPr="00086A99" w:rsidRDefault="00B5015D" w:rsidP="008C7F26">
            <w:pPr>
              <w:rPr>
                <w:rFonts w:ascii="Arial Narrow" w:hAnsi="Arial Narrow"/>
                <w:sz w:val="20"/>
                <w:szCs w:val="20"/>
                <w:lang w:val="en-GB" w:eastAsia="zh-CN"/>
              </w:rPr>
            </w:pPr>
            <w:r w:rsidRPr="00B669AA">
              <w:rPr>
                <w:rFonts w:ascii="Arial Narrow" w:hAnsi="Arial Narrow" w:hint="eastAsia"/>
                <w:b/>
                <w:sz w:val="20"/>
                <w:szCs w:val="20"/>
                <w:lang w:val="en-GB" w:eastAsia="zh-CN"/>
              </w:rPr>
              <w:t>（潜在需求）</w:t>
            </w:r>
            <w:r w:rsidR="00192296">
              <w:rPr>
                <w:rFonts w:ascii="Arial Narrow" w:hAnsi="Arial Narrow" w:hint="eastAsia"/>
                <w:sz w:val="20"/>
                <w:szCs w:val="20"/>
                <w:lang w:val="en-GB" w:eastAsia="zh-CN"/>
              </w:rPr>
              <w:t>另外，现代的种植者不再是多数时间从事体力劳动的“劳动力”了。相反，他们是农业运营的管理者，需要管理人力资源、供给、库存、质量控制等等。现代种植者采用电子手段监控自己的农田，</w:t>
            </w:r>
            <w:r w:rsidR="008F4AFB">
              <w:rPr>
                <w:rFonts w:ascii="Arial Narrow" w:hAnsi="Arial Narrow" w:hint="eastAsia"/>
                <w:sz w:val="20"/>
                <w:szCs w:val="20"/>
                <w:lang w:val="en-GB" w:eastAsia="zh-CN"/>
              </w:rPr>
              <w:t>基于</w:t>
            </w:r>
            <w:r w:rsidR="00192296">
              <w:rPr>
                <w:rFonts w:ascii="Arial Narrow" w:hAnsi="Arial Narrow" w:hint="eastAsia"/>
                <w:sz w:val="20"/>
                <w:szCs w:val="20"/>
                <w:lang w:val="en-GB" w:eastAsia="zh-CN"/>
              </w:rPr>
              <w:t>数据进行远程决策，即使是不在现场也能实现。而且，作为管理者，他们的时间会越来越有限。</w:t>
            </w:r>
          </w:p>
          <w:p w:rsidR="003B10CE" w:rsidRPr="00086A99" w:rsidRDefault="00B5015D" w:rsidP="00502F42">
            <w:pPr>
              <w:rPr>
                <w:rFonts w:ascii="Arial Narrow" w:hAnsi="Arial Narrow"/>
                <w:sz w:val="20"/>
                <w:szCs w:val="20"/>
                <w:lang w:val="en-GB" w:eastAsia="zh-CN"/>
              </w:rPr>
            </w:pPr>
            <w:r w:rsidRPr="00B669AA">
              <w:rPr>
                <w:rFonts w:ascii="Arial Narrow" w:hAnsi="Arial Narrow" w:hint="eastAsia"/>
                <w:b/>
                <w:sz w:val="20"/>
                <w:szCs w:val="20"/>
                <w:lang w:val="en-GB" w:eastAsia="zh-CN"/>
              </w:rPr>
              <w:t>（满足需求）</w:t>
            </w:r>
            <w:r w:rsidR="00192296">
              <w:rPr>
                <w:rFonts w:ascii="Arial Narrow" w:hAnsi="Arial Narrow" w:hint="eastAsia"/>
                <w:sz w:val="20"/>
                <w:szCs w:val="20"/>
                <w:lang w:val="en-GB" w:eastAsia="zh-CN"/>
              </w:rPr>
              <w:t>公司系统</w:t>
            </w:r>
            <w:r w:rsidR="007F58E8">
              <w:rPr>
                <w:rFonts w:ascii="Arial Narrow" w:hAnsi="Arial Narrow" w:hint="eastAsia"/>
                <w:sz w:val="20"/>
                <w:szCs w:val="20"/>
                <w:lang w:val="en-GB" w:eastAsia="zh-CN"/>
              </w:rPr>
              <w:t>通过提供动态</w:t>
            </w:r>
            <w:r w:rsidR="009F2054">
              <w:rPr>
                <w:rFonts w:ascii="Arial Narrow" w:hAnsi="Arial Narrow" w:hint="eastAsia"/>
                <w:sz w:val="20"/>
                <w:szCs w:val="20"/>
                <w:lang w:val="en-GB" w:eastAsia="zh-CN"/>
              </w:rPr>
              <w:t>、实时、</w:t>
            </w:r>
            <w:r w:rsidR="007F58E8">
              <w:rPr>
                <w:rFonts w:ascii="Arial Narrow" w:hAnsi="Arial Narrow" w:hint="eastAsia"/>
                <w:sz w:val="20"/>
                <w:szCs w:val="20"/>
                <w:lang w:val="en-GB" w:eastAsia="zh-CN"/>
              </w:rPr>
              <w:t>准确</w:t>
            </w:r>
            <w:r w:rsidR="009F2054">
              <w:rPr>
                <w:rFonts w:ascii="Arial Narrow" w:hAnsi="Arial Narrow" w:hint="eastAsia"/>
                <w:sz w:val="20"/>
                <w:szCs w:val="20"/>
                <w:lang w:val="en-GB" w:eastAsia="zh-CN"/>
              </w:rPr>
              <w:t>的</w:t>
            </w:r>
            <w:r w:rsidR="007F58E8">
              <w:rPr>
                <w:rFonts w:ascii="Arial Narrow" w:hAnsi="Arial Narrow" w:hint="eastAsia"/>
                <w:sz w:val="20"/>
                <w:szCs w:val="20"/>
                <w:lang w:val="en-GB" w:eastAsia="zh-CN"/>
              </w:rPr>
              <w:t>解决方案</w:t>
            </w:r>
            <w:r w:rsidR="009F2054">
              <w:rPr>
                <w:rFonts w:ascii="Arial Narrow" w:hAnsi="Arial Narrow" w:hint="eastAsia"/>
                <w:sz w:val="20"/>
                <w:szCs w:val="20"/>
                <w:lang w:val="en-GB" w:eastAsia="zh-CN"/>
              </w:rPr>
              <w:t>解决了以上问题。</w:t>
            </w:r>
            <w:r w:rsidR="007F58E8">
              <w:rPr>
                <w:rFonts w:ascii="Arial Narrow" w:hAnsi="Arial Narrow" w:hint="eastAsia"/>
                <w:sz w:val="20"/>
                <w:szCs w:val="20"/>
                <w:lang w:val="en-GB" w:eastAsia="zh-CN"/>
              </w:rPr>
              <w:t>该方案</w:t>
            </w:r>
            <w:r w:rsidR="00B02B48">
              <w:rPr>
                <w:rFonts w:ascii="Arial Narrow" w:hAnsi="Arial Narrow" w:hint="eastAsia"/>
                <w:sz w:val="20"/>
                <w:szCs w:val="20"/>
                <w:lang w:val="en-GB" w:eastAsia="zh-CN"/>
              </w:rPr>
              <w:t>使种植者摆脱了</w:t>
            </w:r>
            <w:r w:rsidR="009F2054">
              <w:rPr>
                <w:rFonts w:ascii="Arial Narrow" w:hAnsi="Arial Narrow" w:hint="eastAsia"/>
                <w:sz w:val="20"/>
                <w:szCs w:val="20"/>
                <w:lang w:val="en-GB" w:eastAsia="zh-CN"/>
              </w:rPr>
              <w:t>沉重的</w:t>
            </w:r>
            <w:r w:rsidR="00B02B48">
              <w:rPr>
                <w:rFonts w:ascii="Arial Narrow" w:hAnsi="Arial Narrow" w:hint="eastAsia"/>
                <w:sz w:val="20"/>
                <w:szCs w:val="20"/>
                <w:lang w:val="en-GB" w:eastAsia="zh-CN"/>
              </w:rPr>
              <w:t>日常工作</w:t>
            </w:r>
            <w:r w:rsidR="009F2054">
              <w:rPr>
                <w:rFonts w:ascii="Arial Narrow" w:hAnsi="Arial Narrow" w:hint="eastAsia"/>
                <w:sz w:val="20"/>
                <w:szCs w:val="20"/>
                <w:lang w:val="en-GB" w:eastAsia="zh-CN"/>
              </w:rPr>
              <w:t>，使他们有时间来处理其它重要的事务。</w:t>
            </w:r>
          </w:p>
          <w:p w:rsidR="008C7F26" w:rsidRPr="00086A99" w:rsidRDefault="00FC20F0" w:rsidP="008C7F26">
            <w:pPr>
              <w:rPr>
                <w:rFonts w:ascii="Arial Narrow" w:hAnsi="Arial Narrow"/>
                <w:sz w:val="20"/>
                <w:szCs w:val="20"/>
                <w:lang w:val="en-GB"/>
              </w:rPr>
            </w:pPr>
            <w:r w:rsidRPr="00B669AA">
              <w:rPr>
                <w:rFonts w:ascii="Arial Narrow" w:hAnsi="Arial Narrow" w:hint="eastAsia"/>
                <w:b/>
                <w:sz w:val="20"/>
                <w:szCs w:val="20"/>
                <w:lang w:val="en-GB" w:eastAsia="zh-CN"/>
              </w:rPr>
              <w:lastRenderedPageBreak/>
              <w:t>（超越需求）</w:t>
            </w:r>
            <w:r w:rsidR="009F2054">
              <w:rPr>
                <w:rFonts w:ascii="Arial Narrow" w:hAnsi="Arial Narrow" w:hint="eastAsia"/>
                <w:sz w:val="20"/>
                <w:szCs w:val="20"/>
                <w:lang w:val="en-GB" w:eastAsia="zh-CN"/>
              </w:rPr>
              <w:t>该系统在全球是独一无二的，种植者实现了管理的自由，同时该解决方案可以更加高效地浇灌农作物。公司是否满足了客户的需求？如上所述，公司保证了客户投资的最小回报，因此，我们能够超越他们的需求。</w:t>
            </w:r>
          </w:p>
          <w:p w:rsidR="00C625DF" w:rsidRPr="00086A99" w:rsidRDefault="00C625DF" w:rsidP="00190AC2">
            <w:pPr>
              <w:rPr>
                <w:rFonts w:ascii="Arial Narrow" w:hAnsi="Arial Narrow"/>
                <w:bCs/>
                <w:sz w:val="20"/>
                <w:szCs w:val="20"/>
                <w:lang w:val="en-GB"/>
              </w:rPr>
            </w:pPr>
          </w:p>
        </w:tc>
      </w:tr>
      <w:tr w:rsidR="00C625DF" w:rsidRPr="00086A99" w:rsidTr="00E451ED">
        <w:trPr>
          <w:trHeight w:val="762"/>
        </w:trPr>
        <w:tc>
          <w:tcPr>
            <w:tcW w:w="9854" w:type="dxa"/>
          </w:tcPr>
          <w:p w:rsidR="006C3535" w:rsidRPr="00086A99" w:rsidRDefault="009F2054" w:rsidP="006C3535">
            <w:pPr>
              <w:rPr>
                <w:rFonts w:ascii="Arial Narrow" w:hAnsi="Arial Narrow"/>
                <w:bCs/>
                <w:sz w:val="20"/>
                <w:szCs w:val="20"/>
                <w:lang w:val="en-GB"/>
              </w:rPr>
            </w:pPr>
            <w:r w:rsidRPr="00154C9C">
              <w:rPr>
                <w:rFonts w:ascii="黑体" w:eastAsia="黑体" w:hAnsi="黑体" w:hint="eastAsia"/>
                <w:b/>
                <w:bCs/>
                <w:sz w:val="20"/>
                <w:szCs w:val="20"/>
                <w:lang w:val="en-GB" w:eastAsia="zh-CN"/>
              </w:rPr>
              <w:t>有效性。</w:t>
            </w:r>
            <w:r>
              <w:rPr>
                <w:rFonts w:ascii="Arial Narrow" w:hAnsi="Arial Narrow" w:hint="eastAsia"/>
                <w:bCs/>
                <w:sz w:val="20"/>
                <w:szCs w:val="20"/>
                <w:lang w:val="en-GB" w:eastAsia="zh-CN"/>
              </w:rPr>
              <w:t>创新如何提升了针对顾客和生态</w:t>
            </w:r>
            <w:r>
              <w:rPr>
                <w:rFonts w:ascii="Arial Narrow" w:hAnsi="Arial Narrow" w:hint="eastAsia"/>
                <w:bCs/>
                <w:sz w:val="20"/>
                <w:szCs w:val="20"/>
                <w:lang w:val="en-GB" w:eastAsia="zh-CN"/>
              </w:rPr>
              <w:t>/</w:t>
            </w:r>
            <w:r>
              <w:rPr>
                <w:rFonts w:ascii="Arial Narrow" w:hAnsi="Arial Narrow" w:hint="eastAsia"/>
                <w:bCs/>
                <w:sz w:val="20"/>
                <w:szCs w:val="20"/>
                <w:lang w:val="en-GB" w:eastAsia="zh-CN"/>
              </w:rPr>
              <w:t>社会责任的技术和财务绩效？</w:t>
            </w:r>
          </w:p>
          <w:p w:rsidR="00B669AA" w:rsidRDefault="00FC20F0" w:rsidP="00BB02E8">
            <w:pPr>
              <w:rPr>
                <w:rFonts w:ascii="Arial Narrow" w:hAnsi="Arial Narrow"/>
                <w:sz w:val="20"/>
                <w:szCs w:val="20"/>
                <w:lang w:val="en-GB" w:eastAsia="zh-CN"/>
              </w:rPr>
            </w:pPr>
            <w:r w:rsidRPr="00B669AA">
              <w:rPr>
                <w:rFonts w:ascii="Arial Narrow" w:hAnsi="Arial Narrow" w:hint="eastAsia"/>
                <w:b/>
                <w:sz w:val="20"/>
                <w:szCs w:val="20"/>
                <w:lang w:val="en-GB" w:eastAsia="zh-CN"/>
              </w:rPr>
              <w:t>（</w:t>
            </w:r>
            <w:r w:rsidR="00B669AA" w:rsidRPr="00B669AA">
              <w:rPr>
                <w:rFonts w:ascii="Arial Narrow" w:hAnsi="Arial Narrow" w:hint="eastAsia"/>
                <w:b/>
                <w:sz w:val="20"/>
                <w:szCs w:val="20"/>
                <w:lang w:val="en-GB" w:eastAsia="zh-CN"/>
              </w:rPr>
              <w:t>目标达成</w:t>
            </w:r>
            <w:r w:rsidRPr="00B669AA">
              <w:rPr>
                <w:rFonts w:ascii="Arial Narrow" w:hAnsi="Arial Narrow" w:hint="eastAsia"/>
                <w:b/>
                <w:sz w:val="20"/>
                <w:szCs w:val="20"/>
                <w:lang w:val="en-GB" w:eastAsia="zh-CN"/>
              </w:rPr>
              <w:t>）</w:t>
            </w:r>
            <w:r w:rsidR="009F2054">
              <w:rPr>
                <w:rFonts w:ascii="Arial Narrow" w:hAnsi="Arial Narrow" w:hint="eastAsia"/>
                <w:sz w:val="20"/>
                <w:szCs w:val="20"/>
                <w:lang w:val="en-GB" w:eastAsia="zh-CN"/>
              </w:rPr>
              <w:t>使用过该系统的顾客都收获了前所未有的成果。</w:t>
            </w:r>
          </w:p>
          <w:p w:rsidR="006C3535" w:rsidRPr="00086A99" w:rsidRDefault="00B669AA" w:rsidP="00BB02E8">
            <w:pPr>
              <w:rPr>
                <w:rFonts w:ascii="Arial Narrow" w:hAnsi="Arial Narrow"/>
                <w:sz w:val="20"/>
                <w:szCs w:val="20"/>
                <w:lang w:val="en-GB"/>
              </w:rPr>
            </w:pPr>
            <w:r w:rsidRPr="00B669AA">
              <w:rPr>
                <w:rFonts w:ascii="Arial Narrow" w:hAnsi="Arial Narrow" w:hint="eastAsia"/>
                <w:b/>
                <w:sz w:val="20"/>
                <w:szCs w:val="20"/>
                <w:lang w:val="en-GB" w:eastAsia="zh-CN"/>
              </w:rPr>
              <w:t>（技术经营和社会责任绩效）</w:t>
            </w:r>
            <w:r w:rsidR="009F2054">
              <w:rPr>
                <w:rFonts w:ascii="Arial Narrow" w:hAnsi="Arial Narrow" w:hint="eastAsia"/>
                <w:sz w:val="20"/>
                <w:szCs w:val="20"/>
                <w:lang w:val="en-GB" w:eastAsia="zh-CN"/>
              </w:rPr>
              <w:t>并且</w:t>
            </w:r>
            <w:r w:rsidR="00613B82">
              <w:rPr>
                <w:rFonts w:ascii="Arial Narrow" w:hAnsi="Arial Narrow" w:hint="eastAsia"/>
                <w:sz w:val="20"/>
                <w:szCs w:val="20"/>
                <w:lang w:val="en-GB" w:eastAsia="zh-CN"/>
              </w:rPr>
              <w:t>在使用</w:t>
            </w:r>
            <w:r w:rsidR="009F2054">
              <w:rPr>
                <w:rFonts w:ascii="Arial Narrow" w:hAnsi="Arial Narrow" w:hint="eastAsia"/>
                <w:sz w:val="20"/>
                <w:szCs w:val="20"/>
                <w:lang w:val="en-GB" w:eastAsia="zh-CN"/>
              </w:rPr>
              <w:t>多年</w:t>
            </w:r>
            <w:r w:rsidR="00613B82">
              <w:rPr>
                <w:rFonts w:ascii="Arial Narrow" w:hAnsi="Arial Narrow" w:hint="eastAsia"/>
                <w:sz w:val="20"/>
                <w:szCs w:val="20"/>
                <w:lang w:val="en-GB" w:eastAsia="zh-CN"/>
              </w:rPr>
              <w:t>以后仍能获得持续的增长，不断打破产量记录。例如：每平米</w:t>
            </w:r>
            <w:r w:rsidR="00613B82">
              <w:rPr>
                <w:rFonts w:ascii="Arial Narrow" w:hAnsi="Arial Narrow" w:hint="eastAsia"/>
                <w:sz w:val="20"/>
                <w:szCs w:val="20"/>
                <w:lang w:val="en-GB" w:eastAsia="zh-CN"/>
              </w:rPr>
              <w:t>13</w:t>
            </w:r>
            <w:r w:rsidR="00613B82">
              <w:rPr>
                <w:rFonts w:ascii="Arial Narrow" w:hAnsi="Arial Narrow" w:hint="eastAsia"/>
                <w:sz w:val="20"/>
                <w:szCs w:val="20"/>
                <w:lang w:val="en-GB" w:eastAsia="zh-CN"/>
              </w:rPr>
              <w:t>公斤的黄瓜产量（以色列中部），</w:t>
            </w:r>
            <w:r w:rsidR="00613B82">
              <w:rPr>
                <w:rFonts w:ascii="Arial Narrow" w:hAnsi="Arial Narrow" w:hint="eastAsia"/>
                <w:sz w:val="20"/>
                <w:szCs w:val="20"/>
                <w:lang w:val="en-GB" w:eastAsia="zh-CN"/>
              </w:rPr>
              <w:t>12</w:t>
            </w:r>
            <w:r w:rsidR="00613B82">
              <w:rPr>
                <w:rFonts w:ascii="Arial Narrow" w:hAnsi="Arial Narrow" w:hint="eastAsia"/>
                <w:sz w:val="20"/>
                <w:szCs w:val="20"/>
                <w:lang w:val="en-GB" w:eastAsia="zh-CN"/>
              </w:rPr>
              <w:t>公斤的甜椒产量（以色列阿拉瓦）。事实上，我们有些客户已经购买了第二套、第三套，甚至是第四套系统。一年来，我们的客户反映：</w:t>
            </w:r>
          </w:p>
          <w:p w:rsidR="006C3535" w:rsidRPr="00086A99" w:rsidRDefault="00613B82" w:rsidP="002A5BE4">
            <w:pPr>
              <w:pStyle w:val="ab"/>
              <w:numPr>
                <w:ilvl w:val="0"/>
                <w:numId w:val="9"/>
              </w:numPr>
              <w:rPr>
                <w:rFonts w:ascii="Arial Narrow" w:hAnsi="Arial Narrow"/>
                <w:sz w:val="20"/>
                <w:szCs w:val="20"/>
                <w:lang w:val="en-GB"/>
              </w:rPr>
            </w:pPr>
            <w:r>
              <w:rPr>
                <w:rFonts w:ascii="Arial Narrow" w:hAnsi="Arial Narrow" w:hint="eastAsia"/>
                <w:sz w:val="20"/>
                <w:szCs w:val="20"/>
                <w:lang w:val="en-GB" w:eastAsia="zh-CN"/>
              </w:rPr>
              <w:t>获得了更高的产量，</w:t>
            </w:r>
            <w:r>
              <w:rPr>
                <w:rFonts w:ascii="Arial Narrow" w:hAnsi="Arial Narrow" w:hint="eastAsia"/>
                <w:sz w:val="20"/>
                <w:szCs w:val="20"/>
                <w:lang w:val="en-GB" w:eastAsia="zh-CN"/>
              </w:rPr>
              <w:t>15%-30%</w:t>
            </w:r>
          </w:p>
          <w:p w:rsidR="00BB02E8" w:rsidRPr="00086A99" w:rsidRDefault="00613B82" w:rsidP="002A5BE4">
            <w:pPr>
              <w:pStyle w:val="ab"/>
              <w:numPr>
                <w:ilvl w:val="0"/>
                <w:numId w:val="9"/>
              </w:numPr>
              <w:rPr>
                <w:rFonts w:ascii="Arial Narrow" w:hAnsi="Arial Narrow"/>
                <w:sz w:val="20"/>
                <w:szCs w:val="20"/>
                <w:lang w:val="en-GB"/>
              </w:rPr>
            </w:pPr>
            <w:r>
              <w:rPr>
                <w:rFonts w:ascii="Arial Narrow" w:hAnsi="Arial Narrow" w:hint="eastAsia"/>
                <w:sz w:val="20"/>
                <w:szCs w:val="20"/>
                <w:lang w:val="en-GB" w:eastAsia="zh-CN"/>
              </w:rPr>
              <w:t>节约</w:t>
            </w:r>
            <w:r>
              <w:rPr>
                <w:rFonts w:ascii="Arial Narrow" w:hAnsi="Arial Narrow" w:hint="eastAsia"/>
                <w:sz w:val="20"/>
                <w:szCs w:val="20"/>
                <w:lang w:val="en-GB" w:eastAsia="zh-CN"/>
              </w:rPr>
              <w:t>80%</w:t>
            </w:r>
            <w:r>
              <w:rPr>
                <w:rFonts w:ascii="Arial Narrow" w:hAnsi="Arial Narrow" w:hint="eastAsia"/>
                <w:sz w:val="20"/>
                <w:szCs w:val="20"/>
                <w:lang w:val="en-GB" w:eastAsia="zh-CN"/>
              </w:rPr>
              <w:t>的水资源和肥料消耗</w:t>
            </w:r>
          </w:p>
          <w:p w:rsidR="002A5BE4" w:rsidRPr="00086A99" w:rsidRDefault="00613B82" w:rsidP="002A5BE4">
            <w:pPr>
              <w:pStyle w:val="ab"/>
              <w:numPr>
                <w:ilvl w:val="0"/>
                <w:numId w:val="9"/>
              </w:numPr>
              <w:rPr>
                <w:rFonts w:ascii="Arial Narrow" w:hAnsi="Arial Narrow"/>
                <w:sz w:val="20"/>
                <w:szCs w:val="20"/>
                <w:lang w:val="en-GB"/>
              </w:rPr>
            </w:pPr>
            <w:r>
              <w:rPr>
                <w:rFonts w:ascii="Arial Narrow" w:hAnsi="Arial Narrow" w:hint="eastAsia"/>
                <w:sz w:val="20"/>
                <w:szCs w:val="20"/>
                <w:lang w:val="en-GB" w:eastAsia="zh-CN"/>
              </w:rPr>
              <w:t>早出产</w:t>
            </w:r>
            <w:r>
              <w:rPr>
                <w:rFonts w:ascii="Arial Narrow" w:hAnsi="Arial Narrow" w:hint="eastAsia"/>
                <w:sz w:val="20"/>
                <w:szCs w:val="20"/>
                <w:lang w:val="en-GB" w:eastAsia="zh-CN"/>
              </w:rPr>
              <w:t>2</w:t>
            </w:r>
            <w:r>
              <w:rPr>
                <w:rFonts w:ascii="Arial Narrow" w:hAnsi="Arial Narrow" w:hint="eastAsia"/>
                <w:sz w:val="20"/>
                <w:szCs w:val="20"/>
                <w:lang w:val="en-GB" w:eastAsia="zh-CN"/>
              </w:rPr>
              <w:t>到</w:t>
            </w:r>
            <w:r>
              <w:rPr>
                <w:rFonts w:ascii="Arial Narrow" w:hAnsi="Arial Narrow" w:hint="eastAsia"/>
                <w:sz w:val="20"/>
                <w:szCs w:val="20"/>
                <w:lang w:val="en-GB" w:eastAsia="zh-CN"/>
              </w:rPr>
              <w:t>3</w:t>
            </w:r>
            <w:r>
              <w:rPr>
                <w:rFonts w:ascii="Arial Narrow" w:hAnsi="Arial Narrow" w:hint="eastAsia"/>
                <w:sz w:val="20"/>
                <w:szCs w:val="20"/>
                <w:lang w:val="en-GB" w:eastAsia="zh-CN"/>
              </w:rPr>
              <w:t>周，使得客户可以早上市，获得更好的价格。</w:t>
            </w:r>
          </w:p>
          <w:p w:rsidR="002A5BE4" w:rsidRPr="00086A99" w:rsidRDefault="00613B82" w:rsidP="002A5BE4">
            <w:pPr>
              <w:pStyle w:val="ab"/>
              <w:numPr>
                <w:ilvl w:val="0"/>
                <w:numId w:val="9"/>
              </w:numPr>
              <w:rPr>
                <w:rFonts w:ascii="Arial Narrow" w:hAnsi="Arial Narrow"/>
                <w:sz w:val="20"/>
                <w:szCs w:val="20"/>
                <w:lang w:val="en-GB"/>
              </w:rPr>
            </w:pPr>
            <w:r>
              <w:rPr>
                <w:rFonts w:ascii="Arial Narrow" w:hAnsi="Arial Narrow" w:hint="eastAsia"/>
                <w:sz w:val="20"/>
                <w:szCs w:val="20"/>
                <w:lang w:val="en-GB" w:eastAsia="zh-CN"/>
              </w:rPr>
              <w:t>提升了质量</w:t>
            </w:r>
            <w:r>
              <w:rPr>
                <w:rFonts w:ascii="Arial Narrow" w:hAnsi="Arial Narrow" w:hint="eastAsia"/>
                <w:sz w:val="20"/>
                <w:szCs w:val="20"/>
                <w:lang w:val="en-GB" w:eastAsia="zh-CN"/>
              </w:rPr>
              <w:t>-</w:t>
            </w:r>
            <w:r>
              <w:rPr>
                <w:rFonts w:ascii="Arial Narrow" w:hAnsi="Arial Narrow" w:hint="eastAsia"/>
                <w:sz w:val="20"/>
                <w:szCs w:val="20"/>
                <w:lang w:val="en-GB" w:eastAsia="zh-CN"/>
              </w:rPr>
              <w:t>更高的糖含量、汁含量、更大的果实和更长的花茎。</w:t>
            </w:r>
          </w:p>
          <w:p w:rsidR="002A5BE4" w:rsidRPr="00086A99" w:rsidRDefault="00613B82" w:rsidP="002A5BE4">
            <w:pPr>
              <w:pStyle w:val="ab"/>
              <w:numPr>
                <w:ilvl w:val="0"/>
                <w:numId w:val="9"/>
              </w:numPr>
              <w:rPr>
                <w:rFonts w:ascii="Arial Narrow" w:hAnsi="Arial Narrow"/>
                <w:sz w:val="20"/>
                <w:szCs w:val="20"/>
                <w:lang w:val="en-GB"/>
              </w:rPr>
            </w:pPr>
            <w:r>
              <w:rPr>
                <w:rFonts w:ascii="Arial Narrow" w:hAnsi="Arial Narrow" w:hint="eastAsia"/>
                <w:sz w:val="20"/>
                <w:szCs w:val="20"/>
                <w:lang w:val="en-GB" w:eastAsia="zh-CN"/>
              </w:rPr>
              <w:t>延长了种植季</w:t>
            </w:r>
          </w:p>
          <w:p w:rsidR="002A5BE4" w:rsidRPr="00086A99" w:rsidRDefault="00613B82" w:rsidP="002A5BE4">
            <w:pPr>
              <w:pStyle w:val="ab"/>
              <w:numPr>
                <w:ilvl w:val="0"/>
                <w:numId w:val="9"/>
              </w:numPr>
              <w:rPr>
                <w:rFonts w:ascii="Arial Narrow" w:hAnsi="Arial Narrow"/>
                <w:sz w:val="20"/>
                <w:szCs w:val="20"/>
                <w:lang w:val="en-GB"/>
              </w:rPr>
            </w:pPr>
            <w:r>
              <w:rPr>
                <w:rFonts w:ascii="Arial Narrow" w:hAnsi="Arial Narrow" w:hint="eastAsia"/>
                <w:sz w:val="20"/>
                <w:szCs w:val="20"/>
                <w:lang w:val="en-GB" w:eastAsia="zh-CN"/>
              </w:rPr>
              <w:t>有时，由于更健康和更强壮的</w:t>
            </w:r>
            <w:r w:rsidR="00AE21F1">
              <w:rPr>
                <w:rFonts w:ascii="Arial Narrow" w:hAnsi="Arial Narrow" w:hint="eastAsia"/>
                <w:sz w:val="20"/>
                <w:szCs w:val="20"/>
                <w:lang w:val="en-GB" w:eastAsia="zh-CN"/>
              </w:rPr>
              <w:t>植株减少了杀虫剂的使用。</w:t>
            </w:r>
          </w:p>
          <w:p w:rsidR="002A5BE4" w:rsidRPr="00086A99" w:rsidRDefault="00AE21F1" w:rsidP="002A5BE4">
            <w:pPr>
              <w:pStyle w:val="ab"/>
              <w:numPr>
                <w:ilvl w:val="0"/>
                <w:numId w:val="9"/>
              </w:numPr>
              <w:rPr>
                <w:rFonts w:ascii="Arial Narrow" w:hAnsi="Arial Narrow"/>
                <w:sz w:val="20"/>
                <w:szCs w:val="20"/>
                <w:lang w:val="en-GB"/>
              </w:rPr>
            </w:pPr>
            <w:r>
              <w:rPr>
                <w:rFonts w:ascii="Arial Narrow" w:hAnsi="Arial Narrow" w:hint="eastAsia"/>
                <w:sz w:val="20"/>
                <w:szCs w:val="20"/>
                <w:lang w:val="en-GB" w:eastAsia="zh-CN"/>
              </w:rPr>
              <w:t>在某案例中，杜绝了外部热源。</w:t>
            </w:r>
          </w:p>
          <w:p w:rsidR="00BB02E8" w:rsidRPr="00086A99" w:rsidRDefault="00AE21F1" w:rsidP="000C2469">
            <w:pPr>
              <w:rPr>
                <w:rFonts w:ascii="Arial Narrow" w:hAnsi="Arial Narrow"/>
                <w:bCs/>
                <w:sz w:val="20"/>
                <w:szCs w:val="20"/>
                <w:lang w:val="en-GB"/>
              </w:rPr>
            </w:pPr>
            <w:r>
              <w:rPr>
                <w:rFonts w:ascii="Arial Narrow" w:hAnsi="Arial Narrow" w:hint="eastAsia"/>
                <w:sz w:val="20"/>
                <w:szCs w:val="20"/>
                <w:lang w:val="en-GB" w:eastAsia="zh-CN"/>
              </w:rPr>
              <w:t>总体来说，我们客户的投资回报周期都少于</w:t>
            </w:r>
            <w:r>
              <w:rPr>
                <w:rFonts w:ascii="Arial Narrow" w:hAnsi="Arial Narrow" w:hint="eastAsia"/>
                <w:sz w:val="20"/>
                <w:szCs w:val="20"/>
                <w:lang w:val="en-GB" w:eastAsia="zh-CN"/>
              </w:rPr>
              <w:t>1</w:t>
            </w:r>
            <w:r>
              <w:rPr>
                <w:rFonts w:ascii="Arial Narrow" w:hAnsi="Arial Narrow" w:hint="eastAsia"/>
                <w:sz w:val="20"/>
                <w:szCs w:val="20"/>
                <w:lang w:val="en-GB" w:eastAsia="zh-CN"/>
              </w:rPr>
              <w:t>年。</w:t>
            </w:r>
          </w:p>
        </w:tc>
      </w:tr>
    </w:tbl>
    <w:p w:rsidR="008C2B17" w:rsidRDefault="00AE21F1">
      <w:pPr>
        <w:rPr>
          <w:rFonts w:ascii="Arial Narrow" w:hAnsi="Arial Narrow"/>
          <w:bCs/>
          <w:sz w:val="20"/>
          <w:szCs w:val="20"/>
          <w:lang w:val="en-GB" w:eastAsia="zh-CN"/>
        </w:rPr>
      </w:pPr>
      <w:r>
        <w:rPr>
          <w:rFonts w:ascii="Arial Narrow" w:hAnsi="Arial Narrow" w:hint="eastAsia"/>
          <w:bCs/>
          <w:sz w:val="20"/>
          <w:szCs w:val="20"/>
          <w:lang w:val="en-GB" w:eastAsia="zh-CN"/>
        </w:rPr>
        <w:t>如果我们充分掌握现有科技，仅使用一半的农业投入就可以实现生产率的提升。因此我们相信，我们在未来还需要更多的改进</w:t>
      </w:r>
      <w:r w:rsidR="008C2B17">
        <w:rPr>
          <w:rFonts w:ascii="Arial Narrow" w:hAnsi="Arial Narrow" w:hint="eastAsia"/>
          <w:bCs/>
          <w:sz w:val="20"/>
          <w:szCs w:val="20"/>
          <w:lang w:val="en-GB" w:eastAsia="zh-CN"/>
        </w:rPr>
        <w:t>，</w:t>
      </w:r>
      <w:r>
        <w:rPr>
          <w:rFonts w:ascii="Arial Narrow" w:hAnsi="Arial Narrow" w:hint="eastAsia"/>
          <w:bCs/>
          <w:sz w:val="20"/>
          <w:szCs w:val="20"/>
          <w:lang w:val="en-GB" w:eastAsia="zh-CN"/>
        </w:rPr>
        <w:t>现代</w:t>
      </w:r>
      <w:proofErr w:type="gramStart"/>
      <w:r>
        <w:rPr>
          <w:rFonts w:ascii="Arial Narrow" w:hAnsi="Arial Narrow" w:hint="eastAsia"/>
          <w:bCs/>
          <w:sz w:val="20"/>
          <w:szCs w:val="20"/>
          <w:lang w:val="en-GB" w:eastAsia="zh-CN"/>
        </w:rPr>
        <w:t>灌溉仍</w:t>
      </w:r>
      <w:proofErr w:type="gramEnd"/>
      <w:r>
        <w:rPr>
          <w:rFonts w:ascii="Arial Narrow" w:hAnsi="Arial Narrow" w:hint="eastAsia"/>
          <w:bCs/>
          <w:sz w:val="20"/>
          <w:szCs w:val="20"/>
          <w:lang w:val="en-GB" w:eastAsia="zh-CN"/>
        </w:rPr>
        <w:t>有很长的路要走。</w:t>
      </w:r>
    </w:p>
    <w:p w:rsidR="00154C9C" w:rsidRDefault="00154C9C">
      <w:pPr>
        <w:rPr>
          <w:rFonts w:ascii="Arial Narrow" w:hAnsi="Arial Narrow" w:hint="eastAsia"/>
          <w:b/>
          <w:sz w:val="20"/>
          <w:szCs w:val="20"/>
          <w:u w:val="single"/>
          <w:lang w:val="en-GB" w:eastAsia="zh-CN"/>
        </w:rPr>
      </w:pPr>
    </w:p>
    <w:p w:rsidR="00287969" w:rsidRPr="00AA747E" w:rsidRDefault="00AE21F1" w:rsidP="00AA747E">
      <w:pPr>
        <w:jc w:val="center"/>
        <w:rPr>
          <w:rFonts w:ascii="Arial Narrow" w:hAnsi="Arial Narrow"/>
          <w:b/>
          <w:sz w:val="20"/>
          <w:szCs w:val="20"/>
          <w:u w:val="single"/>
          <w:lang w:val="en-GB"/>
        </w:rPr>
      </w:pPr>
      <w:r>
        <w:rPr>
          <w:rFonts w:ascii="Arial Narrow" w:hAnsi="Arial Narrow" w:hint="eastAsia"/>
          <w:b/>
          <w:sz w:val="20"/>
          <w:szCs w:val="20"/>
          <w:u w:val="single"/>
          <w:lang w:val="en-GB" w:eastAsia="zh-CN"/>
        </w:rPr>
        <w:t>附录</w:t>
      </w:r>
      <w:r>
        <w:rPr>
          <w:rFonts w:ascii="Arial Narrow" w:hAnsi="Arial Narrow" w:hint="eastAsia"/>
          <w:b/>
          <w:sz w:val="20"/>
          <w:szCs w:val="20"/>
          <w:u w:val="single"/>
          <w:lang w:val="en-GB" w:eastAsia="zh-CN"/>
        </w:rPr>
        <w:t>1</w:t>
      </w:r>
    </w:p>
    <w:p w:rsidR="00287969" w:rsidRDefault="00AE21F1" w:rsidP="00287969">
      <w:pPr>
        <w:rPr>
          <w:rFonts w:ascii="Arial Narrow" w:hAnsi="Arial Narrow"/>
          <w:bCs/>
          <w:sz w:val="20"/>
          <w:szCs w:val="20"/>
          <w:lang w:val="en-GB"/>
        </w:rPr>
      </w:pPr>
      <w:r>
        <w:rPr>
          <w:rFonts w:ascii="Arial Narrow" w:hAnsi="Arial Narrow" w:hint="eastAsia"/>
          <w:bCs/>
          <w:sz w:val="20"/>
          <w:szCs w:val="20"/>
          <w:lang w:val="en-GB" w:eastAsia="zh-CN"/>
        </w:rPr>
        <w:t>公司进行了许多尝试和实验，</w:t>
      </w:r>
      <w:r w:rsidR="00062B35">
        <w:rPr>
          <w:rFonts w:ascii="Arial Narrow" w:hAnsi="Arial Narrow" w:hint="eastAsia"/>
          <w:bCs/>
          <w:sz w:val="20"/>
          <w:szCs w:val="20"/>
          <w:lang w:val="en-GB" w:eastAsia="zh-CN"/>
        </w:rPr>
        <w:t>并接受第三方监督。所有的实验由当地采用滴灌的种植者执行，有采用自动控制系统的也有没有采用的。</w:t>
      </w:r>
      <w:r w:rsidR="00C94EFE">
        <w:rPr>
          <w:rFonts w:ascii="Arial Narrow" w:hAnsi="Arial Narrow" w:hint="eastAsia"/>
          <w:bCs/>
          <w:sz w:val="20"/>
          <w:szCs w:val="20"/>
          <w:lang w:val="en-GB" w:eastAsia="zh-CN"/>
        </w:rPr>
        <w:t>每项测试报告都长达</w:t>
      </w:r>
      <w:r w:rsidR="00C94EFE">
        <w:rPr>
          <w:rFonts w:ascii="Arial Narrow" w:hAnsi="Arial Narrow" w:hint="eastAsia"/>
          <w:bCs/>
          <w:sz w:val="20"/>
          <w:szCs w:val="20"/>
          <w:lang w:val="en-GB" w:eastAsia="zh-CN"/>
        </w:rPr>
        <w:t>10-20</w:t>
      </w:r>
      <w:r w:rsidR="00C94EFE">
        <w:rPr>
          <w:rFonts w:ascii="Arial Narrow" w:hAnsi="Arial Narrow" w:hint="eastAsia"/>
          <w:bCs/>
          <w:sz w:val="20"/>
          <w:szCs w:val="20"/>
          <w:lang w:val="en-GB" w:eastAsia="zh-CN"/>
        </w:rPr>
        <w:t>页，因此我们不能在此申请中附上报告。但我们附上政府机构监管的测试清单。</w:t>
      </w:r>
    </w:p>
    <w:tbl>
      <w:tblPr>
        <w:tblW w:w="8933" w:type="dxa"/>
        <w:tblCellMar>
          <w:left w:w="0" w:type="dxa"/>
          <w:right w:w="0" w:type="dxa"/>
        </w:tblCellMar>
        <w:tblLook w:val="04A0" w:firstRow="1" w:lastRow="0" w:firstColumn="1" w:lastColumn="0" w:noHBand="0" w:noVBand="1"/>
      </w:tblPr>
      <w:tblGrid>
        <w:gridCol w:w="1523"/>
        <w:gridCol w:w="1209"/>
        <w:gridCol w:w="997"/>
        <w:gridCol w:w="981"/>
        <w:gridCol w:w="4223"/>
      </w:tblGrid>
      <w:tr w:rsidR="0088464C" w:rsidRPr="000529E8" w:rsidTr="00154C9C">
        <w:trPr>
          <w:trHeight w:val="321"/>
        </w:trPr>
        <w:tc>
          <w:tcPr>
            <w:tcW w:w="1550" w:type="dxa"/>
            <w:vMerge w:val="restart"/>
            <w:tcBorders>
              <w:top w:val="single" w:sz="8" w:space="0" w:color="FFFFFF"/>
              <w:left w:val="single" w:sz="8" w:space="0" w:color="FFFFFF"/>
              <w:bottom w:val="single" w:sz="24"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4B7474" w:rsidRDefault="000529E8" w:rsidP="00B669AA">
            <w:pPr>
              <w:spacing w:line="240" w:lineRule="exact"/>
              <w:jc w:val="center"/>
              <w:rPr>
                <w:rFonts w:ascii="Arial Narrow" w:hAnsi="Arial Narrow"/>
                <w:b/>
                <w:bCs/>
                <w:sz w:val="20"/>
                <w:szCs w:val="20"/>
                <w:lang w:val="en-US" w:eastAsia="zh-CN"/>
              </w:rPr>
            </w:pPr>
            <w:r w:rsidRPr="000529E8">
              <w:rPr>
                <w:rFonts w:ascii="Arial Narrow" w:hAnsi="Arial Narrow"/>
                <w:b/>
                <w:bCs/>
                <w:sz w:val="20"/>
                <w:szCs w:val="20"/>
                <w:lang w:val="en-US"/>
              </w:rPr>
              <w:t>Location</w:t>
            </w:r>
          </w:p>
          <w:p w:rsidR="00C94EFE" w:rsidRPr="000529E8" w:rsidRDefault="00C94EFE" w:rsidP="00B669AA">
            <w:pPr>
              <w:spacing w:line="240" w:lineRule="exact"/>
              <w:jc w:val="center"/>
              <w:rPr>
                <w:rFonts w:ascii="Arial Narrow" w:hAnsi="Arial Narrow"/>
                <w:bCs/>
                <w:sz w:val="20"/>
                <w:szCs w:val="20"/>
                <w:lang w:val="en-US" w:eastAsia="zh-CN"/>
              </w:rPr>
            </w:pPr>
            <w:r>
              <w:rPr>
                <w:rFonts w:ascii="Arial Narrow" w:hAnsi="Arial Narrow" w:hint="eastAsia"/>
                <w:b/>
                <w:bCs/>
                <w:sz w:val="20"/>
                <w:szCs w:val="20"/>
                <w:lang w:val="en-US" w:eastAsia="zh-CN"/>
              </w:rPr>
              <w:t>地点</w:t>
            </w:r>
          </w:p>
        </w:tc>
        <w:tc>
          <w:tcPr>
            <w:tcW w:w="1002" w:type="dxa"/>
            <w:vMerge w:val="restart"/>
            <w:tcBorders>
              <w:top w:val="single" w:sz="8" w:space="0" w:color="FFFFFF"/>
              <w:left w:val="single" w:sz="8" w:space="0" w:color="FFFFFF"/>
              <w:bottom w:val="single" w:sz="24"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4B7474" w:rsidRDefault="000529E8" w:rsidP="00B669AA">
            <w:pPr>
              <w:spacing w:line="240" w:lineRule="exact"/>
              <w:jc w:val="center"/>
              <w:rPr>
                <w:rFonts w:ascii="Arial Narrow" w:hAnsi="Arial Narrow"/>
                <w:b/>
                <w:bCs/>
                <w:sz w:val="20"/>
                <w:szCs w:val="20"/>
                <w:lang w:val="en-US" w:eastAsia="zh-CN"/>
              </w:rPr>
            </w:pPr>
            <w:r w:rsidRPr="000529E8">
              <w:rPr>
                <w:rFonts w:ascii="Arial Narrow" w:hAnsi="Arial Narrow"/>
                <w:b/>
                <w:bCs/>
                <w:sz w:val="20"/>
                <w:szCs w:val="20"/>
                <w:lang w:val="en-US"/>
              </w:rPr>
              <w:t>Type</w:t>
            </w:r>
          </w:p>
          <w:p w:rsidR="00C94EFE" w:rsidRPr="000529E8" w:rsidRDefault="00C94EFE" w:rsidP="00B669AA">
            <w:pPr>
              <w:spacing w:line="240" w:lineRule="exact"/>
              <w:jc w:val="center"/>
              <w:rPr>
                <w:rFonts w:ascii="Arial Narrow" w:hAnsi="Arial Narrow"/>
                <w:bCs/>
                <w:sz w:val="20"/>
                <w:szCs w:val="20"/>
                <w:lang w:val="en-US" w:eastAsia="zh-CN"/>
              </w:rPr>
            </w:pPr>
            <w:r>
              <w:rPr>
                <w:rFonts w:ascii="Arial Narrow" w:hAnsi="Arial Narrow" w:hint="eastAsia"/>
                <w:b/>
                <w:bCs/>
                <w:sz w:val="20"/>
                <w:szCs w:val="20"/>
                <w:lang w:val="en-US" w:eastAsia="zh-CN"/>
              </w:rPr>
              <w:t>类型</w:t>
            </w:r>
          </w:p>
        </w:tc>
        <w:tc>
          <w:tcPr>
            <w:tcW w:w="2001" w:type="dxa"/>
            <w:gridSpan w:val="2"/>
            <w:tcBorders>
              <w:top w:val="single" w:sz="8" w:space="0" w:color="FFFFFF"/>
              <w:left w:val="single" w:sz="8" w:space="0" w:color="FFFFFF"/>
              <w:bottom w:val="single" w:sz="24"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C94EFE" w:rsidRPr="000529E8" w:rsidRDefault="000529E8" w:rsidP="00B669AA">
            <w:pPr>
              <w:spacing w:line="240" w:lineRule="exact"/>
              <w:jc w:val="center"/>
              <w:rPr>
                <w:rFonts w:ascii="Arial Narrow" w:hAnsi="Arial Narrow"/>
                <w:bCs/>
                <w:sz w:val="20"/>
                <w:szCs w:val="20"/>
                <w:lang w:val="en-US" w:eastAsia="zh-CN"/>
              </w:rPr>
            </w:pPr>
            <w:r w:rsidRPr="000529E8">
              <w:rPr>
                <w:rFonts w:ascii="Arial Narrow" w:hAnsi="Arial Narrow"/>
                <w:b/>
                <w:bCs/>
                <w:sz w:val="20"/>
                <w:szCs w:val="20"/>
                <w:lang w:val="en-US"/>
              </w:rPr>
              <w:t>Savings</w:t>
            </w:r>
            <w:r w:rsidR="00C94EFE">
              <w:rPr>
                <w:rFonts w:ascii="Arial Narrow" w:hAnsi="Arial Narrow" w:hint="eastAsia"/>
                <w:b/>
                <w:bCs/>
                <w:sz w:val="20"/>
                <w:szCs w:val="20"/>
                <w:lang w:val="en-US" w:eastAsia="zh-CN"/>
              </w:rPr>
              <w:t>节约</w:t>
            </w:r>
          </w:p>
        </w:tc>
        <w:tc>
          <w:tcPr>
            <w:tcW w:w="4380" w:type="dxa"/>
            <w:vMerge w:val="restart"/>
            <w:tcBorders>
              <w:top w:val="single" w:sz="8" w:space="0" w:color="FFFFFF"/>
              <w:left w:val="single" w:sz="8" w:space="0" w:color="FFFFFF"/>
              <w:bottom w:val="single" w:sz="24"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C94EFE" w:rsidRDefault="000529E8" w:rsidP="00B669AA">
            <w:pPr>
              <w:spacing w:line="240" w:lineRule="exact"/>
              <w:jc w:val="center"/>
              <w:rPr>
                <w:rFonts w:ascii="Arial Narrow" w:hAnsi="Arial Narrow"/>
                <w:b/>
                <w:bCs/>
                <w:sz w:val="20"/>
                <w:szCs w:val="20"/>
                <w:lang w:val="en-US" w:eastAsia="zh-CN"/>
              </w:rPr>
            </w:pPr>
            <w:r w:rsidRPr="000529E8">
              <w:rPr>
                <w:rFonts w:ascii="Arial Narrow" w:hAnsi="Arial Narrow"/>
                <w:b/>
                <w:bCs/>
                <w:sz w:val="20"/>
                <w:szCs w:val="20"/>
                <w:lang w:val="en-US"/>
              </w:rPr>
              <w:t>Crop Yield and quality</w:t>
            </w:r>
          </w:p>
          <w:p w:rsidR="004B7474" w:rsidRPr="000529E8" w:rsidRDefault="00C94EFE" w:rsidP="00B669AA">
            <w:pPr>
              <w:spacing w:line="240" w:lineRule="exact"/>
              <w:jc w:val="center"/>
              <w:rPr>
                <w:rFonts w:ascii="Arial Narrow" w:hAnsi="Arial Narrow"/>
                <w:bCs/>
                <w:sz w:val="20"/>
                <w:szCs w:val="20"/>
                <w:lang w:val="en-US"/>
              </w:rPr>
            </w:pPr>
            <w:r>
              <w:rPr>
                <w:rFonts w:ascii="Arial Narrow" w:hAnsi="Arial Narrow" w:hint="eastAsia"/>
                <w:b/>
                <w:bCs/>
                <w:sz w:val="20"/>
                <w:szCs w:val="20"/>
                <w:lang w:val="en-US" w:eastAsia="zh-CN"/>
              </w:rPr>
              <w:t>农作物产量和质量</w:t>
            </w:r>
          </w:p>
        </w:tc>
      </w:tr>
      <w:tr w:rsidR="0088464C" w:rsidRPr="000529E8" w:rsidTr="00154C9C">
        <w:trPr>
          <w:trHeight w:val="33"/>
        </w:trPr>
        <w:tc>
          <w:tcPr>
            <w:tcW w:w="1550" w:type="dxa"/>
            <w:vMerge/>
            <w:tcBorders>
              <w:top w:val="single" w:sz="8" w:space="0" w:color="FFFFFF"/>
              <w:left w:val="single" w:sz="8" w:space="0" w:color="FFFFFF"/>
              <w:bottom w:val="single" w:sz="24" w:space="0" w:color="FFFFFF"/>
              <w:right w:val="single" w:sz="8" w:space="0" w:color="FFFFFF"/>
            </w:tcBorders>
            <w:vAlign w:val="center"/>
            <w:hideMark/>
          </w:tcPr>
          <w:p w:rsidR="000529E8" w:rsidRPr="000529E8" w:rsidRDefault="000529E8" w:rsidP="00B669AA">
            <w:pPr>
              <w:spacing w:line="240" w:lineRule="exact"/>
              <w:rPr>
                <w:rFonts w:ascii="Arial Narrow" w:hAnsi="Arial Narrow"/>
                <w:bCs/>
                <w:sz w:val="20"/>
                <w:szCs w:val="20"/>
                <w:lang w:val="en-US"/>
              </w:rPr>
            </w:pPr>
          </w:p>
        </w:tc>
        <w:tc>
          <w:tcPr>
            <w:tcW w:w="1002" w:type="dxa"/>
            <w:vMerge/>
            <w:tcBorders>
              <w:top w:val="single" w:sz="8" w:space="0" w:color="FFFFFF"/>
              <w:left w:val="single" w:sz="8" w:space="0" w:color="FFFFFF"/>
              <w:bottom w:val="single" w:sz="24" w:space="0" w:color="FFFFFF"/>
              <w:right w:val="single" w:sz="8" w:space="0" w:color="FFFFFF"/>
            </w:tcBorders>
            <w:vAlign w:val="center"/>
            <w:hideMark/>
          </w:tcPr>
          <w:p w:rsidR="000529E8" w:rsidRPr="000529E8" w:rsidRDefault="000529E8" w:rsidP="00B669AA">
            <w:pPr>
              <w:spacing w:line="240" w:lineRule="exact"/>
              <w:rPr>
                <w:rFonts w:ascii="Arial Narrow" w:hAnsi="Arial Narrow"/>
                <w:bCs/>
                <w:sz w:val="20"/>
                <w:szCs w:val="20"/>
                <w:lang w:val="en-US"/>
              </w:rPr>
            </w:pPr>
          </w:p>
        </w:tc>
        <w:tc>
          <w:tcPr>
            <w:tcW w:w="1020" w:type="dxa"/>
            <w:tcBorders>
              <w:top w:val="single" w:sz="24" w:space="0" w:color="FFFFFF"/>
              <w:left w:val="single" w:sz="24"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C94EFE" w:rsidRDefault="000529E8" w:rsidP="00B669AA">
            <w:pPr>
              <w:spacing w:line="240" w:lineRule="exact"/>
              <w:rPr>
                <w:rFonts w:ascii="Arial Narrow" w:hAnsi="Arial Narrow"/>
                <w:bCs/>
                <w:sz w:val="20"/>
                <w:szCs w:val="20"/>
                <w:lang w:val="en-US" w:eastAsia="zh-CN"/>
              </w:rPr>
            </w:pPr>
            <w:r w:rsidRPr="000529E8">
              <w:rPr>
                <w:rFonts w:ascii="Arial Narrow" w:hAnsi="Arial Narrow"/>
                <w:bCs/>
                <w:sz w:val="20"/>
                <w:szCs w:val="20"/>
                <w:lang w:val="en-US"/>
              </w:rPr>
              <w:t>Fert.</w:t>
            </w:r>
            <w:r w:rsidR="00C94EFE" w:rsidRPr="000529E8">
              <w:rPr>
                <w:rFonts w:ascii="Arial Narrow" w:hAnsi="Arial Narrow"/>
                <w:bCs/>
                <w:sz w:val="20"/>
                <w:szCs w:val="20"/>
                <w:lang w:val="en-US"/>
              </w:rPr>
              <w:t xml:space="preserve"> (%)</w:t>
            </w:r>
          </w:p>
          <w:p w:rsidR="004B7474" w:rsidRPr="000529E8" w:rsidRDefault="00C94EFE" w:rsidP="00B669AA">
            <w:pPr>
              <w:spacing w:line="240" w:lineRule="exact"/>
              <w:rPr>
                <w:rFonts w:ascii="Arial Narrow" w:hAnsi="Arial Narrow"/>
                <w:bCs/>
                <w:sz w:val="20"/>
                <w:szCs w:val="20"/>
                <w:lang w:val="en-US"/>
              </w:rPr>
            </w:pPr>
            <w:r>
              <w:rPr>
                <w:rFonts w:ascii="Arial Narrow" w:hAnsi="Arial Narrow" w:hint="eastAsia"/>
                <w:bCs/>
                <w:sz w:val="20"/>
                <w:szCs w:val="20"/>
                <w:lang w:val="en-US" w:eastAsia="zh-CN"/>
              </w:rPr>
              <w:t>肥料</w:t>
            </w:r>
            <w:r w:rsidR="000529E8" w:rsidRPr="000529E8">
              <w:rPr>
                <w:rFonts w:ascii="Arial Narrow" w:hAnsi="Arial Narrow"/>
                <w:bCs/>
                <w:sz w:val="20"/>
                <w:szCs w:val="20"/>
                <w:lang w:val="en-US"/>
              </w:rPr>
              <w:t xml:space="preserve"> </w:t>
            </w:r>
          </w:p>
        </w:tc>
        <w:tc>
          <w:tcPr>
            <w:tcW w:w="981" w:type="dxa"/>
            <w:tcBorders>
              <w:top w:val="single" w:sz="24" w:space="0" w:color="FFFFFF"/>
              <w:left w:val="single" w:sz="8" w:space="0" w:color="FFFFFF"/>
              <w:bottom w:val="single" w:sz="8" w:space="0" w:color="FFFFFF"/>
              <w:right w:val="single" w:sz="24" w:space="0" w:color="FFFFFF"/>
            </w:tcBorders>
            <w:shd w:val="clear" w:color="auto" w:fill="CDCDEC"/>
            <w:tcMar>
              <w:top w:w="72" w:type="dxa"/>
              <w:left w:w="144" w:type="dxa"/>
              <w:bottom w:w="72" w:type="dxa"/>
              <w:right w:w="144" w:type="dxa"/>
            </w:tcMar>
            <w:hideMark/>
          </w:tcPr>
          <w:p w:rsidR="004B7474" w:rsidRDefault="000529E8" w:rsidP="00B669AA">
            <w:pPr>
              <w:spacing w:line="240" w:lineRule="exact"/>
              <w:rPr>
                <w:rFonts w:ascii="Arial Narrow" w:hAnsi="Arial Narrow"/>
                <w:bCs/>
                <w:sz w:val="20"/>
                <w:szCs w:val="20"/>
                <w:lang w:val="en-US" w:eastAsia="zh-CN"/>
              </w:rPr>
            </w:pPr>
            <w:proofErr w:type="gramStart"/>
            <w:r w:rsidRPr="000529E8">
              <w:rPr>
                <w:rFonts w:ascii="Arial Narrow" w:hAnsi="Arial Narrow"/>
                <w:bCs/>
                <w:sz w:val="20"/>
                <w:szCs w:val="20"/>
                <w:lang w:val="en-US"/>
              </w:rPr>
              <w:t>Water(</w:t>
            </w:r>
            <w:proofErr w:type="gramEnd"/>
            <w:r w:rsidRPr="000529E8">
              <w:rPr>
                <w:rFonts w:ascii="Arial Narrow" w:hAnsi="Arial Narrow"/>
                <w:bCs/>
                <w:sz w:val="20"/>
                <w:szCs w:val="20"/>
                <w:lang w:val="en-US"/>
              </w:rPr>
              <w:t>%)</w:t>
            </w:r>
          </w:p>
          <w:p w:rsidR="00C94EFE" w:rsidRPr="000529E8" w:rsidRDefault="00C94EFE" w:rsidP="00B669AA">
            <w:pPr>
              <w:spacing w:line="240" w:lineRule="exact"/>
              <w:rPr>
                <w:rFonts w:ascii="Arial Narrow" w:hAnsi="Arial Narrow"/>
                <w:bCs/>
                <w:sz w:val="20"/>
                <w:szCs w:val="20"/>
                <w:lang w:val="en-US" w:eastAsia="zh-CN"/>
              </w:rPr>
            </w:pPr>
            <w:r>
              <w:rPr>
                <w:rFonts w:ascii="Arial Narrow" w:hAnsi="Arial Narrow" w:hint="eastAsia"/>
                <w:bCs/>
                <w:sz w:val="20"/>
                <w:szCs w:val="20"/>
                <w:lang w:val="en-US" w:eastAsia="zh-CN"/>
              </w:rPr>
              <w:t>水资源</w:t>
            </w:r>
          </w:p>
        </w:tc>
        <w:tc>
          <w:tcPr>
            <w:tcW w:w="4380" w:type="dxa"/>
            <w:vMerge/>
            <w:tcBorders>
              <w:top w:val="single" w:sz="8" w:space="0" w:color="FFFFFF"/>
              <w:left w:val="single" w:sz="8" w:space="0" w:color="FFFFFF"/>
              <w:bottom w:val="single" w:sz="24" w:space="0" w:color="FFFFFF"/>
              <w:right w:val="single" w:sz="8" w:space="0" w:color="FFFFFF"/>
            </w:tcBorders>
            <w:vAlign w:val="center"/>
            <w:hideMark/>
          </w:tcPr>
          <w:p w:rsidR="000529E8" w:rsidRPr="000529E8" w:rsidRDefault="000529E8" w:rsidP="00B669AA">
            <w:pPr>
              <w:spacing w:line="240" w:lineRule="exact"/>
              <w:rPr>
                <w:rFonts w:ascii="Arial Narrow" w:hAnsi="Arial Narrow"/>
                <w:bCs/>
                <w:sz w:val="20"/>
                <w:szCs w:val="20"/>
                <w:lang w:val="en-US"/>
              </w:rPr>
            </w:pPr>
          </w:p>
        </w:tc>
      </w:tr>
      <w:tr w:rsidR="0088464C" w:rsidRPr="000529E8" w:rsidTr="00154C9C">
        <w:trPr>
          <w:trHeight w:val="694"/>
        </w:trPr>
        <w:tc>
          <w:tcPr>
            <w:tcW w:w="1550" w:type="dxa"/>
            <w:tcBorders>
              <w:top w:val="single" w:sz="24"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4B7474" w:rsidRPr="000529E8" w:rsidRDefault="0088464C" w:rsidP="00B669AA">
            <w:pPr>
              <w:spacing w:line="240" w:lineRule="exact"/>
              <w:rPr>
                <w:rFonts w:ascii="Arial Narrow" w:hAnsi="Arial Narrow"/>
                <w:bCs/>
                <w:sz w:val="20"/>
                <w:szCs w:val="20"/>
                <w:lang w:val="en-US"/>
              </w:rPr>
            </w:pPr>
            <w:r>
              <w:rPr>
                <w:rFonts w:ascii="Arial Narrow" w:hAnsi="Arial Narrow"/>
                <w:bCs/>
                <w:sz w:val="20"/>
                <w:szCs w:val="20"/>
                <w:lang w:val="en-US"/>
              </w:rPr>
              <w:t xml:space="preserve">Israel, </w:t>
            </w:r>
            <w:proofErr w:type="spellStart"/>
            <w:r w:rsidR="000529E8" w:rsidRPr="000529E8">
              <w:rPr>
                <w:rFonts w:ascii="Arial Narrow" w:hAnsi="Arial Narrow"/>
                <w:bCs/>
                <w:sz w:val="20"/>
                <w:szCs w:val="20"/>
                <w:lang w:val="en-US"/>
              </w:rPr>
              <w:t>Pdaya</w:t>
            </w:r>
            <w:proofErr w:type="spellEnd"/>
            <w:r w:rsidR="000529E8" w:rsidRPr="000529E8">
              <w:rPr>
                <w:rFonts w:ascii="Arial Narrow" w:hAnsi="Arial Narrow"/>
                <w:bCs/>
                <w:sz w:val="20"/>
                <w:szCs w:val="20"/>
                <w:lang w:val="en-US"/>
              </w:rPr>
              <w:t xml:space="preserve"> </w:t>
            </w:r>
          </w:p>
        </w:tc>
        <w:tc>
          <w:tcPr>
            <w:tcW w:w="1002" w:type="dxa"/>
            <w:tcBorders>
              <w:top w:val="single" w:sz="24"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4B7474" w:rsidRDefault="000529E8" w:rsidP="00B669AA">
            <w:pPr>
              <w:spacing w:line="240" w:lineRule="exact"/>
              <w:rPr>
                <w:rFonts w:ascii="Arial Narrow" w:hAnsi="Arial Narrow"/>
                <w:bCs/>
                <w:sz w:val="20"/>
                <w:szCs w:val="20"/>
                <w:lang w:val="en-US" w:eastAsia="zh-CN"/>
              </w:rPr>
            </w:pPr>
            <w:r w:rsidRPr="000529E8">
              <w:rPr>
                <w:rFonts w:ascii="Arial Narrow" w:hAnsi="Arial Narrow"/>
                <w:bCs/>
                <w:sz w:val="20"/>
                <w:szCs w:val="20"/>
                <w:lang w:val="en-US"/>
              </w:rPr>
              <w:t xml:space="preserve">Cucumbers </w:t>
            </w:r>
          </w:p>
          <w:p w:rsidR="00C94EFE" w:rsidRPr="000529E8" w:rsidRDefault="00C94EFE" w:rsidP="00B669AA">
            <w:pPr>
              <w:spacing w:line="240" w:lineRule="exact"/>
              <w:rPr>
                <w:rFonts w:ascii="Arial Narrow" w:hAnsi="Arial Narrow"/>
                <w:bCs/>
                <w:sz w:val="20"/>
                <w:szCs w:val="20"/>
                <w:lang w:val="en-US" w:eastAsia="zh-CN"/>
              </w:rPr>
            </w:pPr>
            <w:r>
              <w:rPr>
                <w:rFonts w:ascii="Arial Narrow" w:hAnsi="Arial Narrow" w:hint="eastAsia"/>
                <w:bCs/>
                <w:sz w:val="20"/>
                <w:szCs w:val="20"/>
                <w:lang w:val="en-US" w:eastAsia="zh-CN"/>
              </w:rPr>
              <w:t>黄瓜</w:t>
            </w:r>
          </w:p>
        </w:tc>
        <w:tc>
          <w:tcPr>
            <w:tcW w:w="1020"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4B7474" w:rsidRPr="000529E8" w:rsidRDefault="000529E8" w:rsidP="00B669AA">
            <w:pPr>
              <w:spacing w:line="240" w:lineRule="exact"/>
              <w:rPr>
                <w:rFonts w:ascii="Arial Narrow" w:hAnsi="Arial Narrow"/>
                <w:bCs/>
                <w:sz w:val="20"/>
                <w:szCs w:val="20"/>
                <w:lang w:val="en-US"/>
              </w:rPr>
            </w:pPr>
            <w:r w:rsidRPr="000529E8">
              <w:rPr>
                <w:rFonts w:ascii="Arial Narrow" w:hAnsi="Arial Narrow"/>
                <w:bCs/>
                <w:sz w:val="20"/>
                <w:szCs w:val="20"/>
                <w:lang w:val="en-US"/>
              </w:rPr>
              <w:t xml:space="preserve">45 </w:t>
            </w:r>
          </w:p>
        </w:tc>
        <w:tc>
          <w:tcPr>
            <w:tcW w:w="981"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4B7474" w:rsidRPr="000529E8" w:rsidRDefault="000529E8" w:rsidP="00B669AA">
            <w:pPr>
              <w:spacing w:line="240" w:lineRule="exact"/>
              <w:rPr>
                <w:rFonts w:ascii="Arial Narrow" w:hAnsi="Arial Narrow"/>
                <w:bCs/>
                <w:sz w:val="20"/>
                <w:szCs w:val="20"/>
                <w:lang w:val="en-US"/>
              </w:rPr>
            </w:pPr>
            <w:r w:rsidRPr="000529E8">
              <w:rPr>
                <w:rFonts w:ascii="Arial Narrow" w:hAnsi="Arial Narrow"/>
                <w:bCs/>
                <w:sz w:val="20"/>
                <w:szCs w:val="20"/>
                <w:lang w:val="en-US"/>
              </w:rPr>
              <w:t xml:space="preserve">42 </w:t>
            </w:r>
          </w:p>
        </w:tc>
        <w:tc>
          <w:tcPr>
            <w:tcW w:w="4380" w:type="dxa"/>
            <w:tcBorders>
              <w:top w:val="single" w:sz="24"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0529E8" w:rsidRPr="000529E8" w:rsidRDefault="000529E8" w:rsidP="00B669AA">
            <w:pPr>
              <w:spacing w:line="240" w:lineRule="exact"/>
              <w:rPr>
                <w:rFonts w:ascii="Arial Narrow" w:hAnsi="Arial Narrow"/>
                <w:bCs/>
                <w:sz w:val="20"/>
                <w:szCs w:val="20"/>
                <w:lang w:val="en-US"/>
              </w:rPr>
            </w:pPr>
            <w:r w:rsidRPr="000529E8">
              <w:rPr>
                <w:rFonts w:ascii="Arial Narrow" w:hAnsi="Arial Narrow"/>
                <w:bCs/>
                <w:sz w:val="20"/>
                <w:szCs w:val="20"/>
                <w:lang w:val="en-US"/>
              </w:rPr>
              <w:t>Yield: +25%/Cube water</w:t>
            </w:r>
            <w:r w:rsidR="00C94EFE">
              <w:rPr>
                <w:rFonts w:ascii="Arial Narrow" w:hAnsi="Arial Narrow" w:hint="eastAsia"/>
                <w:bCs/>
                <w:sz w:val="20"/>
                <w:szCs w:val="20"/>
                <w:lang w:val="en-US" w:eastAsia="zh-CN"/>
              </w:rPr>
              <w:t>每立方米水增产</w:t>
            </w:r>
            <w:r w:rsidR="00C94EFE">
              <w:rPr>
                <w:rFonts w:ascii="Arial Narrow" w:hAnsi="Arial Narrow" w:hint="eastAsia"/>
                <w:bCs/>
                <w:sz w:val="20"/>
                <w:szCs w:val="20"/>
                <w:lang w:val="en-US" w:eastAsia="zh-CN"/>
              </w:rPr>
              <w:t>25%</w:t>
            </w:r>
          </w:p>
          <w:p w:rsidR="004B7474" w:rsidRPr="000529E8" w:rsidRDefault="000529E8" w:rsidP="00B669AA">
            <w:pPr>
              <w:spacing w:line="240" w:lineRule="exact"/>
              <w:rPr>
                <w:rFonts w:ascii="Arial Narrow" w:hAnsi="Arial Narrow"/>
                <w:bCs/>
                <w:sz w:val="20"/>
                <w:szCs w:val="20"/>
                <w:lang w:val="en-US"/>
              </w:rPr>
            </w:pPr>
            <w:r w:rsidRPr="000529E8">
              <w:rPr>
                <w:rFonts w:ascii="Arial Narrow" w:hAnsi="Arial Narrow"/>
                <w:bCs/>
                <w:sz w:val="20"/>
                <w:szCs w:val="20"/>
                <w:lang w:val="en-US"/>
              </w:rPr>
              <w:t xml:space="preserve">Managed by Ministry of Agriculture, Israeli </w:t>
            </w:r>
            <w:proofErr w:type="gramStart"/>
            <w:r w:rsidRPr="000529E8">
              <w:rPr>
                <w:rFonts w:ascii="Arial Narrow" w:hAnsi="Arial Narrow"/>
                <w:bCs/>
                <w:sz w:val="20"/>
                <w:szCs w:val="20"/>
                <w:lang w:val="en-US"/>
              </w:rPr>
              <w:t>Government(</w:t>
            </w:r>
            <w:proofErr w:type="gramEnd"/>
            <w:r w:rsidRPr="000529E8">
              <w:rPr>
                <w:rFonts w:ascii="Arial Narrow" w:hAnsi="Arial Narrow"/>
                <w:bCs/>
                <w:sz w:val="20"/>
                <w:szCs w:val="20"/>
                <w:lang w:val="en-US"/>
              </w:rPr>
              <w:t xml:space="preserve">2010) </w:t>
            </w:r>
          </w:p>
        </w:tc>
      </w:tr>
      <w:tr w:rsidR="0088464C" w:rsidRPr="000529E8" w:rsidTr="00154C9C">
        <w:trPr>
          <w:trHeight w:val="447"/>
        </w:trPr>
        <w:tc>
          <w:tcPr>
            <w:tcW w:w="1550"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4B7474" w:rsidRPr="000529E8" w:rsidRDefault="0088464C" w:rsidP="00B669AA">
            <w:pPr>
              <w:spacing w:line="240" w:lineRule="exact"/>
              <w:rPr>
                <w:rFonts w:ascii="Arial Narrow" w:hAnsi="Arial Narrow"/>
                <w:bCs/>
                <w:sz w:val="20"/>
                <w:szCs w:val="20"/>
                <w:lang w:val="en-US"/>
              </w:rPr>
            </w:pPr>
            <w:r>
              <w:rPr>
                <w:rFonts w:ascii="Arial Narrow" w:hAnsi="Arial Narrow"/>
                <w:bCs/>
                <w:sz w:val="20"/>
                <w:szCs w:val="20"/>
                <w:lang w:val="en-US"/>
              </w:rPr>
              <w:t xml:space="preserve">Israel, </w:t>
            </w:r>
            <w:proofErr w:type="spellStart"/>
            <w:r w:rsidR="000529E8" w:rsidRPr="000529E8">
              <w:rPr>
                <w:rFonts w:ascii="Arial Narrow" w:hAnsi="Arial Narrow"/>
                <w:bCs/>
                <w:sz w:val="20"/>
                <w:szCs w:val="20"/>
                <w:lang w:val="en-US"/>
              </w:rPr>
              <w:t>Shaar</w:t>
            </w:r>
            <w:proofErr w:type="spellEnd"/>
            <w:r w:rsidR="000529E8" w:rsidRPr="000529E8">
              <w:rPr>
                <w:rFonts w:ascii="Arial Narrow" w:hAnsi="Arial Narrow"/>
                <w:bCs/>
                <w:sz w:val="20"/>
                <w:szCs w:val="20"/>
                <w:lang w:val="en-US"/>
              </w:rPr>
              <w:t xml:space="preserve"> </w:t>
            </w:r>
            <w:proofErr w:type="spellStart"/>
            <w:r w:rsidR="000529E8" w:rsidRPr="000529E8">
              <w:rPr>
                <w:rFonts w:ascii="Arial Narrow" w:hAnsi="Arial Narrow"/>
                <w:bCs/>
                <w:sz w:val="20"/>
                <w:szCs w:val="20"/>
                <w:lang w:val="en-US"/>
              </w:rPr>
              <w:t>Hagolan</w:t>
            </w:r>
            <w:proofErr w:type="spellEnd"/>
            <w:r w:rsidR="000529E8" w:rsidRPr="000529E8">
              <w:rPr>
                <w:rFonts w:ascii="Arial Narrow" w:hAnsi="Arial Narrow"/>
                <w:bCs/>
                <w:sz w:val="20"/>
                <w:szCs w:val="20"/>
                <w:lang w:val="en-US"/>
              </w:rPr>
              <w:t xml:space="preserve"> </w:t>
            </w:r>
          </w:p>
        </w:tc>
        <w:tc>
          <w:tcPr>
            <w:tcW w:w="1002"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4B7474" w:rsidRDefault="000529E8" w:rsidP="00B669AA">
            <w:pPr>
              <w:spacing w:line="240" w:lineRule="exact"/>
              <w:rPr>
                <w:rFonts w:ascii="Arial Narrow" w:hAnsi="Arial Narrow"/>
                <w:bCs/>
                <w:sz w:val="20"/>
                <w:szCs w:val="20"/>
                <w:lang w:val="en-US" w:eastAsia="zh-CN"/>
              </w:rPr>
            </w:pPr>
            <w:r w:rsidRPr="000529E8">
              <w:rPr>
                <w:rFonts w:ascii="Arial Narrow" w:hAnsi="Arial Narrow"/>
                <w:bCs/>
                <w:sz w:val="20"/>
                <w:szCs w:val="20"/>
                <w:lang w:val="en-US"/>
              </w:rPr>
              <w:t>Banana</w:t>
            </w:r>
          </w:p>
          <w:p w:rsidR="00C94EFE" w:rsidRPr="000529E8" w:rsidRDefault="00C94EFE" w:rsidP="00B669AA">
            <w:pPr>
              <w:spacing w:line="240" w:lineRule="exact"/>
              <w:rPr>
                <w:rFonts w:ascii="Arial Narrow" w:hAnsi="Arial Narrow"/>
                <w:bCs/>
                <w:sz w:val="20"/>
                <w:szCs w:val="20"/>
                <w:lang w:val="en-US" w:eastAsia="zh-CN"/>
              </w:rPr>
            </w:pPr>
            <w:r>
              <w:rPr>
                <w:rFonts w:ascii="Arial Narrow" w:hAnsi="Arial Narrow" w:hint="eastAsia"/>
                <w:bCs/>
                <w:sz w:val="20"/>
                <w:szCs w:val="20"/>
                <w:lang w:val="en-US" w:eastAsia="zh-CN"/>
              </w:rPr>
              <w:t>香蕉</w:t>
            </w:r>
          </w:p>
        </w:tc>
        <w:tc>
          <w:tcPr>
            <w:tcW w:w="1020"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4B7474" w:rsidRPr="000529E8" w:rsidRDefault="000529E8" w:rsidP="00B669AA">
            <w:pPr>
              <w:spacing w:line="240" w:lineRule="exact"/>
              <w:rPr>
                <w:rFonts w:ascii="Arial Narrow" w:hAnsi="Arial Narrow"/>
                <w:bCs/>
                <w:sz w:val="20"/>
                <w:szCs w:val="20"/>
                <w:lang w:val="en-US"/>
              </w:rPr>
            </w:pPr>
            <w:r w:rsidRPr="000529E8">
              <w:rPr>
                <w:rFonts w:ascii="Arial Narrow" w:hAnsi="Arial Narrow"/>
                <w:bCs/>
                <w:sz w:val="20"/>
                <w:szCs w:val="20"/>
                <w:lang w:val="en-US"/>
              </w:rPr>
              <w:t xml:space="preserve">65 </w:t>
            </w:r>
          </w:p>
        </w:tc>
        <w:tc>
          <w:tcPr>
            <w:tcW w:w="981"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4B7474" w:rsidRPr="000529E8" w:rsidRDefault="000529E8" w:rsidP="00B669AA">
            <w:pPr>
              <w:spacing w:line="240" w:lineRule="exact"/>
              <w:rPr>
                <w:rFonts w:ascii="Arial Narrow" w:hAnsi="Arial Narrow"/>
                <w:bCs/>
                <w:sz w:val="20"/>
                <w:szCs w:val="20"/>
                <w:lang w:val="en-US"/>
              </w:rPr>
            </w:pPr>
            <w:r w:rsidRPr="000529E8">
              <w:rPr>
                <w:rFonts w:ascii="Arial Narrow" w:hAnsi="Arial Narrow"/>
                <w:bCs/>
                <w:sz w:val="20"/>
                <w:szCs w:val="20"/>
                <w:lang w:val="en-US"/>
              </w:rPr>
              <w:t xml:space="preserve">20 </w:t>
            </w:r>
          </w:p>
        </w:tc>
        <w:tc>
          <w:tcPr>
            <w:tcW w:w="4380"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0529E8" w:rsidRPr="000529E8" w:rsidRDefault="000529E8" w:rsidP="00B669AA">
            <w:pPr>
              <w:spacing w:line="240" w:lineRule="exact"/>
              <w:rPr>
                <w:rFonts w:ascii="Arial Narrow" w:hAnsi="Arial Narrow"/>
                <w:bCs/>
                <w:sz w:val="20"/>
                <w:szCs w:val="20"/>
                <w:lang w:val="en-US"/>
              </w:rPr>
            </w:pPr>
            <w:r w:rsidRPr="000529E8">
              <w:rPr>
                <w:rFonts w:ascii="Arial Narrow" w:hAnsi="Arial Narrow"/>
                <w:bCs/>
                <w:sz w:val="20"/>
                <w:szCs w:val="20"/>
                <w:lang w:val="en-US"/>
              </w:rPr>
              <w:t>Yield: +29.8%/Cube water</w:t>
            </w:r>
            <w:r w:rsidR="00C94EFE">
              <w:rPr>
                <w:rFonts w:ascii="Arial Narrow" w:hAnsi="Arial Narrow" w:hint="eastAsia"/>
                <w:bCs/>
                <w:sz w:val="20"/>
                <w:szCs w:val="20"/>
                <w:lang w:val="en-US" w:eastAsia="zh-CN"/>
              </w:rPr>
              <w:t>每立方米水增产</w:t>
            </w:r>
            <w:r w:rsidR="00C94EFE">
              <w:rPr>
                <w:rFonts w:ascii="Arial Narrow" w:hAnsi="Arial Narrow" w:hint="eastAsia"/>
                <w:bCs/>
                <w:sz w:val="20"/>
                <w:szCs w:val="20"/>
                <w:lang w:val="en-US" w:eastAsia="zh-CN"/>
              </w:rPr>
              <w:t>29.8%</w:t>
            </w:r>
          </w:p>
          <w:p w:rsidR="004B7474" w:rsidRPr="000529E8" w:rsidRDefault="000529E8" w:rsidP="00B669AA">
            <w:pPr>
              <w:spacing w:line="240" w:lineRule="exact"/>
              <w:rPr>
                <w:rFonts w:ascii="Arial Narrow" w:hAnsi="Arial Narrow"/>
                <w:bCs/>
                <w:sz w:val="20"/>
                <w:szCs w:val="20"/>
                <w:lang w:val="en-US"/>
              </w:rPr>
            </w:pPr>
            <w:r w:rsidRPr="000529E8">
              <w:rPr>
                <w:rFonts w:ascii="Arial Narrow" w:hAnsi="Arial Narrow"/>
                <w:bCs/>
                <w:sz w:val="20"/>
                <w:szCs w:val="20"/>
                <w:lang w:val="en-US"/>
              </w:rPr>
              <w:t xml:space="preserve">Managed by Ministry of Agriculture, Israeli Government (2011) </w:t>
            </w:r>
          </w:p>
        </w:tc>
      </w:tr>
      <w:tr w:rsidR="0088464C" w:rsidRPr="000529E8" w:rsidTr="00154C9C">
        <w:trPr>
          <w:trHeight w:val="402"/>
        </w:trPr>
        <w:tc>
          <w:tcPr>
            <w:tcW w:w="1550"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4B7474" w:rsidRPr="000529E8" w:rsidRDefault="0088464C" w:rsidP="00B669AA">
            <w:pPr>
              <w:spacing w:line="240" w:lineRule="exact"/>
              <w:rPr>
                <w:rFonts w:ascii="Arial Narrow" w:hAnsi="Arial Narrow"/>
                <w:bCs/>
                <w:sz w:val="20"/>
                <w:szCs w:val="20"/>
                <w:lang w:val="en-US"/>
              </w:rPr>
            </w:pPr>
            <w:r>
              <w:rPr>
                <w:rFonts w:ascii="Arial Narrow" w:hAnsi="Arial Narrow"/>
                <w:bCs/>
                <w:sz w:val="20"/>
                <w:szCs w:val="20"/>
                <w:lang w:val="en-US"/>
              </w:rPr>
              <w:t xml:space="preserve">Israel, </w:t>
            </w:r>
            <w:proofErr w:type="spellStart"/>
            <w:r w:rsidR="000529E8" w:rsidRPr="000529E8">
              <w:rPr>
                <w:rFonts w:ascii="Arial Narrow" w:hAnsi="Arial Narrow"/>
                <w:bCs/>
                <w:sz w:val="20"/>
                <w:szCs w:val="20"/>
                <w:lang w:val="en-US"/>
              </w:rPr>
              <w:t>Elrom</w:t>
            </w:r>
            <w:proofErr w:type="spellEnd"/>
            <w:r w:rsidR="000529E8" w:rsidRPr="000529E8">
              <w:rPr>
                <w:rFonts w:ascii="Arial Narrow" w:hAnsi="Arial Narrow"/>
                <w:bCs/>
                <w:sz w:val="20"/>
                <w:szCs w:val="20"/>
                <w:lang w:val="en-US"/>
              </w:rPr>
              <w:t xml:space="preserve"> </w:t>
            </w:r>
          </w:p>
        </w:tc>
        <w:tc>
          <w:tcPr>
            <w:tcW w:w="100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4B7474" w:rsidRDefault="000529E8" w:rsidP="00B669AA">
            <w:pPr>
              <w:spacing w:line="240" w:lineRule="exact"/>
              <w:rPr>
                <w:rFonts w:ascii="Arial Narrow" w:hAnsi="Arial Narrow"/>
                <w:bCs/>
                <w:sz w:val="20"/>
                <w:szCs w:val="20"/>
                <w:lang w:val="en-US" w:eastAsia="zh-CN"/>
              </w:rPr>
            </w:pPr>
            <w:r w:rsidRPr="000529E8">
              <w:rPr>
                <w:rFonts w:ascii="Arial Narrow" w:hAnsi="Arial Narrow"/>
                <w:bCs/>
                <w:sz w:val="20"/>
                <w:szCs w:val="20"/>
                <w:lang w:val="en-US"/>
              </w:rPr>
              <w:t xml:space="preserve">Apple – </w:t>
            </w:r>
            <w:proofErr w:type="spellStart"/>
            <w:r w:rsidRPr="000529E8">
              <w:rPr>
                <w:rFonts w:ascii="Arial Narrow" w:hAnsi="Arial Narrow"/>
                <w:bCs/>
                <w:sz w:val="20"/>
                <w:szCs w:val="20"/>
                <w:lang w:val="en-US"/>
              </w:rPr>
              <w:t>Starking</w:t>
            </w:r>
            <w:proofErr w:type="spellEnd"/>
          </w:p>
          <w:p w:rsidR="00C94EFE" w:rsidRPr="000529E8" w:rsidRDefault="00C94EFE" w:rsidP="00B669AA">
            <w:pPr>
              <w:spacing w:line="240" w:lineRule="exact"/>
              <w:rPr>
                <w:rFonts w:ascii="Arial Narrow" w:hAnsi="Arial Narrow"/>
                <w:bCs/>
                <w:sz w:val="20"/>
                <w:szCs w:val="20"/>
                <w:lang w:val="en-US" w:eastAsia="zh-CN"/>
              </w:rPr>
            </w:pPr>
            <w:r>
              <w:rPr>
                <w:rFonts w:ascii="Arial Narrow" w:hAnsi="Arial Narrow" w:hint="eastAsia"/>
                <w:bCs/>
                <w:sz w:val="20"/>
                <w:szCs w:val="20"/>
                <w:lang w:val="en-US" w:eastAsia="zh-CN"/>
              </w:rPr>
              <w:t>苹果</w:t>
            </w:r>
          </w:p>
        </w:tc>
        <w:tc>
          <w:tcPr>
            <w:tcW w:w="1020"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4B7474" w:rsidRPr="000529E8" w:rsidRDefault="000529E8" w:rsidP="00B669AA">
            <w:pPr>
              <w:spacing w:line="240" w:lineRule="exact"/>
              <w:rPr>
                <w:rFonts w:ascii="Arial Narrow" w:hAnsi="Arial Narrow"/>
                <w:bCs/>
                <w:sz w:val="20"/>
                <w:szCs w:val="20"/>
                <w:lang w:val="en-US"/>
              </w:rPr>
            </w:pPr>
            <w:r w:rsidRPr="000529E8">
              <w:rPr>
                <w:rFonts w:ascii="Arial Narrow" w:hAnsi="Arial Narrow"/>
                <w:bCs/>
                <w:sz w:val="20"/>
                <w:szCs w:val="20"/>
                <w:lang w:val="en-US"/>
              </w:rPr>
              <w:t xml:space="preserve">64 </w:t>
            </w:r>
          </w:p>
        </w:tc>
        <w:tc>
          <w:tcPr>
            <w:tcW w:w="981"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4B7474" w:rsidRPr="000529E8" w:rsidRDefault="000529E8" w:rsidP="00B669AA">
            <w:pPr>
              <w:spacing w:line="240" w:lineRule="exact"/>
              <w:rPr>
                <w:rFonts w:ascii="Arial Narrow" w:hAnsi="Arial Narrow"/>
                <w:bCs/>
                <w:sz w:val="20"/>
                <w:szCs w:val="20"/>
                <w:lang w:val="en-US"/>
              </w:rPr>
            </w:pPr>
            <w:r w:rsidRPr="000529E8">
              <w:rPr>
                <w:rFonts w:ascii="Arial Narrow" w:hAnsi="Arial Narrow"/>
                <w:bCs/>
                <w:sz w:val="20"/>
                <w:szCs w:val="20"/>
                <w:lang w:val="en-US"/>
              </w:rPr>
              <w:t xml:space="preserve">25 </w:t>
            </w:r>
          </w:p>
        </w:tc>
        <w:tc>
          <w:tcPr>
            <w:tcW w:w="4380"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0529E8" w:rsidRPr="000529E8" w:rsidRDefault="000529E8" w:rsidP="00B669AA">
            <w:pPr>
              <w:spacing w:line="240" w:lineRule="exact"/>
              <w:rPr>
                <w:rFonts w:ascii="Arial Narrow" w:hAnsi="Arial Narrow"/>
                <w:bCs/>
                <w:sz w:val="20"/>
                <w:szCs w:val="20"/>
                <w:lang w:val="en-US"/>
              </w:rPr>
            </w:pPr>
            <w:r>
              <w:rPr>
                <w:rFonts w:ascii="Arial Narrow" w:hAnsi="Arial Narrow"/>
                <w:bCs/>
                <w:sz w:val="20"/>
                <w:szCs w:val="20"/>
                <w:lang w:val="en-US"/>
              </w:rPr>
              <w:t>Yield: +64%/Ha</w:t>
            </w:r>
            <w:r w:rsidR="00C94EFE">
              <w:rPr>
                <w:rFonts w:ascii="Arial Narrow" w:hAnsi="Arial Narrow" w:hint="eastAsia"/>
                <w:bCs/>
                <w:sz w:val="20"/>
                <w:szCs w:val="20"/>
                <w:lang w:val="en-US" w:eastAsia="zh-CN"/>
              </w:rPr>
              <w:t>每公顷增产</w:t>
            </w:r>
            <w:r w:rsidR="00C94EFE">
              <w:rPr>
                <w:rFonts w:ascii="Arial Narrow" w:hAnsi="Arial Narrow" w:hint="eastAsia"/>
                <w:bCs/>
                <w:sz w:val="20"/>
                <w:szCs w:val="20"/>
                <w:lang w:val="en-US" w:eastAsia="zh-CN"/>
              </w:rPr>
              <w:t>64%</w:t>
            </w:r>
          </w:p>
          <w:p w:rsidR="004B7474" w:rsidRPr="000529E8" w:rsidRDefault="000529E8" w:rsidP="00B669AA">
            <w:pPr>
              <w:spacing w:line="240" w:lineRule="exact"/>
              <w:rPr>
                <w:rFonts w:ascii="Arial Narrow" w:hAnsi="Arial Narrow"/>
                <w:bCs/>
                <w:sz w:val="20"/>
                <w:szCs w:val="20"/>
                <w:lang w:val="en-US"/>
              </w:rPr>
            </w:pPr>
            <w:r w:rsidRPr="000529E8">
              <w:rPr>
                <w:rFonts w:ascii="Arial Narrow" w:hAnsi="Arial Narrow"/>
                <w:bCs/>
                <w:sz w:val="20"/>
                <w:szCs w:val="20"/>
                <w:lang w:val="en-US"/>
              </w:rPr>
              <w:t xml:space="preserve">Managed by Ministry of Agriculture, Israeli Government (2010) </w:t>
            </w:r>
          </w:p>
        </w:tc>
      </w:tr>
      <w:tr w:rsidR="0088464C" w:rsidRPr="000529E8" w:rsidTr="00154C9C">
        <w:trPr>
          <w:trHeight w:val="133"/>
        </w:trPr>
        <w:tc>
          <w:tcPr>
            <w:tcW w:w="1550"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4B7474" w:rsidRPr="000529E8" w:rsidRDefault="000529E8" w:rsidP="00B669AA">
            <w:pPr>
              <w:spacing w:line="240" w:lineRule="exact"/>
              <w:rPr>
                <w:rFonts w:ascii="Arial Narrow" w:hAnsi="Arial Narrow"/>
                <w:bCs/>
                <w:sz w:val="20"/>
                <w:szCs w:val="20"/>
                <w:lang w:val="en-US"/>
              </w:rPr>
            </w:pPr>
            <w:r>
              <w:rPr>
                <w:rFonts w:ascii="Arial Narrow" w:hAnsi="Arial Narrow"/>
                <w:bCs/>
                <w:sz w:val="20"/>
                <w:szCs w:val="20"/>
                <w:lang w:val="en-US"/>
              </w:rPr>
              <w:t>Shenyang, China</w:t>
            </w:r>
          </w:p>
        </w:tc>
        <w:tc>
          <w:tcPr>
            <w:tcW w:w="100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4B7474" w:rsidRDefault="000529E8" w:rsidP="00B669AA">
            <w:pPr>
              <w:spacing w:line="240" w:lineRule="exact"/>
              <w:rPr>
                <w:rFonts w:ascii="Arial Narrow" w:hAnsi="Arial Narrow"/>
                <w:bCs/>
                <w:sz w:val="20"/>
                <w:szCs w:val="20"/>
                <w:lang w:val="en-US" w:eastAsia="zh-CN"/>
              </w:rPr>
            </w:pPr>
            <w:r>
              <w:rPr>
                <w:rFonts w:ascii="Arial Narrow" w:hAnsi="Arial Narrow"/>
                <w:bCs/>
                <w:sz w:val="20"/>
                <w:szCs w:val="20"/>
                <w:lang w:val="en-US"/>
              </w:rPr>
              <w:t>Corn</w:t>
            </w:r>
          </w:p>
          <w:p w:rsidR="00C94EFE" w:rsidRPr="000529E8" w:rsidRDefault="00C94EFE" w:rsidP="00B669AA">
            <w:pPr>
              <w:spacing w:line="240" w:lineRule="exact"/>
              <w:rPr>
                <w:rFonts w:ascii="Arial Narrow" w:hAnsi="Arial Narrow"/>
                <w:bCs/>
                <w:sz w:val="20"/>
                <w:szCs w:val="20"/>
                <w:lang w:val="en-US" w:eastAsia="zh-CN"/>
              </w:rPr>
            </w:pPr>
            <w:r>
              <w:rPr>
                <w:rFonts w:ascii="Arial Narrow" w:hAnsi="Arial Narrow" w:hint="eastAsia"/>
                <w:bCs/>
                <w:sz w:val="20"/>
                <w:szCs w:val="20"/>
                <w:lang w:val="en-US" w:eastAsia="zh-CN"/>
              </w:rPr>
              <w:t>玉米</w:t>
            </w:r>
          </w:p>
        </w:tc>
        <w:tc>
          <w:tcPr>
            <w:tcW w:w="1020"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4B7474" w:rsidRPr="000529E8" w:rsidRDefault="000529E8" w:rsidP="00B669AA">
            <w:pPr>
              <w:spacing w:line="240" w:lineRule="exact"/>
              <w:rPr>
                <w:rFonts w:ascii="Arial Narrow" w:hAnsi="Arial Narrow"/>
                <w:bCs/>
                <w:sz w:val="20"/>
                <w:szCs w:val="20"/>
                <w:lang w:val="en-US"/>
              </w:rPr>
            </w:pPr>
            <w:r>
              <w:rPr>
                <w:rFonts w:ascii="Arial Narrow" w:hAnsi="Arial Narrow"/>
                <w:bCs/>
                <w:sz w:val="20"/>
                <w:szCs w:val="20"/>
                <w:lang w:val="en-US"/>
              </w:rPr>
              <w:t>23</w:t>
            </w:r>
          </w:p>
        </w:tc>
        <w:tc>
          <w:tcPr>
            <w:tcW w:w="981"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4B7474" w:rsidRPr="000529E8" w:rsidRDefault="000529E8" w:rsidP="00B669AA">
            <w:pPr>
              <w:spacing w:line="240" w:lineRule="exact"/>
              <w:rPr>
                <w:rFonts w:ascii="Arial Narrow" w:hAnsi="Arial Narrow"/>
                <w:bCs/>
                <w:sz w:val="20"/>
                <w:szCs w:val="20"/>
                <w:lang w:val="en-US"/>
              </w:rPr>
            </w:pPr>
            <w:r>
              <w:rPr>
                <w:rFonts w:ascii="Arial Narrow" w:hAnsi="Arial Narrow"/>
                <w:bCs/>
                <w:sz w:val="20"/>
                <w:szCs w:val="20"/>
                <w:lang w:val="en-US"/>
              </w:rPr>
              <w:t>0</w:t>
            </w:r>
          </w:p>
        </w:tc>
        <w:tc>
          <w:tcPr>
            <w:tcW w:w="4380"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4B7474" w:rsidRDefault="000529E8" w:rsidP="00B669AA">
            <w:pPr>
              <w:spacing w:line="240" w:lineRule="exact"/>
              <w:rPr>
                <w:rFonts w:ascii="Arial Narrow" w:hAnsi="Arial Narrow"/>
                <w:bCs/>
                <w:sz w:val="20"/>
                <w:szCs w:val="20"/>
                <w:lang w:val="en-US"/>
              </w:rPr>
            </w:pPr>
            <w:r w:rsidRPr="000529E8">
              <w:rPr>
                <w:rFonts w:ascii="Arial Narrow" w:hAnsi="Arial Narrow"/>
                <w:bCs/>
                <w:sz w:val="20"/>
                <w:szCs w:val="20"/>
                <w:lang w:val="en-US"/>
              </w:rPr>
              <w:t>Yield: +</w:t>
            </w:r>
            <w:r>
              <w:rPr>
                <w:rFonts w:ascii="Arial Narrow" w:hAnsi="Arial Narrow"/>
                <w:bCs/>
                <w:sz w:val="20"/>
                <w:szCs w:val="20"/>
                <w:lang w:val="en-US"/>
              </w:rPr>
              <w:t>70%</w:t>
            </w:r>
          </w:p>
          <w:p w:rsidR="000529E8" w:rsidRPr="000529E8" w:rsidRDefault="000529E8" w:rsidP="00B669AA">
            <w:pPr>
              <w:spacing w:line="240" w:lineRule="exact"/>
              <w:rPr>
                <w:rFonts w:ascii="Arial Narrow" w:hAnsi="Arial Narrow"/>
                <w:bCs/>
                <w:sz w:val="20"/>
                <w:szCs w:val="20"/>
                <w:lang w:val="en-US"/>
              </w:rPr>
            </w:pPr>
            <w:r>
              <w:rPr>
                <w:rFonts w:ascii="Arial Narrow" w:hAnsi="Arial Narrow"/>
                <w:bCs/>
                <w:sz w:val="20"/>
                <w:szCs w:val="20"/>
                <w:lang w:val="en-US"/>
              </w:rPr>
              <w:t xml:space="preserve">Supervised by Ministry of Agriculture, Shenyang and Central governments (2014) </w:t>
            </w:r>
          </w:p>
        </w:tc>
      </w:tr>
      <w:tr w:rsidR="0088464C" w:rsidRPr="000529E8" w:rsidTr="00154C9C">
        <w:trPr>
          <w:trHeight w:val="417"/>
        </w:trPr>
        <w:tc>
          <w:tcPr>
            <w:tcW w:w="1550"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4B7474" w:rsidRPr="000529E8" w:rsidRDefault="000529E8" w:rsidP="00B669AA">
            <w:pPr>
              <w:spacing w:line="240" w:lineRule="exact"/>
              <w:rPr>
                <w:rFonts w:ascii="Arial Narrow" w:hAnsi="Arial Narrow"/>
                <w:bCs/>
                <w:sz w:val="20"/>
                <w:szCs w:val="20"/>
                <w:lang w:val="en-US"/>
              </w:rPr>
            </w:pPr>
            <w:r w:rsidRPr="000529E8">
              <w:rPr>
                <w:rFonts w:ascii="Arial Narrow" w:hAnsi="Arial Narrow"/>
                <w:bCs/>
                <w:sz w:val="20"/>
                <w:szCs w:val="20"/>
                <w:lang w:val="en-US"/>
              </w:rPr>
              <w:t xml:space="preserve">Beijing, China </w:t>
            </w:r>
          </w:p>
        </w:tc>
        <w:tc>
          <w:tcPr>
            <w:tcW w:w="1002"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4B7474" w:rsidRDefault="000529E8" w:rsidP="00B669AA">
            <w:pPr>
              <w:spacing w:line="240" w:lineRule="exact"/>
              <w:rPr>
                <w:rFonts w:ascii="Arial Narrow" w:hAnsi="Arial Narrow"/>
                <w:bCs/>
                <w:sz w:val="20"/>
                <w:szCs w:val="20"/>
                <w:lang w:val="en-US" w:eastAsia="zh-CN"/>
              </w:rPr>
            </w:pPr>
            <w:r w:rsidRPr="000529E8">
              <w:rPr>
                <w:rFonts w:ascii="Arial Narrow" w:hAnsi="Arial Narrow"/>
                <w:bCs/>
                <w:sz w:val="20"/>
                <w:szCs w:val="20"/>
                <w:lang w:val="en-US"/>
              </w:rPr>
              <w:t xml:space="preserve">Strawberries </w:t>
            </w:r>
          </w:p>
          <w:p w:rsidR="00C94EFE" w:rsidRPr="000529E8" w:rsidRDefault="00C94EFE" w:rsidP="00B669AA">
            <w:pPr>
              <w:spacing w:line="240" w:lineRule="exact"/>
              <w:rPr>
                <w:rFonts w:ascii="Arial Narrow" w:hAnsi="Arial Narrow"/>
                <w:bCs/>
                <w:sz w:val="20"/>
                <w:szCs w:val="20"/>
                <w:lang w:val="en-US" w:eastAsia="zh-CN"/>
              </w:rPr>
            </w:pPr>
            <w:r>
              <w:rPr>
                <w:rFonts w:ascii="Arial Narrow" w:hAnsi="Arial Narrow" w:hint="eastAsia"/>
                <w:bCs/>
                <w:sz w:val="20"/>
                <w:szCs w:val="20"/>
                <w:lang w:val="en-US" w:eastAsia="zh-CN"/>
              </w:rPr>
              <w:t>草莓</w:t>
            </w:r>
          </w:p>
        </w:tc>
        <w:tc>
          <w:tcPr>
            <w:tcW w:w="1020"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4B7474" w:rsidRPr="000529E8" w:rsidRDefault="000529E8" w:rsidP="00B669AA">
            <w:pPr>
              <w:spacing w:line="240" w:lineRule="exact"/>
              <w:rPr>
                <w:rFonts w:ascii="Arial Narrow" w:hAnsi="Arial Narrow"/>
                <w:bCs/>
                <w:sz w:val="20"/>
                <w:szCs w:val="20"/>
                <w:lang w:val="en-US"/>
              </w:rPr>
            </w:pPr>
            <w:r w:rsidRPr="000529E8">
              <w:rPr>
                <w:rFonts w:ascii="Arial Narrow" w:hAnsi="Arial Narrow"/>
                <w:bCs/>
                <w:sz w:val="20"/>
                <w:szCs w:val="20"/>
                <w:lang w:val="en-US"/>
              </w:rPr>
              <w:t xml:space="preserve">31 </w:t>
            </w:r>
          </w:p>
        </w:tc>
        <w:tc>
          <w:tcPr>
            <w:tcW w:w="981"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4B7474" w:rsidRPr="000529E8" w:rsidRDefault="000529E8" w:rsidP="00B669AA">
            <w:pPr>
              <w:spacing w:line="240" w:lineRule="exact"/>
              <w:rPr>
                <w:rFonts w:ascii="Arial Narrow" w:hAnsi="Arial Narrow"/>
                <w:bCs/>
                <w:sz w:val="20"/>
                <w:szCs w:val="20"/>
                <w:lang w:val="en-US"/>
              </w:rPr>
            </w:pPr>
            <w:r w:rsidRPr="000529E8">
              <w:rPr>
                <w:rFonts w:ascii="Arial Narrow" w:hAnsi="Arial Narrow"/>
                <w:bCs/>
                <w:sz w:val="20"/>
                <w:szCs w:val="20"/>
                <w:lang w:val="en-US"/>
              </w:rPr>
              <w:t xml:space="preserve">28 </w:t>
            </w:r>
          </w:p>
        </w:tc>
        <w:tc>
          <w:tcPr>
            <w:tcW w:w="4380"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0529E8" w:rsidRPr="000529E8" w:rsidRDefault="000529E8" w:rsidP="00B669AA">
            <w:pPr>
              <w:spacing w:line="240" w:lineRule="exact"/>
              <w:rPr>
                <w:rFonts w:ascii="Arial Narrow" w:hAnsi="Arial Narrow"/>
                <w:bCs/>
                <w:sz w:val="20"/>
                <w:szCs w:val="20"/>
                <w:lang w:val="en-US"/>
              </w:rPr>
            </w:pPr>
            <w:r w:rsidRPr="000529E8">
              <w:rPr>
                <w:rFonts w:ascii="Arial Narrow" w:hAnsi="Arial Narrow"/>
                <w:bCs/>
                <w:sz w:val="20"/>
                <w:szCs w:val="20"/>
                <w:lang w:val="en-US"/>
              </w:rPr>
              <w:t>Yield: +8%</w:t>
            </w:r>
          </w:p>
          <w:p w:rsidR="004B7474" w:rsidRPr="000529E8" w:rsidRDefault="000529E8" w:rsidP="00B669AA">
            <w:pPr>
              <w:spacing w:line="240" w:lineRule="exact"/>
              <w:rPr>
                <w:rFonts w:ascii="Arial Narrow" w:hAnsi="Arial Narrow"/>
                <w:bCs/>
                <w:sz w:val="20"/>
                <w:szCs w:val="20"/>
                <w:lang w:val="en-US"/>
              </w:rPr>
            </w:pPr>
            <w:r w:rsidRPr="000529E8">
              <w:rPr>
                <w:rFonts w:ascii="Arial Narrow" w:hAnsi="Arial Narrow"/>
                <w:bCs/>
                <w:sz w:val="20"/>
                <w:szCs w:val="20"/>
                <w:lang w:val="en-US"/>
              </w:rPr>
              <w:t xml:space="preserve">Supervised by </w:t>
            </w:r>
            <w:proofErr w:type="spellStart"/>
            <w:r w:rsidRPr="000529E8">
              <w:rPr>
                <w:rFonts w:ascii="Arial Narrow" w:hAnsi="Arial Narrow"/>
                <w:bCs/>
                <w:sz w:val="20"/>
                <w:szCs w:val="20"/>
                <w:lang w:val="en-US"/>
              </w:rPr>
              <w:t>Chanping</w:t>
            </w:r>
            <w:proofErr w:type="spellEnd"/>
            <w:r w:rsidRPr="000529E8">
              <w:rPr>
                <w:rFonts w:ascii="Arial Narrow" w:hAnsi="Arial Narrow"/>
                <w:bCs/>
                <w:sz w:val="20"/>
                <w:szCs w:val="20"/>
                <w:lang w:val="en-US"/>
              </w:rPr>
              <w:t xml:space="preserve"> Agriculture Ministry’s </w:t>
            </w:r>
            <w:proofErr w:type="gramStart"/>
            <w:r w:rsidRPr="000529E8">
              <w:rPr>
                <w:rFonts w:ascii="Arial Narrow" w:hAnsi="Arial Narrow"/>
                <w:bCs/>
                <w:sz w:val="20"/>
                <w:szCs w:val="20"/>
                <w:lang w:val="en-US"/>
              </w:rPr>
              <w:t>representative ,</w:t>
            </w:r>
            <w:proofErr w:type="gramEnd"/>
            <w:r w:rsidRPr="000529E8">
              <w:rPr>
                <w:rFonts w:ascii="Arial Narrow" w:hAnsi="Arial Narrow"/>
                <w:bCs/>
                <w:sz w:val="20"/>
                <w:szCs w:val="20"/>
                <w:lang w:val="en-US"/>
              </w:rPr>
              <w:t xml:space="preserve"> Beijing</w:t>
            </w:r>
            <w:r>
              <w:rPr>
                <w:rFonts w:ascii="Arial Narrow" w:hAnsi="Arial Narrow"/>
                <w:bCs/>
                <w:sz w:val="20"/>
                <w:szCs w:val="20"/>
                <w:lang w:val="en-US"/>
              </w:rPr>
              <w:t xml:space="preserve"> (2013)</w:t>
            </w:r>
          </w:p>
        </w:tc>
      </w:tr>
    </w:tbl>
    <w:p w:rsidR="00154C9C" w:rsidRDefault="00154C9C" w:rsidP="00AA747E">
      <w:pPr>
        <w:jc w:val="center"/>
        <w:rPr>
          <w:rFonts w:ascii="Arial Narrow" w:hAnsi="Arial Narrow"/>
          <w:b/>
          <w:sz w:val="20"/>
          <w:szCs w:val="20"/>
          <w:u w:val="single"/>
          <w:lang w:val="en-GB" w:eastAsia="zh-CN"/>
        </w:rPr>
      </w:pPr>
    </w:p>
    <w:p w:rsidR="00287969" w:rsidRPr="00AA747E" w:rsidRDefault="00154C9C" w:rsidP="00AA747E">
      <w:pPr>
        <w:jc w:val="center"/>
        <w:rPr>
          <w:rFonts w:ascii="Arial Narrow" w:hAnsi="Arial Narrow"/>
          <w:b/>
          <w:sz w:val="20"/>
          <w:szCs w:val="20"/>
          <w:u w:val="single"/>
          <w:lang w:val="en-GB"/>
        </w:rPr>
      </w:pPr>
      <w:bookmarkStart w:id="0" w:name="_GoBack"/>
      <w:bookmarkEnd w:id="0"/>
      <w:r>
        <w:rPr>
          <w:rFonts w:ascii="Arial Narrow" w:hAnsi="Arial Narrow" w:hint="eastAsia"/>
          <w:b/>
          <w:sz w:val="20"/>
          <w:szCs w:val="20"/>
          <w:u w:val="single"/>
          <w:lang w:val="en-GB" w:eastAsia="zh-CN"/>
        </w:rPr>
        <w:t>附录</w:t>
      </w:r>
      <w:r w:rsidR="00287969" w:rsidRPr="00AA747E">
        <w:rPr>
          <w:rFonts w:ascii="Arial Narrow" w:hAnsi="Arial Narrow"/>
          <w:b/>
          <w:sz w:val="20"/>
          <w:szCs w:val="20"/>
          <w:u w:val="single"/>
          <w:lang w:val="en-GB"/>
        </w:rPr>
        <w:t>2</w:t>
      </w:r>
    </w:p>
    <w:p w:rsidR="00287969" w:rsidRDefault="005362FD" w:rsidP="009A612B">
      <w:pPr>
        <w:pStyle w:val="ab"/>
        <w:numPr>
          <w:ilvl w:val="0"/>
          <w:numId w:val="10"/>
        </w:numPr>
        <w:rPr>
          <w:rFonts w:ascii="Arial Narrow" w:hAnsi="Arial Narrow"/>
          <w:bCs/>
          <w:sz w:val="20"/>
          <w:szCs w:val="20"/>
          <w:lang w:val="en-GB"/>
        </w:rPr>
      </w:pPr>
      <w:hyperlink r:id="rId10" w:history="1">
        <w:r w:rsidR="00287969" w:rsidRPr="000529E8">
          <w:rPr>
            <w:rStyle w:val="a6"/>
            <w:rFonts w:ascii="Arial Narrow" w:hAnsi="Arial Narrow"/>
            <w:bCs/>
            <w:sz w:val="20"/>
            <w:szCs w:val="20"/>
            <w:lang w:val="en-GB"/>
          </w:rPr>
          <w:t>AA</w:t>
        </w:r>
        <w:r w:rsidR="009A612B">
          <w:rPr>
            <w:rStyle w:val="a6"/>
            <w:rFonts w:ascii="Arial Narrow" w:hAnsi="Arial Narrow"/>
            <w:bCs/>
            <w:sz w:val="20"/>
            <w:szCs w:val="20"/>
            <w:lang w:val="en-GB"/>
          </w:rPr>
          <w:t xml:space="preserve">’s client, Boxford Farms UK, </w:t>
        </w:r>
        <w:r w:rsidR="00287969" w:rsidRPr="000529E8">
          <w:rPr>
            <w:rStyle w:val="a6"/>
            <w:rFonts w:ascii="Arial Narrow" w:hAnsi="Arial Narrow"/>
            <w:bCs/>
            <w:sz w:val="20"/>
            <w:szCs w:val="20"/>
            <w:lang w:val="en-GB"/>
          </w:rPr>
          <w:t>awarded “Top Fruit Grower of the Year”</w:t>
        </w:r>
      </w:hyperlink>
      <w:r w:rsidR="009A612B">
        <w:t xml:space="preserve">, </w:t>
      </w:r>
      <w:r w:rsidR="009A612B" w:rsidRPr="00F379E1">
        <w:rPr>
          <w:rStyle w:val="a6"/>
          <w:sz w:val="18"/>
          <w:szCs w:val="18"/>
          <w:lang w:val="en-GB"/>
        </w:rPr>
        <w:t>UK 2015</w:t>
      </w:r>
    </w:p>
    <w:p w:rsidR="00154C9C" w:rsidRPr="00154C9C" w:rsidRDefault="005362FD" w:rsidP="00CD2106">
      <w:pPr>
        <w:pStyle w:val="ab"/>
        <w:numPr>
          <w:ilvl w:val="0"/>
          <w:numId w:val="10"/>
        </w:numPr>
        <w:rPr>
          <w:rStyle w:val="a6"/>
          <w:rFonts w:ascii="Arial Narrow" w:hAnsi="Arial Narrow"/>
          <w:bCs/>
          <w:color w:val="auto"/>
          <w:sz w:val="20"/>
          <w:szCs w:val="20"/>
          <w:u w:val="none"/>
          <w:lang w:val="en-GB"/>
        </w:rPr>
      </w:pPr>
      <w:hyperlink r:id="rId11" w:history="1">
        <w:r w:rsidR="00287969" w:rsidRPr="00154C9C">
          <w:rPr>
            <w:rStyle w:val="a6"/>
            <w:rFonts w:ascii="Arial Narrow" w:hAnsi="Arial Narrow"/>
            <w:bCs/>
            <w:sz w:val="20"/>
            <w:szCs w:val="20"/>
            <w:lang w:val="en-GB"/>
          </w:rPr>
          <w:t xml:space="preserve">AA </w:t>
        </w:r>
        <w:r w:rsidR="009A612B" w:rsidRPr="00154C9C">
          <w:rPr>
            <w:rStyle w:val="a6"/>
            <w:rFonts w:ascii="Arial Narrow" w:hAnsi="Arial Narrow"/>
            <w:bCs/>
            <w:sz w:val="20"/>
            <w:szCs w:val="20"/>
            <w:lang w:val="en-GB"/>
          </w:rPr>
          <w:t>awarded winner of the</w:t>
        </w:r>
        <w:r w:rsidR="00287969" w:rsidRPr="00154C9C">
          <w:rPr>
            <w:rStyle w:val="a6"/>
            <w:rFonts w:ascii="Arial Narrow" w:hAnsi="Arial Narrow"/>
            <w:bCs/>
            <w:sz w:val="20"/>
            <w:szCs w:val="20"/>
            <w:lang w:val="en-GB"/>
          </w:rPr>
          <w:t xml:space="preserve"> CleanTechOpen competition- “Global Idea Award” </w:t>
        </w:r>
        <w:r w:rsidR="0002483E" w:rsidRPr="00154C9C">
          <w:rPr>
            <w:rStyle w:val="a6"/>
            <w:rFonts w:ascii="Arial Narrow" w:hAnsi="Arial Narrow"/>
            <w:bCs/>
            <w:sz w:val="20"/>
            <w:szCs w:val="20"/>
            <w:lang w:val="en-GB"/>
          </w:rPr>
          <w:t>– California 2015</w:t>
        </w:r>
      </w:hyperlink>
    </w:p>
    <w:p w:rsidR="00154C9C" w:rsidRPr="00154C9C" w:rsidRDefault="00154C9C" w:rsidP="00CD2106">
      <w:pPr>
        <w:pStyle w:val="ab"/>
        <w:numPr>
          <w:ilvl w:val="0"/>
          <w:numId w:val="10"/>
        </w:numPr>
        <w:rPr>
          <w:rFonts w:ascii="Arial Narrow" w:hAnsi="Arial Narrow"/>
          <w:bCs/>
          <w:sz w:val="20"/>
          <w:szCs w:val="20"/>
          <w:lang w:val="en-GB"/>
        </w:rPr>
      </w:pPr>
      <w:hyperlink r:id="rId12" w:history="1">
        <w:r w:rsidRPr="00154C9C">
          <w:rPr>
            <w:rStyle w:val="a6"/>
            <w:rFonts w:ascii="Arial Narrow" w:hAnsi="Arial Narrow"/>
            <w:bCs/>
            <w:sz w:val="20"/>
            <w:szCs w:val="20"/>
            <w:lang w:val="en-GB"/>
          </w:rPr>
          <w:t xml:space="preserve">AA awarded “International Gold Star </w:t>
        </w:r>
        <w:proofErr w:type="gramStart"/>
        <w:r w:rsidRPr="00154C9C">
          <w:rPr>
            <w:rStyle w:val="a6"/>
            <w:rFonts w:ascii="Arial Narrow" w:hAnsi="Arial Narrow"/>
            <w:bCs/>
            <w:sz w:val="20"/>
            <w:szCs w:val="20"/>
            <w:lang w:val="en-GB"/>
          </w:rPr>
          <w:t>For</w:t>
        </w:r>
        <w:proofErr w:type="gramEnd"/>
        <w:r w:rsidRPr="00154C9C">
          <w:rPr>
            <w:rStyle w:val="a6"/>
            <w:rFonts w:ascii="Arial Narrow" w:hAnsi="Arial Narrow"/>
            <w:bCs/>
            <w:sz w:val="20"/>
            <w:szCs w:val="20"/>
            <w:lang w:val="en-GB"/>
          </w:rPr>
          <w:t xml:space="preserve"> Quality Award” by BID, Geneva 2015</w:t>
        </w:r>
      </w:hyperlink>
      <w:r>
        <w:rPr>
          <w:rStyle w:val="ae"/>
          <w:rFonts w:ascii="Arial Narrow" w:hAnsi="Arial Narrow"/>
          <w:bCs/>
          <w:sz w:val="20"/>
          <w:szCs w:val="20"/>
          <w:lang w:val="en-GB"/>
        </w:rPr>
        <w:footnoteReference w:id="1"/>
      </w:r>
    </w:p>
    <w:sectPr w:rsidR="00154C9C" w:rsidRPr="00154C9C" w:rsidSect="00154C9C">
      <w:type w:val="continuous"/>
      <w:pgSz w:w="11906" w:h="16838" w:code="9"/>
      <w:pgMar w:top="1985" w:right="1134" w:bottom="124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2FD" w:rsidRDefault="005362FD">
      <w:r>
        <w:separator/>
      </w:r>
    </w:p>
  </w:endnote>
  <w:endnote w:type="continuationSeparator" w:id="0">
    <w:p w:rsidR="005362FD" w:rsidRDefault="0053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EFE" w:rsidRDefault="0030424D">
    <w:pPr>
      <w:pStyle w:val="a4"/>
      <w:jc w:val="right"/>
      <w:rPr>
        <w:sz w:val="20"/>
        <w:szCs w:val="20"/>
      </w:rPr>
    </w:pPr>
    <w:r>
      <w:rPr>
        <w:rStyle w:val="a5"/>
        <w:sz w:val="20"/>
        <w:szCs w:val="20"/>
      </w:rPr>
      <w:fldChar w:fldCharType="begin"/>
    </w:r>
    <w:r w:rsidR="00C94EFE">
      <w:rPr>
        <w:rStyle w:val="a5"/>
        <w:sz w:val="20"/>
        <w:szCs w:val="20"/>
      </w:rPr>
      <w:instrText xml:space="preserve"> PAGE </w:instrText>
    </w:r>
    <w:r>
      <w:rPr>
        <w:rStyle w:val="a5"/>
        <w:sz w:val="20"/>
        <w:szCs w:val="20"/>
      </w:rPr>
      <w:fldChar w:fldCharType="separate"/>
    </w:r>
    <w:r w:rsidR="00D63410">
      <w:rPr>
        <w:rStyle w:val="a5"/>
        <w:noProof/>
        <w:sz w:val="20"/>
        <w:szCs w:val="20"/>
      </w:rPr>
      <w:t>1</w:t>
    </w:r>
    <w:r>
      <w:rPr>
        <w:rStyle w:val="a5"/>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2FD" w:rsidRDefault="005362FD">
      <w:r>
        <w:separator/>
      </w:r>
    </w:p>
  </w:footnote>
  <w:footnote w:type="continuationSeparator" w:id="0">
    <w:p w:rsidR="005362FD" w:rsidRDefault="005362FD">
      <w:r>
        <w:continuationSeparator/>
      </w:r>
    </w:p>
  </w:footnote>
  <w:footnote w:id="1">
    <w:p w:rsidR="00154C9C" w:rsidRPr="00E67C33" w:rsidRDefault="00154C9C" w:rsidP="00154C9C">
      <w:pPr>
        <w:pStyle w:val="ac"/>
        <w:rPr>
          <w:sz w:val="16"/>
          <w:szCs w:val="16"/>
          <w:lang w:val="en-US"/>
        </w:rPr>
      </w:pPr>
      <w:r w:rsidRPr="00E67C33">
        <w:rPr>
          <w:rStyle w:val="ae"/>
          <w:sz w:val="16"/>
          <w:szCs w:val="16"/>
        </w:rPr>
        <w:footnoteRef/>
      </w:r>
      <w:r>
        <w:rPr>
          <w:sz w:val="16"/>
          <w:szCs w:val="16"/>
        </w:rPr>
        <w:t>The</w:t>
      </w:r>
      <w:r w:rsidRPr="00E67C33">
        <w:rPr>
          <w:sz w:val="16"/>
          <w:szCs w:val="16"/>
        </w:rPr>
        <w:t xml:space="preserve"> award has yet to be published in the media</w:t>
      </w:r>
      <w:r>
        <w:rPr>
          <w:sz w:val="16"/>
          <w:szCs w:val="16"/>
        </w:rPr>
        <w:t xml:space="preserve"> by the time of this applicaiton submission.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EFE" w:rsidRDefault="00C94EFE">
    <w:pPr>
      <w:pStyle w:val="a3"/>
      <w:tabs>
        <w:tab w:val="clear" w:pos="4819"/>
        <w:tab w:val="clear" w:pos="9638"/>
        <w:tab w:val="left" w:pos="7040"/>
        <w:tab w:val="right" w:pos="10230"/>
      </w:tabs>
      <w:rPr>
        <w:sz w:val="16"/>
        <w:szCs w:val="16"/>
      </w:rPr>
    </w:pPr>
    <w:r>
      <w:rPr>
        <w:noProof/>
        <w:lang w:val="en-US" w:eastAsia="zh-CN"/>
      </w:rPr>
      <w:drawing>
        <wp:inline distT="0" distB="0" distL="0" distR="0">
          <wp:extent cx="5922588" cy="828675"/>
          <wp:effectExtent l="0" t="0" r="254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QS-QI.png"/>
                  <pic:cNvPicPr/>
                </pic:nvPicPr>
                <pic:blipFill>
                  <a:blip r:embed="rId1">
                    <a:extLst>
                      <a:ext uri="{28A0092B-C50C-407E-A947-70E740481C1C}">
                        <a14:useLocalDpi xmlns:a14="http://schemas.microsoft.com/office/drawing/2010/main" val="0"/>
                      </a:ext>
                    </a:extLst>
                  </a:blip>
                  <a:stretch>
                    <a:fillRect/>
                  </a:stretch>
                </pic:blipFill>
                <pic:spPr>
                  <a:xfrm>
                    <a:off x="0" y="0"/>
                    <a:ext cx="5924984" cy="829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1960"/>
    <w:multiLevelType w:val="hybridMultilevel"/>
    <w:tmpl w:val="36D27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D36F7"/>
    <w:multiLevelType w:val="hybridMultilevel"/>
    <w:tmpl w:val="CF42B9D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Arial"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Arial"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Arial"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 w15:restartNumberingAfterBreak="0">
    <w:nsid w:val="26217D7C"/>
    <w:multiLevelType w:val="hybridMultilevel"/>
    <w:tmpl w:val="B3A083E8"/>
    <w:lvl w:ilvl="0" w:tplc="040B000B">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7B792A"/>
    <w:multiLevelType w:val="hybridMultilevel"/>
    <w:tmpl w:val="EFDED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03E32"/>
    <w:multiLevelType w:val="hybridMultilevel"/>
    <w:tmpl w:val="24C285B2"/>
    <w:lvl w:ilvl="0" w:tplc="7E46C57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B6E21"/>
    <w:multiLevelType w:val="hybridMultilevel"/>
    <w:tmpl w:val="E54884AC"/>
    <w:lvl w:ilvl="0" w:tplc="5142A120">
      <w:numFmt w:val="bullet"/>
      <w:lvlText w:val="-"/>
      <w:lvlJc w:val="left"/>
      <w:pPr>
        <w:ind w:left="720" w:hanging="360"/>
      </w:pPr>
      <w:rPr>
        <w:rFonts w:ascii="Arial Narrow" w:eastAsia="Times New Roman" w:hAnsi="Arial Narrow"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1C6162B"/>
    <w:multiLevelType w:val="hybridMultilevel"/>
    <w:tmpl w:val="EFAC5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93810"/>
    <w:multiLevelType w:val="multilevel"/>
    <w:tmpl w:val="1592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6C60B6"/>
    <w:multiLevelType w:val="hybridMultilevel"/>
    <w:tmpl w:val="D8C82C14"/>
    <w:lvl w:ilvl="0" w:tplc="040B000B">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B23007"/>
    <w:multiLevelType w:val="hybridMultilevel"/>
    <w:tmpl w:val="5374FCA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9"/>
  </w:num>
  <w:num w:numId="4">
    <w:abstractNumId w:val="1"/>
  </w:num>
  <w:num w:numId="5">
    <w:abstractNumId w:val="7"/>
  </w:num>
  <w:num w:numId="6">
    <w:abstractNumId w:val="5"/>
  </w:num>
  <w:num w:numId="7">
    <w:abstractNumId w:val="3"/>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ar-SA" w:vendorID="64" w:dllVersion="6" w:nlCheck="1" w:checkStyle="0"/>
  <w:activeWritingStyle w:appName="MSWord" w:lang="en-GB" w:vendorID="64" w:dllVersion="6" w:nlCheck="1" w:checkStyle="0"/>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1304"/>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415"/>
    <w:rsid w:val="00012D24"/>
    <w:rsid w:val="00021779"/>
    <w:rsid w:val="0002483E"/>
    <w:rsid w:val="00026675"/>
    <w:rsid w:val="000529E8"/>
    <w:rsid w:val="00062B35"/>
    <w:rsid w:val="00063EEE"/>
    <w:rsid w:val="00074CC6"/>
    <w:rsid w:val="00086A99"/>
    <w:rsid w:val="00091B23"/>
    <w:rsid w:val="00094517"/>
    <w:rsid w:val="000A0C71"/>
    <w:rsid w:val="000B0857"/>
    <w:rsid w:val="000C2469"/>
    <w:rsid w:val="000E2EF8"/>
    <w:rsid w:val="000E4DBF"/>
    <w:rsid w:val="0010361E"/>
    <w:rsid w:val="00105CCC"/>
    <w:rsid w:val="001144A4"/>
    <w:rsid w:val="00120C8A"/>
    <w:rsid w:val="00123E85"/>
    <w:rsid w:val="001262EF"/>
    <w:rsid w:val="0014315B"/>
    <w:rsid w:val="00154C9C"/>
    <w:rsid w:val="00161A8D"/>
    <w:rsid w:val="0017080E"/>
    <w:rsid w:val="001906FA"/>
    <w:rsid w:val="00190AC2"/>
    <w:rsid w:val="00192296"/>
    <w:rsid w:val="001C02E2"/>
    <w:rsid w:val="001C3E63"/>
    <w:rsid w:val="001C60A1"/>
    <w:rsid w:val="001C7E11"/>
    <w:rsid w:val="001D3766"/>
    <w:rsid w:val="001D3B5E"/>
    <w:rsid w:val="001D3EB4"/>
    <w:rsid w:val="001E45B8"/>
    <w:rsid w:val="00200D74"/>
    <w:rsid w:val="00201F77"/>
    <w:rsid w:val="00207F42"/>
    <w:rsid w:val="00225203"/>
    <w:rsid w:val="0023345A"/>
    <w:rsid w:val="002378B5"/>
    <w:rsid w:val="00250D1C"/>
    <w:rsid w:val="00250DE5"/>
    <w:rsid w:val="00252E60"/>
    <w:rsid w:val="002621BA"/>
    <w:rsid w:val="00263311"/>
    <w:rsid w:val="00267013"/>
    <w:rsid w:val="002710B9"/>
    <w:rsid w:val="00272EC2"/>
    <w:rsid w:val="00287969"/>
    <w:rsid w:val="002A0F51"/>
    <w:rsid w:val="002A2D9E"/>
    <w:rsid w:val="002A5BE4"/>
    <w:rsid w:val="002A6CB5"/>
    <w:rsid w:val="002B01F3"/>
    <w:rsid w:val="002F279F"/>
    <w:rsid w:val="003002C9"/>
    <w:rsid w:val="00301ED5"/>
    <w:rsid w:val="0030424D"/>
    <w:rsid w:val="00370324"/>
    <w:rsid w:val="00384049"/>
    <w:rsid w:val="00394B17"/>
    <w:rsid w:val="003A593D"/>
    <w:rsid w:val="003A5BBF"/>
    <w:rsid w:val="003B10CE"/>
    <w:rsid w:val="003B139E"/>
    <w:rsid w:val="003B25B4"/>
    <w:rsid w:val="003D2B57"/>
    <w:rsid w:val="003D7CFC"/>
    <w:rsid w:val="003E0066"/>
    <w:rsid w:val="003E4175"/>
    <w:rsid w:val="003F69E6"/>
    <w:rsid w:val="00405AAD"/>
    <w:rsid w:val="00417722"/>
    <w:rsid w:val="00440CF8"/>
    <w:rsid w:val="004529C8"/>
    <w:rsid w:val="00462495"/>
    <w:rsid w:val="00471F4D"/>
    <w:rsid w:val="004823F1"/>
    <w:rsid w:val="00491B1C"/>
    <w:rsid w:val="00495F59"/>
    <w:rsid w:val="004968A3"/>
    <w:rsid w:val="004A7F70"/>
    <w:rsid w:val="004B7474"/>
    <w:rsid w:val="004C0246"/>
    <w:rsid w:val="004C12CA"/>
    <w:rsid w:val="004F5766"/>
    <w:rsid w:val="00502F42"/>
    <w:rsid w:val="00531B53"/>
    <w:rsid w:val="00532C3C"/>
    <w:rsid w:val="005362FD"/>
    <w:rsid w:val="00550CCA"/>
    <w:rsid w:val="005575B4"/>
    <w:rsid w:val="00560356"/>
    <w:rsid w:val="00577C1D"/>
    <w:rsid w:val="005826AC"/>
    <w:rsid w:val="005B4FF4"/>
    <w:rsid w:val="005C0B8D"/>
    <w:rsid w:val="005D3D67"/>
    <w:rsid w:val="005E49EA"/>
    <w:rsid w:val="005F03B8"/>
    <w:rsid w:val="005F26C4"/>
    <w:rsid w:val="00600C63"/>
    <w:rsid w:val="00603BCB"/>
    <w:rsid w:val="00610513"/>
    <w:rsid w:val="00613B82"/>
    <w:rsid w:val="00620843"/>
    <w:rsid w:val="00625674"/>
    <w:rsid w:val="00625BE9"/>
    <w:rsid w:val="00671F63"/>
    <w:rsid w:val="00680F53"/>
    <w:rsid w:val="00681A66"/>
    <w:rsid w:val="00683B5C"/>
    <w:rsid w:val="006912D7"/>
    <w:rsid w:val="006974AD"/>
    <w:rsid w:val="006A7403"/>
    <w:rsid w:val="006B0E0B"/>
    <w:rsid w:val="006C12BB"/>
    <w:rsid w:val="006C3535"/>
    <w:rsid w:val="006D1EE6"/>
    <w:rsid w:val="006E05C3"/>
    <w:rsid w:val="00720114"/>
    <w:rsid w:val="007246DF"/>
    <w:rsid w:val="00743260"/>
    <w:rsid w:val="007568F7"/>
    <w:rsid w:val="0076455F"/>
    <w:rsid w:val="0076588E"/>
    <w:rsid w:val="00767DC9"/>
    <w:rsid w:val="00792C05"/>
    <w:rsid w:val="00793656"/>
    <w:rsid w:val="007A3033"/>
    <w:rsid w:val="007B13C2"/>
    <w:rsid w:val="007C5AD7"/>
    <w:rsid w:val="007C5B4C"/>
    <w:rsid w:val="007D119A"/>
    <w:rsid w:val="007D59C2"/>
    <w:rsid w:val="007D7550"/>
    <w:rsid w:val="007F25E6"/>
    <w:rsid w:val="007F58E8"/>
    <w:rsid w:val="0080228A"/>
    <w:rsid w:val="00823C58"/>
    <w:rsid w:val="00824E62"/>
    <w:rsid w:val="00834B2F"/>
    <w:rsid w:val="00845E90"/>
    <w:rsid w:val="008807A5"/>
    <w:rsid w:val="0088464C"/>
    <w:rsid w:val="0088504E"/>
    <w:rsid w:val="008B7114"/>
    <w:rsid w:val="008C2B17"/>
    <w:rsid w:val="008C7F26"/>
    <w:rsid w:val="008E0405"/>
    <w:rsid w:val="008E6C36"/>
    <w:rsid w:val="008F4AFB"/>
    <w:rsid w:val="008F582C"/>
    <w:rsid w:val="00912280"/>
    <w:rsid w:val="009123AC"/>
    <w:rsid w:val="00913DB8"/>
    <w:rsid w:val="00917603"/>
    <w:rsid w:val="0095183A"/>
    <w:rsid w:val="00966643"/>
    <w:rsid w:val="009752D9"/>
    <w:rsid w:val="00983F0E"/>
    <w:rsid w:val="00987B38"/>
    <w:rsid w:val="009A2867"/>
    <w:rsid w:val="009A612B"/>
    <w:rsid w:val="009C7CE6"/>
    <w:rsid w:val="009D18E4"/>
    <w:rsid w:val="009D2086"/>
    <w:rsid w:val="009D39E4"/>
    <w:rsid w:val="009E5FED"/>
    <w:rsid w:val="009F2054"/>
    <w:rsid w:val="009F6B1B"/>
    <w:rsid w:val="00A06BA2"/>
    <w:rsid w:val="00A31CCC"/>
    <w:rsid w:val="00A32885"/>
    <w:rsid w:val="00A36B38"/>
    <w:rsid w:val="00A54CE9"/>
    <w:rsid w:val="00A577F8"/>
    <w:rsid w:val="00A71E60"/>
    <w:rsid w:val="00A80618"/>
    <w:rsid w:val="00A82BF7"/>
    <w:rsid w:val="00A913FE"/>
    <w:rsid w:val="00A91A90"/>
    <w:rsid w:val="00AA1E21"/>
    <w:rsid w:val="00AA747E"/>
    <w:rsid w:val="00AC24CF"/>
    <w:rsid w:val="00AD07A5"/>
    <w:rsid w:val="00AD79E1"/>
    <w:rsid w:val="00AE21F1"/>
    <w:rsid w:val="00AE2E44"/>
    <w:rsid w:val="00AF09DD"/>
    <w:rsid w:val="00AF203B"/>
    <w:rsid w:val="00B02B48"/>
    <w:rsid w:val="00B05F98"/>
    <w:rsid w:val="00B06BF4"/>
    <w:rsid w:val="00B136F6"/>
    <w:rsid w:val="00B3178F"/>
    <w:rsid w:val="00B47838"/>
    <w:rsid w:val="00B5015D"/>
    <w:rsid w:val="00B57F54"/>
    <w:rsid w:val="00B600B8"/>
    <w:rsid w:val="00B669AA"/>
    <w:rsid w:val="00BA1635"/>
    <w:rsid w:val="00BA2C9C"/>
    <w:rsid w:val="00BB02E8"/>
    <w:rsid w:val="00BB2E24"/>
    <w:rsid w:val="00BB4203"/>
    <w:rsid w:val="00BC0FB6"/>
    <w:rsid w:val="00BE5120"/>
    <w:rsid w:val="00BE527B"/>
    <w:rsid w:val="00C056CA"/>
    <w:rsid w:val="00C13415"/>
    <w:rsid w:val="00C15858"/>
    <w:rsid w:val="00C25E6F"/>
    <w:rsid w:val="00C5437D"/>
    <w:rsid w:val="00C56258"/>
    <w:rsid w:val="00C5797B"/>
    <w:rsid w:val="00C611D3"/>
    <w:rsid w:val="00C625DF"/>
    <w:rsid w:val="00C720E8"/>
    <w:rsid w:val="00C7506A"/>
    <w:rsid w:val="00C87505"/>
    <w:rsid w:val="00C87734"/>
    <w:rsid w:val="00C87D02"/>
    <w:rsid w:val="00C94EFE"/>
    <w:rsid w:val="00CA2D35"/>
    <w:rsid w:val="00CA35C5"/>
    <w:rsid w:val="00CC0837"/>
    <w:rsid w:val="00CD0734"/>
    <w:rsid w:val="00CD13E6"/>
    <w:rsid w:val="00CF18CB"/>
    <w:rsid w:val="00CF26B5"/>
    <w:rsid w:val="00CF7481"/>
    <w:rsid w:val="00D0340C"/>
    <w:rsid w:val="00D04104"/>
    <w:rsid w:val="00D06B8D"/>
    <w:rsid w:val="00D07AD9"/>
    <w:rsid w:val="00D13F6A"/>
    <w:rsid w:val="00D14AB6"/>
    <w:rsid w:val="00D153AD"/>
    <w:rsid w:val="00D23AD7"/>
    <w:rsid w:val="00D2419B"/>
    <w:rsid w:val="00D333A8"/>
    <w:rsid w:val="00D5250F"/>
    <w:rsid w:val="00D56608"/>
    <w:rsid w:val="00D63410"/>
    <w:rsid w:val="00D64285"/>
    <w:rsid w:val="00D65059"/>
    <w:rsid w:val="00D72D77"/>
    <w:rsid w:val="00D8676B"/>
    <w:rsid w:val="00D97E21"/>
    <w:rsid w:val="00DB07DD"/>
    <w:rsid w:val="00DB3A5D"/>
    <w:rsid w:val="00DB43D4"/>
    <w:rsid w:val="00DB4F50"/>
    <w:rsid w:val="00DC1D79"/>
    <w:rsid w:val="00DD3DF3"/>
    <w:rsid w:val="00DD4B13"/>
    <w:rsid w:val="00DD6E7D"/>
    <w:rsid w:val="00DE487C"/>
    <w:rsid w:val="00DE6BB2"/>
    <w:rsid w:val="00DF1DAC"/>
    <w:rsid w:val="00DF47F8"/>
    <w:rsid w:val="00DF69BF"/>
    <w:rsid w:val="00E17872"/>
    <w:rsid w:val="00E451ED"/>
    <w:rsid w:val="00E56E5F"/>
    <w:rsid w:val="00E57975"/>
    <w:rsid w:val="00E62369"/>
    <w:rsid w:val="00E67C33"/>
    <w:rsid w:val="00E74611"/>
    <w:rsid w:val="00E74620"/>
    <w:rsid w:val="00E830A2"/>
    <w:rsid w:val="00E86D94"/>
    <w:rsid w:val="00E86E31"/>
    <w:rsid w:val="00E907A2"/>
    <w:rsid w:val="00E92D80"/>
    <w:rsid w:val="00E95208"/>
    <w:rsid w:val="00EB037E"/>
    <w:rsid w:val="00EC1981"/>
    <w:rsid w:val="00EC7503"/>
    <w:rsid w:val="00F10F2D"/>
    <w:rsid w:val="00F334E8"/>
    <w:rsid w:val="00F35CE2"/>
    <w:rsid w:val="00F3697C"/>
    <w:rsid w:val="00F379E1"/>
    <w:rsid w:val="00F41415"/>
    <w:rsid w:val="00F423D4"/>
    <w:rsid w:val="00F511EF"/>
    <w:rsid w:val="00F512FB"/>
    <w:rsid w:val="00F7599F"/>
    <w:rsid w:val="00F94E9E"/>
    <w:rsid w:val="00FB6050"/>
    <w:rsid w:val="00FB66F2"/>
    <w:rsid w:val="00FC20F0"/>
    <w:rsid w:val="00FC73DD"/>
    <w:rsid w:val="00FC7BE3"/>
    <w:rsid w:val="00FD358C"/>
    <w:rsid w:val="00FE3D6E"/>
    <w:rsid w:val="00FE4DF0"/>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E68071"/>
  <w15:docId w15:val="{6B48B344-D98A-48A6-805C-706D4F84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34E8"/>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34E8"/>
    <w:pPr>
      <w:tabs>
        <w:tab w:val="center" w:pos="4819"/>
        <w:tab w:val="right" w:pos="9638"/>
      </w:tabs>
    </w:pPr>
  </w:style>
  <w:style w:type="paragraph" w:styleId="a4">
    <w:name w:val="footer"/>
    <w:basedOn w:val="a"/>
    <w:rsid w:val="00F334E8"/>
    <w:pPr>
      <w:tabs>
        <w:tab w:val="center" w:pos="4819"/>
        <w:tab w:val="right" w:pos="9638"/>
      </w:tabs>
    </w:pPr>
  </w:style>
  <w:style w:type="character" w:styleId="a5">
    <w:name w:val="page number"/>
    <w:basedOn w:val="a0"/>
    <w:rsid w:val="00F334E8"/>
  </w:style>
  <w:style w:type="character" w:styleId="a6">
    <w:name w:val="Hyperlink"/>
    <w:rsid w:val="00F334E8"/>
    <w:rPr>
      <w:color w:val="0000FF"/>
      <w:u w:val="single"/>
    </w:rPr>
  </w:style>
  <w:style w:type="paragraph" w:styleId="a7">
    <w:name w:val="Document Map"/>
    <w:basedOn w:val="a"/>
    <w:semiHidden/>
    <w:rsid w:val="00F334E8"/>
    <w:pPr>
      <w:shd w:val="clear" w:color="auto" w:fill="000080"/>
    </w:pPr>
    <w:rPr>
      <w:rFonts w:ascii="Tahoma" w:hAnsi="Tahoma" w:cs="Tahoma"/>
    </w:rPr>
  </w:style>
  <w:style w:type="character" w:styleId="a8">
    <w:name w:val="FollowedHyperlink"/>
    <w:basedOn w:val="a0"/>
    <w:uiPriority w:val="99"/>
    <w:semiHidden/>
    <w:unhideWhenUsed/>
    <w:rsid w:val="00A913FE"/>
    <w:rPr>
      <w:color w:val="954F72" w:themeColor="followedHyperlink"/>
      <w:u w:val="single"/>
    </w:rPr>
  </w:style>
  <w:style w:type="character" w:customStyle="1" w:styleId="wz-bold">
    <w:name w:val="wz-bold"/>
    <w:basedOn w:val="a0"/>
    <w:rsid w:val="00AD07A5"/>
  </w:style>
  <w:style w:type="character" w:customStyle="1" w:styleId="apple-converted-space">
    <w:name w:val="apple-converted-space"/>
    <w:basedOn w:val="a0"/>
    <w:rsid w:val="00AD07A5"/>
  </w:style>
  <w:style w:type="paragraph" w:styleId="a9">
    <w:name w:val="Balloon Text"/>
    <w:basedOn w:val="a"/>
    <w:link w:val="aa"/>
    <w:uiPriority w:val="99"/>
    <w:semiHidden/>
    <w:unhideWhenUsed/>
    <w:rsid w:val="00AD07A5"/>
    <w:rPr>
      <w:rFonts w:ascii="Tahoma" w:hAnsi="Tahoma" w:cs="Tahoma"/>
      <w:sz w:val="16"/>
      <w:szCs w:val="16"/>
    </w:rPr>
  </w:style>
  <w:style w:type="character" w:customStyle="1" w:styleId="aa">
    <w:name w:val="批注框文本 字符"/>
    <w:basedOn w:val="a0"/>
    <w:link w:val="a9"/>
    <w:uiPriority w:val="99"/>
    <w:semiHidden/>
    <w:rsid w:val="00AD07A5"/>
    <w:rPr>
      <w:rFonts w:ascii="Tahoma" w:hAnsi="Tahoma" w:cs="Tahoma"/>
      <w:sz w:val="16"/>
      <w:szCs w:val="16"/>
    </w:rPr>
  </w:style>
  <w:style w:type="paragraph" w:styleId="ab">
    <w:name w:val="List Paragraph"/>
    <w:basedOn w:val="a"/>
    <w:uiPriority w:val="72"/>
    <w:qFormat/>
    <w:rsid w:val="0017080E"/>
    <w:pPr>
      <w:ind w:left="720"/>
      <w:contextualSpacing/>
    </w:pPr>
  </w:style>
  <w:style w:type="paragraph" w:styleId="ac">
    <w:name w:val="footnote text"/>
    <w:basedOn w:val="a"/>
    <w:link w:val="ad"/>
    <w:uiPriority w:val="99"/>
    <w:semiHidden/>
    <w:unhideWhenUsed/>
    <w:rsid w:val="00502F42"/>
    <w:rPr>
      <w:sz w:val="20"/>
      <w:szCs w:val="20"/>
    </w:rPr>
  </w:style>
  <w:style w:type="character" w:customStyle="1" w:styleId="ad">
    <w:name w:val="脚注文本 字符"/>
    <w:basedOn w:val="a0"/>
    <w:link w:val="ac"/>
    <w:uiPriority w:val="99"/>
    <w:semiHidden/>
    <w:rsid w:val="00502F42"/>
    <w:rPr>
      <w:rFonts w:ascii="Arial" w:hAnsi="Arial" w:cs="Arial"/>
    </w:rPr>
  </w:style>
  <w:style w:type="character" w:styleId="ae">
    <w:name w:val="footnote reference"/>
    <w:basedOn w:val="a0"/>
    <w:uiPriority w:val="99"/>
    <w:semiHidden/>
    <w:unhideWhenUsed/>
    <w:rsid w:val="00502F42"/>
    <w:rPr>
      <w:vertAlign w:val="superscript"/>
    </w:rPr>
  </w:style>
  <w:style w:type="paragraph" w:styleId="af">
    <w:name w:val="Revision"/>
    <w:hidden/>
    <w:uiPriority w:val="71"/>
    <w:rsid w:val="00161A8D"/>
    <w:rPr>
      <w:rFonts w:ascii="Arial" w:hAnsi="Arial" w:cs="Arial"/>
      <w:sz w:val="22"/>
      <w:szCs w:val="22"/>
    </w:rPr>
  </w:style>
  <w:style w:type="character" w:styleId="af0">
    <w:name w:val="annotation reference"/>
    <w:basedOn w:val="a0"/>
    <w:uiPriority w:val="99"/>
    <w:semiHidden/>
    <w:unhideWhenUsed/>
    <w:rsid w:val="002710B9"/>
    <w:rPr>
      <w:sz w:val="16"/>
      <w:szCs w:val="16"/>
    </w:rPr>
  </w:style>
  <w:style w:type="paragraph" w:styleId="af1">
    <w:name w:val="annotation text"/>
    <w:basedOn w:val="a"/>
    <w:link w:val="af2"/>
    <w:uiPriority w:val="99"/>
    <w:semiHidden/>
    <w:unhideWhenUsed/>
    <w:rsid w:val="002710B9"/>
    <w:rPr>
      <w:sz w:val="20"/>
      <w:szCs w:val="20"/>
    </w:rPr>
  </w:style>
  <w:style w:type="character" w:customStyle="1" w:styleId="af2">
    <w:name w:val="批注文字 字符"/>
    <w:basedOn w:val="a0"/>
    <w:link w:val="af1"/>
    <w:uiPriority w:val="99"/>
    <w:semiHidden/>
    <w:rsid w:val="002710B9"/>
    <w:rPr>
      <w:rFonts w:ascii="Arial" w:hAnsi="Arial" w:cs="Arial"/>
    </w:rPr>
  </w:style>
  <w:style w:type="paragraph" w:styleId="af3">
    <w:name w:val="annotation subject"/>
    <w:basedOn w:val="af1"/>
    <w:next w:val="af1"/>
    <w:link w:val="af4"/>
    <w:uiPriority w:val="99"/>
    <w:semiHidden/>
    <w:unhideWhenUsed/>
    <w:rsid w:val="002710B9"/>
    <w:rPr>
      <w:b/>
      <w:bCs/>
    </w:rPr>
  </w:style>
  <w:style w:type="character" w:customStyle="1" w:styleId="af4">
    <w:name w:val="批注主题 字符"/>
    <w:basedOn w:val="af2"/>
    <w:link w:val="af3"/>
    <w:uiPriority w:val="99"/>
    <w:semiHidden/>
    <w:rsid w:val="002710B9"/>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86693">
      <w:bodyDiv w:val="1"/>
      <w:marLeft w:val="0"/>
      <w:marRight w:val="0"/>
      <w:marTop w:val="0"/>
      <w:marBottom w:val="0"/>
      <w:divBdr>
        <w:top w:val="none" w:sz="0" w:space="0" w:color="auto"/>
        <w:left w:val="none" w:sz="0" w:space="0" w:color="auto"/>
        <w:bottom w:val="none" w:sz="0" w:space="0" w:color="auto"/>
        <w:right w:val="none" w:sz="0" w:space="0" w:color="auto"/>
      </w:divBdr>
    </w:div>
    <w:div w:id="958410694">
      <w:bodyDiv w:val="1"/>
      <w:marLeft w:val="0"/>
      <w:marRight w:val="0"/>
      <w:marTop w:val="0"/>
      <w:marBottom w:val="0"/>
      <w:divBdr>
        <w:top w:val="none" w:sz="0" w:space="0" w:color="auto"/>
        <w:left w:val="none" w:sz="0" w:space="0" w:color="auto"/>
        <w:bottom w:val="none" w:sz="0" w:space="0" w:color="auto"/>
        <w:right w:val="none" w:sz="0" w:space="0" w:color="auto"/>
      </w:divBdr>
    </w:div>
    <w:div w:id="1590114321">
      <w:bodyDiv w:val="1"/>
      <w:marLeft w:val="0"/>
      <w:marRight w:val="0"/>
      <w:marTop w:val="0"/>
      <w:marBottom w:val="0"/>
      <w:divBdr>
        <w:top w:val="none" w:sz="0" w:space="0" w:color="auto"/>
        <w:left w:val="none" w:sz="0" w:space="0" w:color="auto"/>
        <w:bottom w:val="none" w:sz="0" w:space="0" w:color="auto"/>
        <w:right w:val="none" w:sz="0" w:space="0" w:color="auto"/>
      </w:divBdr>
    </w:div>
    <w:div w:id="1855026409">
      <w:bodyDiv w:val="1"/>
      <w:marLeft w:val="0"/>
      <w:marRight w:val="0"/>
      <w:marTop w:val="0"/>
      <w:marBottom w:val="0"/>
      <w:divBdr>
        <w:top w:val="none" w:sz="0" w:space="0" w:color="auto"/>
        <w:left w:val="none" w:sz="0" w:space="0" w:color="auto"/>
        <w:bottom w:val="none" w:sz="0" w:space="0" w:color="auto"/>
        <w:right w:val="none" w:sz="0" w:space="0" w:color="auto"/>
      </w:divBdr>
      <w:divsChild>
        <w:div w:id="16736774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d-or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w.co/blog/autoagronom-israel-wins-2014-cleantech-open-global-ideas" TargetMode="External"/><Relationship Id="rId5" Type="http://schemas.openxmlformats.org/officeDocument/2006/relationships/webSettings" Target="webSettings.xml"/><Relationship Id="rId10" Type="http://schemas.openxmlformats.org/officeDocument/2006/relationships/hyperlink" Target="http://www.hortweek.com/top-fruit-grower-year/edibles/article/133588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008C8-3147-40D0-AA8E-A173D5E9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6329</Characters>
  <Application>Microsoft Office Word</Application>
  <DocSecurity>0</DocSecurity>
  <Lines>52</Lines>
  <Paragraphs>14</Paragraphs>
  <ScaleCrop>false</ScaleCrop>
  <HeadingPairs>
    <vt:vector size="6" baseType="variant">
      <vt:variant>
        <vt:lpstr>שם</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lpstr>
    </vt:vector>
  </TitlesOfParts>
  <Company>Excellence Finland</Company>
  <LinksUpToDate>false</LinksUpToDate>
  <CharactersWithSpaces>7425</CharactersWithSpaces>
  <SharedDoc>false</SharedDoc>
  <HyperlinkBase/>
  <HLinks>
    <vt:vector size="6" baseType="variant">
      <vt:variant>
        <vt:i4>6291558</vt:i4>
      </vt:variant>
      <vt:variant>
        <vt:i4>0</vt:i4>
      </vt:variant>
      <vt:variant>
        <vt:i4>0</vt:i4>
      </vt:variant>
      <vt:variant>
        <vt:i4>5</vt:i4>
      </vt:variant>
      <vt:variant>
        <vt:lpwstr>http://www.laatukeskus.fi/qualityinnovation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Mari-Sanna Salanne</dc:creator>
  <cp:lastModifiedBy>hx Liang</cp:lastModifiedBy>
  <cp:revision>2</cp:revision>
  <cp:lastPrinted>2016-04-06T05:07:00Z</cp:lastPrinted>
  <dcterms:created xsi:type="dcterms:W3CDTF">2018-04-16T07:57:00Z</dcterms:created>
  <dcterms:modified xsi:type="dcterms:W3CDTF">2018-04-16T07:57:00Z</dcterms:modified>
</cp:coreProperties>
</file>