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交通路线图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一、乘飞机到达济宁曲阜国际机场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出租车：约</w:t>
      </w:r>
      <w:r>
        <w:rPr>
          <w:rFonts w:ascii="仿宋_GB2312" w:hAnsi="仿宋_GB2312" w:eastAsia="仿宋_GB2312" w:cs="仿宋_GB2312"/>
          <w:sz w:val="32"/>
          <w:szCs w:val="32"/>
        </w:rPr>
        <w:t>150元。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机场大巴：票价10元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时间：周一、三、五日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07：00—20：00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周二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08：00—19：30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（发车时间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  <w:r>
        <w:rPr>
          <w:rFonts w:ascii="仿宋_GB2312" w:hAnsi="仿宋_GB2312" w:eastAsia="仿宋_GB2312" w:cs="仿宋_GB2312"/>
          <w:sz w:val="32"/>
          <w:szCs w:val="32"/>
        </w:rPr>
        <w:t>航班到达时间）。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机场大巴到达地点为济宁市中心新体育馆东门，可坐出租车到达圣都酒店，价格约为</w:t>
      </w:r>
      <w:r>
        <w:rPr>
          <w:rFonts w:ascii="仿宋_GB2312" w:hAnsi="仿宋_GB2312" w:eastAsia="仿宋_GB2312" w:cs="仿宋_GB2312"/>
          <w:sz w:val="32"/>
          <w:szCs w:val="32"/>
        </w:rPr>
        <w:t>25元。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二、乘高铁到达曲阜高铁站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出租车：约</w:t>
      </w:r>
      <w:r>
        <w:rPr>
          <w:rFonts w:ascii="仿宋_GB2312" w:hAnsi="仿宋_GB2312" w:eastAsia="仿宋_GB2312" w:cs="仿宋_GB2312"/>
          <w:sz w:val="32"/>
          <w:szCs w:val="32"/>
        </w:rPr>
        <w:t>150元。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直达车：票价人民币</w:t>
      </w:r>
      <w:r>
        <w:rPr>
          <w:rFonts w:ascii="仿宋_GB2312" w:hAnsi="仿宋_GB2312" w:eastAsia="仿宋_GB2312" w:cs="仿宋_GB2312"/>
          <w:sz w:val="32"/>
          <w:szCs w:val="32"/>
        </w:rPr>
        <w:t xml:space="preserve">18元。07:30—21:30 </w:t>
      </w:r>
      <w:r>
        <w:rPr>
          <w:rFonts w:hint="eastAsia" w:ascii="仿宋_GB2312" w:hAnsi="仿宋_GB2312" w:eastAsia="仿宋_GB2312" w:cs="仿宋_GB2312"/>
          <w:sz w:val="32"/>
          <w:szCs w:val="32"/>
        </w:rPr>
        <w:t>圣都国际会议中心下车。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城际公交</w:t>
      </w:r>
      <w:r>
        <w:rPr>
          <w:rFonts w:ascii="仿宋_GB2312" w:hAnsi="仿宋_GB2312" w:eastAsia="仿宋_GB2312" w:cs="仿宋_GB2312"/>
          <w:sz w:val="32"/>
          <w:szCs w:val="32"/>
        </w:rPr>
        <w:t>B1:票价人民币4元。07:40—22:20圣都国际会议中心下车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三、乘火车到达济宁火车站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出租车：约</w:t>
      </w:r>
      <w:r>
        <w:rPr>
          <w:rFonts w:ascii="仿宋_GB2312" w:hAnsi="仿宋_GB2312" w:eastAsia="仿宋_GB2312" w:cs="仿宋_GB2312"/>
          <w:sz w:val="32"/>
          <w:szCs w:val="32"/>
        </w:rPr>
        <w:t>45元。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公交车：乘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路或</w:t>
      </w:r>
      <w:r>
        <w:rPr>
          <w:rFonts w:ascii="仿宋_GB2312" w:hAnsi="仿宋_GB2312" w:eastAsia="仿宋_GB2312" w:cs="仿宋_GB2312"/>
          <w:sz w:val="32"/>
          <w:szCs w:val="32"/>
        </w:rPr>
        <w:t>9路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公交，</w:t>
      </w:r>
      <w:r>
        <w:rPr>
          <w:rFonts w:ascii="仿宋_GB2312" w:hAnsi="仿宋_GB2312" w:eastAsia="仿宋_GB2312" w:cs="仿宋_GB2312"/>
          <w:sz w:val="32"/>
          <w:szCs w:val="32"/>
        </w:rPr>
        <w:t>换乘39路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</w:t>
      </w:r>
      <w:r>
        <w:rPr>
          <w:rFonts w:ascii="仿宋_GB2312" w:hAnsi="仿宋_GB2312" w:eastAsia="仿宋_GB2312" w:cs="仿宋_GB2312"/>
          <w:sz w:val="32"/>
          <w:szCs w:val="32"/>
        </w:rPr>
        <w:t>圣都国际会议中心。票价均为1元。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四、乘长途汽车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自汽车总站（南站）出发，乘出租车约需</w:t>
      </w:r>
      <w:r>
        <w:rPr>
          <w:rFonts w:ascii="仿宋_GB2312" w:hAnsi="仿宋_GB2312" w:eastAsia="仿宋_GB2312" w:cs="仿宋_GB2312"/>
          <w:sz w:val="32"/>
          <w:szCs w:val="32"/>
        </w:rPr>
        <w:t>45元。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或乘</w:t>
      </w:r>
      <w:r>
        <w:rPr>
          <w:rFonts w:ascii="仿宋_GB2312" w:hAnsi="仿宋_GB2312" w:eastAsia="仿宋_GB2312" w:cs="仿宋_GB2312"/>
          <w:sz w:val="32"/>
          <w:szCs w:val="32"/>
        </w:rPr>
        <w:t>公交车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路到达“赛马特量贩”，换乘39路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</w:t>
      </w:r>
      <w:r>
        <w:rPr>
          <w:rFonts w:ascii="仿宋_GB2312" w:hAnsi="仿宋_GB2312" w:eastAsia="仿宋_GB2312" w:cs="仿宋_GB2312"/>
          <w:sz w:val="32"/>
          <w:szCs w:val="32"/>
        </w:rPr>
        <w:t>圣都国际会议中心，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</w:t>
      </w:r>
      <w:r>
        <w:rPr>
          <w:rFonts w:ascii="仿宋_GB2312" w:hAnsi="仿宋_GB2312" w:eastAsia="仿宋_GB2312" w:cs="仿宋_GB2312"/>
          <w:sz w:val="32"/>
          <w:szCs w:val="32"/>
        </w:rPr>
        <w:t>票价均为1元。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汽车北站出发，乘出租车约需</w:t>
      </w:r>
      <w:r>
        <w:rPr>
          <w:rFonts w:ascii="仿宋_GB2312" w:hAnsi="仿宋_GB2312" w:eastAsia="仿宋_GB2312" w:cs="仿宋_GB2312"/>
          <w:sz w:val="32"/>
          <w:szCs w:val="32"/>
        </w:rPr>
        <w:t>35元。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或乘</w:t>
      </w:r>
      <w:r>
        <w:rPr>
          <w:rFonts w:ascii="仿宋_GB2312" w:hAnsi="仿宋_GB2312" w:eastAsia="仿宋_GB2312" w:cs="仿宋_GB2312"/>
          <w:sz w:val="32"/>
          <w:szCs w:val="32"/>
        </w:rPr>
        <w:t>66路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公交（北站大门路西）直达</w:t>
      </w:r>
      <w:r>
        <w:rPr>
          <w:rFonts w:ascii="仿宋_GB2312" w:hAnsi="仿宋_GB2312" w:eastAsia="仿宋_GB2312" w:cs="仿宋_GB2312"/>
          <w:sz w:val="32"/>
          <w:szCs w:val="32"/>
        </w:rPr>
        <w:t>圣都国际会议中心，票价1元。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五、自驾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3300095</wp:posOffset>
            </wp:positionV>
            <wp:extent cx="5615940" cy="2743200"/>
            <wp:effectExtent l="0" t="0" r="381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济宁口下</w:t>
      </w:r>
      <w:r>
        <w:rPr>
          <w:rFonts w:ascii="仿宋_GB2312" w:hAnsi="仿宋_GB2312" w:eastAsia="仿宋_GB2312" w:cs="仿宋_GB2312"/>
          <w:sz w:val="32"/>
          <w:szCs w:val="32"/>
        </w:rPr>
        <w:t>--至东外环向南行驶--至崇文大道左拐奔东--路北到达。</w:t>
      </w:r>
    </w:p>
    <w:p>
      <w:pPr>
        <w:spacing w:line="560" w:lineRule="exact"/>
        <w:ind w:firstLine="643" w:firstLineChars="200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会议酒店位置图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酒店咨询电话：（</w:t>
      </w:r>
      <w:r>
        <w:rPr>
          <w:rFonts w:ascii="仿宋_GB2312" w:hAnsi="Times New Roman" w:eastAsia="仿宋_GB2312"/>
          <w:sz w:val="32"/>
          <w:szCs w:val="32"/>
        </w:rPr>
        <w:t>0537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  <w:r>
        <w:rPr>
          <w:rFonts w:ascii="仿宋_GB2312" w:hAnsi="Times New Roman" w:eastAsia="仿宋_GB2312"/>
          <w:sz w:val="32"/>
          <w:szCs w:val="32"/>
        </w:rPr>
        <w:t>5168888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7E588B"/>
    <w:multiLevelType w:val="singleLevel"/>
    <w:tmpl w:val="F97E58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227C4"/>
    <w:rsid w:val="611227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2018-09-28T05:06:00Z</dcterms:created>
  <dc:creator>吴璠</dc:creator>
  <cp:lastModifiedBy>吴璠</cp:lastModifiedBy>
  <dcterms:modified xsi:type="dcterms:W3CDTF">2018-09-28T05:06:56Z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