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8B" w:rsidRPr="00D4278B" w:rsidRDefault="00D4278B" w:rsidP="00D4278B">
      <w:pPr>
        <w:rPr>
          <w:rFonts w:ascii="黑体" w:eastAsia="黑体" w:hAnsi="黑体"/>
          <w:sz w:val="32"/>
          <w:szCs w:val="32"/>
        </w:rPr>
      </w:pPr>
      <w:bookmarkStart w:id="0" w:name="_GoBack"/>
      <w:bookmarkEnd w:id="0"/>
      <w:r w:rsidRPr="00D4278B">
        <w:rPr>
          <w:rFonts w:ascii="黑体" w:eastAsia="黑体" w:hAnsi="黑体" w:hint="eastAsia"/>
          <w:sz w:val="32"/>
          <w:szCs w:val="32"/>
        </w:rPr>
        <w:t xml:space="preserve">附件1 </w:t>
      </w:r>
    </w:p>
    <w:p w:rsidR="00D4278B" w:rsidRPr="00D4278B" w:rsidRDefault="00D4278B" w:rsidP="00D4278B">
      <w:pPr>
        <w:jc w:val="center"/>
        <w:rPr>
          <w:rFonts w:ascii="黑体" w:eastAsia="黑体" w:hAnsi="黑体"/>
          <w:sz w:val="28"/>
          <w:szCs w:val="32"/>
        </w:rPr>
      </w:pPr>
      <w:r w:rsidRPr="00D4278B">
        <w:rPr>
          <w:rFonts w:ascii="黑体" w:eastAsia="黑体" w:hAnsi="黑体" w:hint="eastAsia"/>
          <w:sz w:val="28"/>
          <w:szCs w:val="32"/>
        </w:rPr>
        <w:t>李高帅同志个人基本情况</w:t>
      </w:r>
    </w:p>
    <w:tbl>
      <w:tblPr>
        <w:tblW w:w="903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441"/>
        <w:gridCol w:w="1399"/>
        <w:gridCol w:w="1422"/>
        <w:gridCol w:w="1419"/>
        <w:gridCol w:w="1568"/>
      </w:tblGrid>
      <w:tr w:rsidR="00D4278B" w:rsidTr="00D4278B">
        <w:trPr>
          <w:trHeight w:val="319"/>
        </w:trPr>
        <w:tc>
          <w:tcPr>
            <w:tcW w:w="178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姓</w:t>
            </w:r>
            <w:r>
              <w:rPr>
                <w:rFonts w:ascii="仿宋_GB2312" w:hAnsi="仿宋_GB2312" w:hint="eastAsia"/>
              </w:rPr>
              <w:t xml:space="preserve">  </w:t>
            </w:r>
            <w:r>
              <w:rPr>
                <w:rFonts w:ascii="仿宋_GB2312" w:hAnsi="仿宋_GB2312" w:hint="eastAsia"/>
              </w:rPr>
              <w:t>名</w:t>
            </w:r>
          </w:p>
        </w:tc>
        <w:tc>
          <w:tcPr>
            <w:tcW w:w="1441"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李高帅</w:t>
            </w:r>
          </w:p>
        </w:tc>
        <w:tc>
          <w:tcPr>
            <w:tcW w:w="139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性</w:t>
            </w:r>
            <w:r>
              <w:rPr>
                <w:rFonts w:ascii="仿宋_GB2312" w:hAnsi="仿宋_GB2312" w:hint="eastAsia"/>
              </w:rPr>
              <w:t xml:space="preserve">  </w:t>
            </w:r>
            <w:r>
              <w:rPr>
                <w:rFonts w:ascii="仿宋_GB2312" w:hAnsi="仿宋_GB2312" w:hint="eastAsia"/>
              </w:rPr>
              <w:t>别</w:t>
            </w:r>
          </w:p>
        </w:tc>
        <w:tc>
          <w:tcPr>
            <w:tcW w:w="1422"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男</w:t>
            </w:r>
          </w:p>
        </w:tc>
        <w:tc>
          <w:tcPr>
            <w:tcW w:w="141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出生年月</w:t>
            </w:r>
          </w:p>
        </w:tc>
        <w:tc>
          <w:tcPr>
            <w:tcW w:w="1568"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1982.12</w:t>
            </w:r>
          </w:p>
        </w:tc>
      </w:tr>
      <w:tr w:rsidR="00D4278B" w:rsidTr="00D4278B">
        <w:trPr>
          <w:trHeight w:val="444"/>
        </w:trPr>
        <w:tc>
          <w:tcPr>
            <w:tcW w:w="178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参加工作时间</w:t>
            </w:r>
          </w:p>
        </w:tc>
        <w:tc>
          <w:tcPr>
            <w:tcW w:w="1441"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2007.7</w:t>
            </w:r>
          </w:p>
        </w:tc>
        <w:tc>
          <w:tcPr>
            <w:tcW w:w="139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学历、学位</w:t>
            </w:r>
          </w:p>
        </w:tc>
        <w:tc>
          <w:tcPr>
            <w:tcW w:w="1422"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硕士研究生</w:t>
            </w:r>
          </w:p>
        </w:tc>
        <w:tc>
          <w:tcPr>
            <w:tcW w:w="141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毕业时间</w:t>
            </w:r>
          </w:p>
        </w:tc>
        <w:tc>
          <w:tcPr>
            <w:tcW w:w="1568"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2007.7</w:t>
            </w:r>
          </w:p>
        </w:tc>
      </w:tr>
      <w:tr w:rsidR="00D4278B" w:rsidTr="00D4278B">
        <w:trPr>
          <w:trHeight w:val="319"/>
        </w:trPr>
        <w:tc>
          <w:tcPr>
            <w:tcW w:w="178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现任专业职务</w:t>
            </w:r>
          </w:p>
        </w:tc>
        <w:tc>
          <w:tcPr>
            <w:tcW w:w="1441"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中级工程师</w:t>
            </w:r>
          </w:p>
        </w:tc>
        <w:tc>
          <w:tcPr>
            <w:tcW w:w="139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任职时间</w:t>
            </w:r>
          </w:p>
        </w:tc>
        <w:tc>
          <w:tcPr>
            <w:tcW w:w="1422"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2010.12</w:t>
            </w:r>
          </w:p>
        </w:tc>
        <w:tc>
          <w:tcPr>
            <w:tcW w:w="1419"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从事专业</w:t>
            </w:r>
          </w:p>
        </w:tc>
        <w:tc>
          <w:tcPr>
            <w:tcW w:w="1568" w:type="dxa"/>
            <w:vAlign w:val="center"/>
          </w:tcPr>
          <w:p w:rsidR="00D4278B" w:rsidRDefault="00D4278B" w:rsidP="00D277E3">
            <w:pPr>
              <w:spacing w:line="240" w:lineRule="atLeast"/>
              <w:jc w:val="center"/>
              <w:rPr>
                <w:rFonts w:ascii="仿宋_GB2312" w:hAnsi="仿宋_GB2312"/>
              </w:rPr>
            </w:pPr>
            <w:r>
              <w:rPr>
                <w:rFonts w:ascii="仿宋_GB2312" w:hAnsi="仿宋_GB2312" w:hint="eastAsia"/>
              </w:rPr>
              <w:t>质量管理</w:t>
            </w:r>
          </w:p>
        </w:tc>
      </w:tr>
      <w:tr w:rsidR="00D4278B" w:rsidTr="00D4278B">
        <w:trPr>
          <w:cantSplit/>
          <w:trHeight w:val="90"/>
        </w:trPr>
        <w:tc>
          <w:tcPr>
            <w:tcW w:w="3230" w:type="dxa"/>
            <w:gridSpan w:val="2"/>
            <w:vAlign w:val="center"/>
          </w:tcPr>
          <w:p w:rsidR="00D4278B" w:rsidRDefault="00D4278B" w:rsidP="00D277E3">
            <w:pPr>
              <w:spacing w:line="240" w:lineRule="atLeast"/>
              <w:jc w:val="center"/>
              <w:rPr>
                <w:rFonts w:ascii="仿宋_GB2312" w:hAnsi="仿宋_GB2312"/>
              </w:rPr>
            </w:pPr>
            <w:r>
              <w:rPr>
                <w:rFonts w:ascii="仿宋_GB2312" w:hAnsi="仿宋_GB2312" w:hint="eastAsia"/>
              </w:rPr>
              <w:t>拟评审专业技术职务任职资格</w:t>
            </w:r>
          </w:p>
        </w:tc>
        <w:tc>
          <w:tcPr>
            <w:tcW w:w="5808" w:type="dxa"/>
            <w:gridSpan w:val="4"/>
            <w:vAlign w:val="center"/>
          </w:tcPr>
          <w:p w:rsidR="00D4278B" w:rsidRDefault="00D4278B" w:rsidP="00D277E3">
            <w:pPr>
              <w:spacing w:line="240" w:lineRule="atLeast"/>
              <w:jc w:val="center"/>
              <w:rPr>
                <w:rFonts w:ascii="仿宋_GB2312" w:hAnsi="仿宋_GB2312"/>
              </w:rPr>
            </w:pPr>
            <w:r>
              <w:rPr>
                <w:rFonts w:ascii="仿宋_GB2312" w:hAnsi="仿宋_GB2312" w:hint="eastAsia"/>
              </w:rPr>
              <w:t>高级工程师</w:t>
            </w:r>
          </w:p>
        </w:tc>
      </w:tr>
      <w:tr w:rsidR="00D4278B" w:rsidTr="00D4278B">
        <w:trPr>
          <w:cantSplit/>
          <w:trHeight w:val="11112"/>
        </w:trPr>
        <w:tc>
          <w:tcPr>
            <w:tcW w:w="9038" w:type="dxa"/>
            <w:gridSpan w:val="6"/>
            <w:vAlign w:val="center"/>
          </w:tcPr>
          <w:p w:rsidR="00D4278B" w:rsidRDefault="00D4278B" w:rsidP="00D277E3">
            <w:pPr>
              <w:spacing w:line="240" w:lineRule="atLeast"/>
              <w:jc w:val="left"/>
              <w:rPr>
                <w:rFonts w:ascii="仿宋_GB2312" w:hAnsi="仿宋_GB2312"/>
              </w:rPr>
            </w:pPr>
            <w:r>
              <w:rPr>
                <w:rFonts w:ascii="仿宋_GB2312" w:hAnsi="仿宋_GB2312" w:hint="eastAsia"/>
              </w:rPr>
              <w:t>主要专业技术工作业绩情况简介</w:t>
            </w:r>
            <w:r>
              <w:rPr>
                <w:rFonts w:ascii="仿宋_GB2312" w:hAnsi="仿宋_GB2312"/>
              </w:rPr>
              <w:t>:</w:t>
            </w:r>
          </w:p>
          <w:p w:rsidR="00D4278B" w:rsidRDefault="00D4278B" w:rsidP="00D277E3">
            <w:pPr>
              <w:spacing w:line="240" w:lineRule="atLeast"/>
              <w:ind w:firstLineChars="200" w:firstLine="420"/>
              <w:jc w:val="left"/>
              <w:rPr>
                <w:rFonts w:ascii="仿宋_GB2312" w:hAnsi="仿宋_GB2312"/>
                <w:szCs w:val="21"/>
              </w:rPr>
            </w:pPr>
            <w:r>
              <w:rPr>
                <w:rFonts w:ascii="仿宋_GB2312" w:hAnsi="仿宋_GB2312" w:hint="eastAsia"/>
                <w:szCs w:val="21"/>
              </w:rPr>
              <w:t>本人于</w:t>
            </w:r>
            <w:r>
              <w:rPr>
                <w:rFonts w:ascii="仿宋_GB2312" w:hAnsi="仿宋_GB2312" w:hint="eastAsia"/>
                <w:szCs w:val="21"/>
              </w:rPr>
              <w:t>2007</w:t>
            </w:r>
            <w:r>
              <w:rPr>
                <w:rFonts w:ascii="仿宋_GB2312" w:hAnsi="仿宋_GB2312" w:hint="eastAsia"/>
                <w:szCs w:val="21"/>
              </w:rPr>
              <w:t>年</w:t>
            </w:r>
            <w:r>
              <w:rPr>
                <w:rFonts w:ascii="仿宋_GB2312" w:hAnsi="仿宋_GB2312" w:hint="eastAsia"/>
                <w:szCs w:val="21"/>
              </w:rPr>
              <w:t>7</w:t>
            </w:r>
            <w:r>
              <w:rPr>
                <w:rFonts w:ascii="仿宋_GB2312" w:hAnsi="仿宋_GB2312" w:hint="eastAsia"/>
                <w:szCs w:val="21"/>
              </w:rPr>
              <w:t>月</w:t>
            </w:r>
            <w:r>
              <w:rPr>
                <w:rFonts w:ascii="仿宋_GB2312" w:hAnsi="仿宋_GB2312" w:hint="eastAsia"/>
                <w:szCs w:val="21"/>
              </w:rPr>
              <w:t>15</w:t>
            </w:r>
            <w:r>
              <w:rPr>
                <w:rFonts w:ascii="仿宋_GB2312" w:hAnsi="仿宋_GB2312" w:hint="eastAsia"/>
                <w:szCs w:val="21"/>
              </w:rPr>
              <w:t>日毕业于中国人民大学，研究生学历，并于当月到中国质量协会工作。</w:t>
            </w:r>
            <w:r>
              <w:rPr>
                <w:rFonts w:ascii="仿宋_GB2312" w:hAnsi="仿宋_GB2312" w:hint="eastAsia"/>
                <w:szCs w:val="21"/>
              </w:rPr>
              <w:t>2010</w:t>
            </w:r>
            <w:r>
              <w:rPr>
                <w:rFonts w:ascii="仿宋_GB2312" w:hAnsi="仿宋_GB2312" w:hint="eastAsia"/>
                <w:szCs w:val="21"/>
              </w:rPr>
              <w:t>年，获得中级工程师职称，此后开始探索适合中国消费者的质量评价模型及以顾客满意度指数</w:t>
            </w:r>
            <w:r>
              <w:rPr>
                <w:rFonts w:ascii="仿宋_GB2312" w:hAnsi="仿宋_GB2312" w:hint="eastAsia"/>
                <w:szCs w:val="21"/>
              </w:rPr>
              <w:t>CCSI</w:t>
            </w:r>
            <w:r>
              <w:rPr>
                <w:rFonts w:ascii="仿宋_GB2312" w:hAnsi="仿宋_GB2312" w:hint="eastAsia"/>
                <w:szCs w:val="21"/>
              </w:rPr>
              <w:t>模型为框架的顾客满意经营方法的整合之路；指导企业建立质量评价体系和建立以顾客为关注焦点的顾客满意监测体系，推动企业实施用户满意经营，解决质量管理难题、推进质量新方法和新技术、提高质量管理水平和效益等方面做出了一定的贡献。主编</w:t>
            </w:r>
            <w:r>
              <w:rPr>
                <w:rFonts w:ascii="仿宋_GB2312" w:hAnsi="仿宋_GB2312" w:hint="eastAsia"/>
                <w:b/>
                <w:szCs w:val="21"/>
              </w:rPr>
              <w:t>《满意中国：用户视角下的质量与品牌》</w:t>
            </w:r>
            <w:r>
              <w:rPr>
                <w:rFonts w:ascii="仿宋_GB2312" w:hAnsi="仿宋_GB2312" w:hint="eastAsia"/>
                <w:szCs w:val="21"/>
              </w:rPr>
              <w:t>共</w:t>
            </w:r>
            <w:r>
              <w:rPr>
                <w:rFonts w:ascii="仿宋_GB2312" w:hAnsi="仿宋_GB2312" w:hint="eastAsia"/>
                <w:szCs w:val="21"/>
              </w:rPr>
              <w:t>67.</w:t>
            </w:r>
            <w:r>
              <w:rPr>
                <w:rFonts w:ascii="仿宋_GB2312" w:hAnsi="仿宋_GB2312"/>
                <w:szCs w:val="21"/>
              </w:rPr>
              <w:t>1</w:t>
            </w:r>
            <w:r>
              <w:rPr>
                <w:rFonts w:ascii="仿宋_GB2312" w:hAnsi="仿宋_GB2312" w:hint="eastAsia"/>
                <w:szCs w:val="21"/>
              </w:rPr>
              <w:t>万字；翻译</w:t>
            </w:r>
            <w:r>
              <w:rPr>
                <w:rFonts w:ascii="仿宋_GB2312" w:hAnsi="仿宋_GB2312" w:hint="eastAsia"/>
                <w:b/>
                <w:szCs w:val="21"/>
              </w:rPr>
              <w:t>《质量管理与卓越绩效》</w:t>
            </w:r>
            <w:r>
              <w:rPr>
                <w:rFonts w:ascii="仿宋_GB2312" w:hAnsi="仿宋_GB2312" w:hint="eastAsia"/>
                <w:szCs w:val="21"/>
              </w:rPr>
              <w:t>第九版的第八章和第九章内容；</w:t>
            </w:r>
            <w:r>
              <w:rPr>
                <w:rFonts w:ascii="仿宋_GB2312" w:hAnsi="仿宋_GB2312" w:hint="eastAsia"/>
                <w:b/>
                <w:szCs w:val="21"/>
              </w:rPr>
              <w:t>《空调行业用户满意度调查分析蓝皮书》</w:t>
            </w:r>
            <w:r>
              <w:rPr>
                <w:rFonts w:ascii="仿宋_GB2312" w:hAnsi="仿宋_GB2312" w:hint="eastAsia"/>
                <w:b/>
                <w:bCs/>
                <w:szCs w:val="21"/>
              </w:rPr>
              <w:t>作为主审人之一</w:t>
            </w:r>
            <w:r>
              <w:rPr>
                <w:rFonts w:ascii="仿宋_GB2312" w:hAnsi="仿宋_GB2312" w:hint="eastAsia"/>
                <w:szCs w:val="21"/>
              </w:rPr>
              <w:t>；团体标准《顾客关系管理评价准则》是</w:t>
            </w:r>
            <w:r>
              <w:rPr>
                <w:rFonts w:ascii="仿宋_GB2312" w:hAnsi="仿宋_GB2312" w:hint="eastAsia"/>
                <w:b/>
                <w:szCs w:val="21"/>
              </w:rPr>
              <w:t>主要起草人之一</w:t>
            </w:r>
            <w:r>
              <w:rPr>
                <w:rFonts w:ascii="仿宋_GB2312" w:hAnsi="仿宋_GB2312" w:hint="eastAsia"/>
                <w:szCs w:val="21"/>
              </w:rPr>
              <w:t>。</w:t>
            </w:r>
            <w:r>
              <w:rPr>
                <w:rFonts w:ascii="仿宋_GB2312" w:hAnsi="仿宋_GB2312" w:hint="eastAsia"/>
                <w:b/>
                <w:szCs w:val="21"/>
              </w:rPr>
              <w:t>发表国家级期刊文章共</w:t>
            </w:r>
            <w:r>
              <w:rPr>
                <w:rFonts w:ascii="仿宋_GB2312" w:hAnsi="仿宋_GB2312" w:hint="eastAsia"/>
                <w:b/>
                <w:szCs w:val="21"/>
              </w:rPr>
              <w:t>9</w:t>
            </w:r>
            <w:r>
              <w:rPr>
                <w:rFonts w:ascii="仿宋_GB2312" w:hAnsi="仿宋_GB2312" w:hint="eastAsia"/>
                <w:b/>
                <w:szCs w:val="21"/>
              </w:rPr>
              <w:t>篇，其中</w:t>
            </w:r>
            <w:r>
              <w:rPr>
                <w:rFonts w:ascii="仿宋_GB2312" w:hAnsi="仿宋_GB2312" w:hint="eastAsia"/>
                <w:b/>
                <w:szCs w:val="21"/>
              </w:rPr>
              <w:t>6</w:t>
            </w:r>
            <w:r>
              <w:rPr>
                <w:rFonts w:ascii="仿宋_GB2312" w:hAnsi="仿宋_GB2312" w:hint="eastAsia"/>
                <w:b/>
                <w:szCs w:val="21"/>
              </w:rPr>
              <w:t>篇为独著</w:t>
            </w:r>
            <w:r>
              <w:rPr>
                <w:rFonts w:ascii="仿宋_GB2312" w:hAnsi="仿宋_GB2312" w:hint="eastAsia"/>
                <w:szCs w:val="21"/>
              </w:rPr>
              <w:t>。参加</w:t>
            </w:r>
            <w:r>
              <w:rPr>
                <w:rFonts w:ascii="仿宋_GB2312" w:hAnsi="仿宋_GB2312" w:hint="eastAsia"/>
                <w:b/>
                <w:szCs w:val="21"/>
              </w:rPr>
              <w:t>第五届中国质量学术与创新论坛，文章获二等奖</w:t>
            </w:r>
            <w:r>
              <w:rPr>
                <w:rFonts w:ascii="仿宋_GB2312" w:hAnsi="仿宋_GB2312" w:hint="eastAsia"/>
                <w:szCs w:val="21"/>
              </w:rPr>
              <w:t>（一等奖空缺）；参加</w:t>
            </w:r>
            <w:r>
              <w:rPr>
                <w:rFonts w:ascii="仿宋_GB2312" w:hAnsi="仿宋_GB2312" w:hint="eastAsia"/>
                <w:b/>
                <w:szCs w:val="21"/>
              </w:rPr>
              <w:t>全国质量文化论坛，文章获二等奖</w:t>
            </w:r>
            <w:r>
              <w:rPr>
                <w:rFonts w:ascii="仿宋_GB2312" w:hAnsi="仿宋_GB2312" w:hint="eastAsia"/>
                <w:szCs w:val="21"/>
              </w:rPr>
              <w:t>。</w:t>
            </w:r>
            <w:r>
              <w:rPr>
                <w:rFonts w:ascii="仿宋_GB2312" w:hAnsi="仿宋_GB2312" w:hint="eastAsia"/>
                <w:b/>
                <w:szCs w:val="21"/>
              </w:rPr>
              <w:t>辅导的上汽通用等多家企业荣获过全国质量奖及六西格玛成果奖。</w:t>
            </w:r>
          </w:p>
          <w:p w:rsidR="00D4278B" w:rsidRDefault="00D4278B" w:rsidP="00D277E3">
            <w:pPr>
              <w:spacing w:line="240" w:lineRule="atLeast"/>
              <w:jc w:val="left"/>
              <w:rPr>
                <w:rFonts w:ascii="仿宋_GB2312" w:hAnsi="仿宋_GB2312"/>
                <w:szCs w:val="21"/>
              </w:rPr>
            </w:pPr>
            <w:r>
              <w:rPr>
                <w:rFonts w:ascii="仿宋_GB2312" w:hAnsi="仿宋_GB2312" w:hint="eastAsia"/>
                <w:szCs w:val="21"/>
              </w:rPr>
              <w:t>具体工作情况总结如下：</w:t>
            </w:r>
          </w:p>
          <w:p w:rsidR="00D4278B" w:rsidRDefault="00D4278B" w:rsidP="00D277E3">
            <w:pPr>
              <w:numPr>
                <w:ilvl w:val="0"/>
                <w:numId w:val="1"/>
              </w:numPr>
              <w:spacing w:line="240" w:lineRule="atLeast"/>
              <w:jc w:val="left"/>
              <w:rPr>
                <w:rFonts w:ascii="仿宋_GB2312" w:hAnsi="仿宋_GB2312"/>
                <w:b/>
                <w:szCs w:val="21"/>
              </w:rPr>
            </w:pPr>
            <w:r>
              <w:rPr>
                <w:rFonts w:ascii="仿宋_GB2312" w:hAnsi="仿宋_GB2312" w:hint="eastAsia"/>
                <w:b/>
                <w:szCs w:val="21"/>
              </w:rPr>
              <w:t>全国性市场质量评价咨询和顾客满意度、顾客感知质量、品牌竞争力研究体系技术咨询服务</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主持质量评价、顾客满意经营模式咨询</w:t>
            </w:r>
            <w:r>
              <w:rPr>
                <w:rFonts w:ascii="仿宋_GB2312" w:hAnsi="仿宋_GB2312" w:hint="eastAsia"/>
                <w:b/>
              </w:rPr>
              <w:t>辅导</w:t>
            </w:r>
            <w:r>
              <w:rPr>
                <w:rFonts w:ascii="仿宋_GB2312" w:hAnsi="仿宋_GB2312" w:hint="eastAsia"/>
                <w:b/>
              </w:rPr>
              <w:t>60</w:t>
            </w:r>
            <w:r>
              <w:rPr>
                <w:rFonts w:ascii="仿宋_GB2312" w:hAnsi="仿宋_GB2312" w:hint="eastAsia"/>
                <w:b/>
              </w:rPr>
              <w:t>余家企业</w:t>
            </w:r>
            <w:r>
              <w:rPr>
                <w:rFonts w:ascii="仿宋_GB2312" w:hAnsi="仿宋_GB2312" w:hint="eastAsia"/>
              </w:rPr>
              <w:t>，包括上汽大众、上汽通用、神龙汽车、好孩子、沱牌酒业、邢台钢铁、江淮汽车、东阿阿胶、太钢、方太、临工、海信、徐工、加西贝拉、浙江盾安等</w:t>
            </w:r>
            <w:r>
              <w:rPr>
                <w:rFonts w:ascii="仿宋_GB2312" w:hAnsi="仿宋_GB2312" w:hint="eastAsia"/>
                <w:b/>
              </w:rPr>
              <w:t>15</w:t>
            </w:r>
            <w:r>
              <w:rPr>
                <w:rFonts w:ascii="仿宋_GB2312" w:hAnsi="仿宋_GB2312" w:hint="eastAsia"/>
                <w:b/>
              </w:rPr>
              <w:t>家全国质量奖获奖（含复评）企业；</w:t>
            </w:r>
            <w:r>
              <w:rPr>
                <w:rFonts w:ascii="仿宋_GB2312" w:hAnsi="仿宋_GB2312" w:hint="eastAsia"/>
              </w:rPr>
              <w:t>针对国网天津电力等企业推进顾客满意经营模式的深化服务；主持过新疆油田、塔里木油田、大庆油田、众诚保险、格力、东方雨虹等多家企业的质量评价体系建立和导入实施工作；自</w:t>
            </w:r>
            <w:r>
              <w:rPr>
                <w:rFonts w:ascii="仿宋_GB2312" w:hAnsi="仿宋_GB2312"/>
              </w:rPr>
              <w:t>2009</w:t>
            </w:r>
            <w:r>
              <w:rPr>
                <w:rFonts w:ascii="仿宋_GB2312" w:hAnsi="仿宋_GB2312"/>
              </w:rPr>
              <w:t>年至今</w:t>
            </w:r>
            <w:r>
              <w:rPr>
                <w:rFonts w:ascii="仿宋_GB2312" w:hAnsi="仿宋_GB2312" w:hint="eastAsia"/>
              </w:rPr>
              <w:t>参与</w:t>
            </w:r>
            <w:r>
              <w:rPr>
                <w:rFonts w:ascii="仿宋_GB2312" w:hAnsi="仿宋_GB2312"/>
              </w:rPr>
              <w:t>汽车、住宅、工程机械、电视、冰箱、洗衣机、空调、热水器、手机等</w:t>
            </w:r>
            <w:r>
              <w:rPr>
                <w:rFonts w:ascii="仿宋_GB2312" w:hAnsi="仿宋_GB2312" w:hint="eastAsia"/>
              </w:rPr>
              <w:t>多个</w:t>
            </w:r>
            <w:r>
              <w:rPr>
                <w:rFonts w:ascii="仿宋_GB2312" w:hAnsi="仿宋_GB2312"/>
              </w:rPr>
              <w:t>行业的用户满意度测评项目中的数据分析工作，搭建测评模型并科学拟合</w:t>
            </w:r>
            <w:r>
              <w:rPr>
                <w:rFonts w:ascii="仿宋_GB2312" w:hAnsi="仿宋_GB2312" w:hint="eastAsia"/>
              </w:rPr>
              <w:t>，从</w:t>
            </w:r>
            <w:r>
              <w:rPr>
                <w:rFonts w:ascii="仿宋_GB2312" w:hAnsi="仿宋_GB2312"/>
              </w:rPr>
              <w:t>近五年</w:t>
            </w:r>
            <w:r>
              <w:rPr>
                <w:rFonts w:ascii="仿宋_GB2312" w:hAnsi="仿宋_GB2312" w:hint="eastAsia"/>
              </w:rPr>
              <w:t>情况来看，</w:t>
            </w:r>
            <w:r>
              <w:rPr>
                <w:rFonts w:ascii="仿宋_GB2312" w:hAnsi="仿宋_GB2312"/>
                <w:b/>
              </w:rPr>
              <w:t>测评品牌达</w:t>
            </w:r>
            <w:r>
              <w:rPr>
                <w:rFonts w:ascii="仿宋_GB2312" w:hAnsi="仿宋_GB2312"/>
                <w:b/>
              </w:rPr>
              <w:t>300</w:t>
            </w:r>
            <w:r>
              <w:rPr>
                <w:rFonts w:ascii="仿宋_GB2312" w:hAnsi="仿宋_GB2312"/>
                <w:b/>
              </w:rPr>
              <w:t>多个，模型拟合达上千个</w:t>
            </w:r>
            <w:r>
              <w:rPr>
                <w:rFonts w:ascii="仿宋_GB2312" w:hAnsi="仿宋_GB2312"/>
              </w:rPr>
              <w:t>。</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2012</w:t>
            </w:r>
            <w:r>
              <w:rPr>
                <w:rFonts w:ascii="仿宋_GB2312" w:hAnsi="仿宋_GB2312" w:hint="eastAsia"/>
              </w:rPr>
              <w:t>年</w:t>
            </w:r>
            <w:r>
              <w:rPr>
                <w:rFonts w:ascii="仿宋_GB2312" w:hAnsi="仿宋_GB2312" w:hint="eastAsia"/>
              </w:rPr>
              <w:t>10</w:t>
            </w:r>
            <w:r>
              <w:rPr>
                <w:rFonts w:ascii="仿宋_GB2312" w:hAnsi="仿宋_GB2312" w:hint="eastAsia"/>
              </w:rPr>
              <w:t>月，第五届中国质量学术论坛的交流会上在专家演讲中正式</w:t>
            </w:r>
            <w:r>
              <w:rPr>
                <w:rFonts w:ascii="仿宋_GB2312" w:hAnsi="仿宋_GB2312" w:hint="eastAsia"/>
                <w:b/>
              </w:rPr>
              <w:t>提出创新性的</w:t>
            </w:r>
            <w:r>
              <w:rPr>
                <w:rFonts w:ascii="仿宋_GB2312" w:hAnsi="仿宋_GB2312" w:hint="eastAsia"/>
              </w:rPr>
              <w:t>“质量成本下的顾客满意度管理系统”。论文《质量成本下的顾客满意度管理系统的优化》获</w:t>
            </w:r>
            <w:r>
              <w:rPr>
                <w:rFonts w:ascii="仿宋_GB2312" w:hAnsi="仿宋_GB2312" w:hint="eastAsia"/>
                <w:b/>
              </w:rPr>
              <w:t>第五届中国质量学术论坛二等奖</w:t>
            </w:r>
            <w:r>
              <w:rPr>
                <w:rFonts w:ascii="仿宋_GB2312" w:hAnsi="仿宋_GB2312" w:hint="eastAsia"/>
              </w:rPr>
              <w:t>（一等奖空缺），并在此后结合上汽大众、北京现代等企业案例进行独立研究，持续完善和深化，辅导方太、东风悦达起亚、柳工等企业进行创新应用。辅导的上汽大众等项目已为企业带来切实效益，列入公司每年重要年度工作，并写入公司管理制度，持续滚动进行。</w:t>
            </w:r>
          </w:p>
          <w:p w:rsidR="00D4278B" w:rsidRDefault="00D4278B" w:rsidP="00D277E3">
            <w:pPr>
              <w:numPr>
                <w:ilvl w:val="0"/>
                <w:numId w:val="1"/>
              </w:numPr>
              <w:spacing w:line="240" w:lineRule="atLeast"/>
              <w:jc w:val="left"/>
              <w:rPr>
                <w:rFonts w:ascii="仿宋_GB2312" w:hAnsi="仿宋_GB2312"/>
                <w:b/>
              </w:rPr>
            </w:pPr>
            <w:r>
              <w:rPr>
                <w:rFonts w:ascii="仿宋_GB2312" w:hAnsi="仿宋_GB2312" w:hint="eastAsia"/>
                <w:b/>
              </w:rPr>
              <w:t>顾客满意经营体系以及顾客满意度测评方法、投诉处理技巧、六西格玛设计等质量方法的普及推广</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在借鉴国内外有关理论研究成果的基础上，结合从事质量评价和顾客满意监测体系的技术咨询项目经验，独立制作</w:t>
            </w:r>
            <w:r>
              <w:rPr>
                <w:rFonts w:ascii="仿宋_GB2312" w:hAnsi="仿宋_GB2312" w:hint="eastAsia"/>
                <w:b/>
              </w:rPr>
              <w:t>三门课程的课件</w:t>
            </w:r>
            <w:r>
              <w:rPr>
                <w:rFonts w:ascii="仿宋_GB2312" w:hAnsi="仿宋_GB2312" w:hint="eastAsia"/>
              </w:rPr>
              <w:t>（每个课件根据培训对象、所在行业、案例进行有针对、差异化的准备），并在</w:t>
            </w:r>
            <w:r>
              <w:rPr>
                <w:rFonts w:ascii="仿宋_GB2312" w:hAnsi="仿宋_GB2312" w:hint="eastAsia"/>
              </w:rPr>
              <w:t>30</w:t>
            </w:r>
            <w:r>
              <w:rPr>
                <w:rFonts w:ascii="仿宋_GB2312" w:hAnsi="仿宋_GB2312" w:hint="eastAsia"/>
              </w:rPr>
              <w:t>余家企业内部进行独立主讲。随后在</w:t>
            </w:r>
            <w:r>
              <w:rPr>
                <w:rFonts w:ascii="仿宋_GB2312" w:hAnsi="仿宋_GB2312" w:hint="eastAsia"/>
                <w:b/>
              </w:rPr>
              <w:t>全国性的质量技术方法培训班上授课</w:t>
            </w:r>
            <w:r>
              <w:rPr>
                <w:rFonts w:ascii="仿宋_GB2312" w:hAnsi="仿宋_GB2312" w:hint="eastAsia"/>
              </w:rPr>
              <w:t>十余次，不断推动我国广大企业有效建立质量评价体系和顾客满意监测体系，建立投诉管理体系和投诉处理实操系统，培育了一批掌握系统方法的高级管理人员及客户服务经理，为我国质量事业的发展贡献自己的一份力量。</w:t>
            </w:r>
          </w:p>
        </w:tc>
      </w:tr>
      <w:tr w:rsidR="00D4278B" w:rsidTr="00D4278B">
        <w:trPr>
          <w:cantSplit/>
          <w:trHeight w:val="13797"/>
        </w:trPr>
        <w:tc>
          <w:tcPr>
            <w:tcW w:w="9038" w:type="dxa"/>
            <w:gridSpan w:val="6"/>
          </w:tcPr>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lastRenderedPageBreak/>
              <w:t>参与中国质量协会</w:t>
            </w:r>
            <w:r>
              <w:rPr>
                <w:rFonts w:ascii="仿宋_GB2312" w:hAnsi="仿宋_GB2312" w:hint="eastAsia"/>
              </w:rPr>
              <w:t>DFSS BB</w:t>
            </w:r>
            <w:r>
              <w:rPr>
                <w:rFonts w:ascii="仿宋_GB2312" w:hAnsi="仿宋_GB2312" w:hint="eastAsia"/>
              </w:rPr>
              <w:t>课程大纲设计的讨论；国外</w:t>
            </w:r>
            <w:r>
              <w:rPr>
                <w:rFonts w:ascii="仿宋_GB2312" w:hAnsi="仿宋_GB2312" w:hint="eastAsia"/>
              </w:rPr>
              <w:t>Kai Yang &amp;Basem E.EI-Haik</w:t>
            </w:r>
            <w:r>
              <w:rPr>
                <w:rFonts w:ascii="仿宋_GB2312" w:hAnsi="仿宋_GB2312" w:hint="eastAsia"/>
              </w:rPr>
              <w:t>所著</w:t>
            </w:r>
            <w:r>
              <w:rPr>
                <w:rFonts w:ascii="仿宋_GB2312" w:hAnsi="仿宋_GB2312" w:hint="eastAsia"/>
                <w:i/>
                <w:iCs/>
              </w:rPr>
              <w:t>Design for Six Sigma</w:t>
            </w:r>
            <w:r>
              <w:rPr>
                <w:rFonts w:ascii="仿宋_GB2312" w:hAnsi="仿宋_GB2312" w:hint="eastAsia"/>
              </w:rPr>
              <w:t>（第二版）作为主要译者之一（共两位译者），翻译七个章节</w:t>
            </w:r>
            <w:r>
              <w:rPr>
                <w:rFonts w:ascii="仿宋_GB2312" w:hAnsi="仿宋_GB2312" w:hint="eastAsia"/>
              </w:rPr>
              <w:t>15.6</w:t>
            </w:r>
            <w:r>
              <w:rPr>
                <w:rFonts w:ascii="仿宋_GB2312" w:hAnsi="仿宋_GB2312" w:hint="eastAsia"/>
              </w:rPr>
              <w:t>万余字。书籍目前仍在校稿阶段（人大出版社，编号</w:t>
            </w:r>
            <w:r>
              <w:rPr>
                <w:rFonts w:ascii="仿宋_GB2312" w:hAnsi="仿宋_GB2312" w:hint="eastAsia"/>
              </w:rPr>
              <w:t>2013F1929</w:t>
            </w:r>
            <w:r>
              <w:rPr>
                <w:rFonts w:ascii="仿宋_GB2312" w:hAnsi="仿宋_GB2312" w:hint="eastAsia"/>
              </w:rPr>
              <w:t>），国内六西格玛管理方面的书籍较多，但六西格玛设计方面的书籍甚少，该书的出版将弥补六西格玛设计方面中文参考书目较少的缺憾，推动六西格玛设计质量的提升。</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由于指导过企业建立质量评价体系和建立以顾客为关注焦点的顾客满意监测体系，在推动企业实施用户满意经营，解决质量管理难题、推进质量新方法和新技术、提高质量管理水平和效益等方面做出了突出成绩和贡献，本人于</w:t>
            </w:r>
            <w:r>
              <w:rPr>
                <w:rFonts w:ascii="仿宋_GB2312" w:hAnsi="仿宋_GB2312" w:hint="eastAsia"/>
              </w:rPr>
              <w:t>2013</w:t>
            </w:r>
            <w:r>
              <w:rPr>
                <w:rFonts w:ascii="仿宋_GB2312" w:hAnsi="仿宋_GB2312" w:hint="eastAsia"/>
              </w:rPr>
              <w:t>年</w:t>
            </w:r>
            <w:r>
              <w:rPr>
                <w:rFonts w:ascii="仿宋_GB2312" w:hAnsi="仿宋_GB2312" w:hint="eastAsia"/>
              </w:rPr>
              <w:t>12</w:t>
            </w:r>
            <w:r>
              <w:rPr>
                <w:rFonts w:ascii="仿宋_GB2312" w:hAnsi="仿宋_GB2312" w:hint="eastAsia"/>
              </w:rPr>
              <w:t>月被聘为</w:t>
            </w:r>
            <w:r>
              <w:rPr>
                <w:rFonts w:ascii="仿宋_GB2312" w:hAnsi="仿宋_GB2312" w:hint="eastAsia"/>
                <w:b/>
              </w:rPr>
              <w:t>第八届中国质量协会用户委员会（全国用户委员会）专家委员</w:t>
            </w:r>
            <w:r>
              <w:rPr>
                <w:rFonts w:ascii="仿宋_GB2312" w:hAnsi="仿宋_GB2312" w:hint="eastAsia"/>
              </w:rPr>
              <w:t>，</w:t>
            </w:r>
            <w:r>
              <w:rPr>
                <w:rFonts w:ascii="仿宋_GB2312" w:hAnsi="仿宋_GB2312" w:hint="eastAsia"/>
              </w:rPr>
              <w:t>2015</w:t>
            </w:r>
            <w:r>
              <w:rPr>
                <w:rFonts w:ascii="仿宋_GB2312" w:hAnsi="仿宋_GB2312" w:hint="eastAsia"/>
              </w:rPr>
              <w:t>年</w:t>
            </w:r>
            <w:r>
              <w:rPr>
                <w:rFonts w:ascii="仿宋_GB2312" w:hAnsi="仿宋_GB2312" w:hint="eastAsia"/>
              </w:rPr>
              <w:t>12</w:t>
            </w:r>
            <w:r>
              <w:rPr>
                <w:rFonts w:ascii="仿宋_GB2312" w:hAnsi="仿宋_GB2312" w:hint="eastAsia"/>
              </w:rPr>
              <w:t>月被聘为全国用户委员会常务委员及委员会办公室主任。</w:t>
            </w:r>
          </w:p>
          <w:p w:rsidR="00D4278B" w:rsidRDefault="00D4278B" w:rsidP="00D277E3">
            <w:pPr>
              <w:numPr>
                <w:ilvl w:val="0"/>
                <w:numId w:val="1"/>
              </w:numPr>
              <w:spacing w:line="240" w:lineRule="atLeast"/>
              <w:jc w:val="left"/>
              <w:rPr>
                <w:rFonts w:ascii="仿宋_GB2312" w:hAnsi="仿宋_GB2312"/>
                <w:b/>
              </w:rPr>
            </w:pPr>
            <w:r>
              <w:rPr>
                <w:rFonts w:ascii="仿宋_GB2312" w:hAnsi="仿宋_GB2312" w:hint="eastAsia"/>
                <w:b/>
              </w:rPr>
              <w:t>全国实施用户满意工程推进活动在企业的导入和实施</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经过实地调研，结合十余年的该项工作的成果，主持制定《全国实施用户满意工程推进活动管理办法（试行）》，修订完成</w:t>
            </w:r>
            <w:r>
              <w:rPr>
                <w:rFonts w:ascii="仿宋_GB2312" w:hAnsi="仿宋_GB2312" w:hint="eastAsia"/>
                <w:b/>
              </w:rPr>
              <w:t>《用户满意测评规范》</w:t>
            </w:r>
            <w:r>
              <w:rPr>
                <w:rFonts w:ascii="仿宋_GB2312" w:hAnsi="仿宋_GB2312" w:hint="eastAsia"/>
              </w:rPr>
              <w:t>。</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作为质量专家，</w:t>
            </w:r>
            <w:r>
              <w:rPr>
                <w:rFonts w:ascii="仿宋_GB2312" w:hAnsi="仿宋_GB2312" w:hint="eastAsia"/>
                <w:b/>
              </w:rPr>
              <w:t>全程参与全国用户满意先进单位的评审工作</w:t>
            </w:r>
            <w:r>
              <w:rPr>
                <w:rFonts w:ascii="仿宋_GB2312" w:hAnsi="仿宋_GB2312" w:hint="eastAsia"/>
              </w:rPr>
              <w:t>。制定的活动管理办法为各个省市、地区、行业质量协会的用户满意工程推进活动指出了可行路径，用户满意测评规范为各推进机构以及有关企业提供了技术方法指导，便于质量改进和创新工作的落地实施。</w:t>
            </w:r>
            <w:r>
              <w:rPr>
                <w:rFonts w:ascii="仿宋_GB2312" w:hAnsi="仿宋_GB2312" w:hint="eastAsia"/>
                <w:b/>
              </w:rPr>
              <w:t>每年全国有</w:t>
            </w:r>
            <w:r>
              <w:rPr>
                <w:rFonts w:ascii="仿宋_GB2312" w:hAnsi="仿宋_GB2312" w:hint="eastAsia"/>
                <w:b/>
              </w:rPr>
              <w:t>3000</w:t>
            </w:r>
            <w:r>
              <w:rPr>
                <w:rFonts w:ascii="仿宋_GB2312" w:hAnsi="仿宋_GB2312" w:hint="eastAsia"/>
                <w:b/>
              </w:rPr>
              <w:t>余家企业实施用户满意工程推进活动，并有</w:t>
            </w:r>
            <w:r>
              <w:rPr>
                <w:rFonts w:ascii="仿宋_GB2312" w:hAnsi="仿宋_GB2312" w:hint="eastAsia"/>
                <w:b/>
              </w:rPr>
              <w:t>400</w:t>
            </w:r>
            <w:r>
              <w:rPr>
                <w:rFonts w:ascii="仿宋_GB2312" w:hAnsi="仿宋_GB2312" w:hint="eastAsia"/>
                <w:b/>
              </w:rPr>
              <w:t>余家企业通过活动树立典型和标杆</w:t>
            </w:r>
            <w:r>
              <w:rPr>
                <w:rFonts w:ascii="仿宋_GB2312" w:hAnsi="仿宋_GB2312" w:hint="eastAsia"/>
              </w:rPr>
              <w:t>，引导我国广大企业关注顾客与市场评价，关注以顾客为焦点的持续质量改进。</w:t>
            </w:r>
          </w:p>
          <w:p w:rsidR="00D4278B" w:rsidRDefault="00D4278B" w:rsidP="00D277E3">
            <w:pPr>
              <w:numPr>
                <w:ilvl w:val="0"/>
                <w:numId w:val="1"/>
              </w:numPr>
              <w:spacing w:line="240" w:lineRule="atLeast"/>
              <w:jc w:val="left"/>
              <w:rPr>
                <w:rFonts w:ascii="仿宋_GB2312" w:hAnsi="仿宋_GB2312"/>
                <w:b/>
              </w:rPr>
            </w:pPr>
            <w:r>
              <w:rPr>
                <w:rFonts w:ascii="仿宋_GB2312" w:hAnsi="仿宋_GB2312" w:hint="eastAsia"/>
                <w:b/>
              </w:rPr>
              <w:t>顾客关系管理模式的推广和应用</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《顾客关系管理评价准则》团体标准的策划人，主持标准的制定工作。</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全程参加标准的起草，是标准的主要起草人，并将标准在国网天津电力等公司导入实施，效果明显。作为</w:t>
            </w:r>
            <w:r>
              <w:rPr>
                <w:rFonts w:ascii="仿宋_GB2312" w:hAnsi="仿宋_GB2312" w:hint="eastAsia"/>
                <w:b/>
              </w:rPr>
              <w:t>首创性课题，国外无该方面的标准</w:t>
            </w:r>
            <w:r>
              <w:rPr>
                <w:rFonts w:ascii="仿宋_GB2312" w:hAnsi="仿宋_GB2312" w:hint="eastAsia"/>
              </w:rPr>
              <w:t>，填补了该领域的空白。</w:t>
            </w:r>
            <w:r>
              <w:rPr>
                <w:rFonts w:ascii="仿宋_GB2312" w:hAnsi="仿宋_GB2312" w:hint="eastAsia"/>
              </w:rPr>
              <w:t>2016</w:t>
            </w:r>
            <w:r>
              <w:rPr>
                <w:rFonts w:ascii="仿宋_GB2312" w:hAnsi="仿宋_GB2312" w:hint="eastAsia"/>
              </w:rPr>
              <w:t>年</w:t>
            </w:r>
            <w:r>
              <w:rPr>
                <w:rFonts w:ascii="仿宋_GB2312" w:hAnsi="仿宋_GB2312" w:hint="eastAsia"/>
              </w:rPr>
              <w:t>7</w:t>
            </w:r>
            <w:r>
              <w:rPr>
                <w:rFonts w:ascii="仿宋_GB2312" w:hAnsi="仿宋_GB2312" w:hint="eastAsia"/>
              </w:rPr>
              <w:t>月</w:t>
            </w:r>
            <w:r>
              <w:rPr>
                <w:rFonts w:ascii="仿宋_GB2312" w:hAnsi="仿宋_GB2312" w:hint="eastAsia"/>
              </w:rPr>
              <w:t>8</w:t>
            </w:r>
            <w:r>
              <w:rPr>
                <w:rFonts w:ascii="仿宋_GB2312" w:hAnsi="仿宋_GB2312" w:hint="eastAsia"/>
              </w:rPr>
              <w:t>日，标准审查委员会给出的意见是“该标准的基本原则、管理框架、过程要求等，具有系统性、完整性，对我国企业实施有效的顾客关系管理具有指导价值。</w:t>
            </w:r>
            <w:r>
              <w:rPr>
                <w:rFonts w:ascii="仿宋_GB2312" w:hAnsi="仿宋_GB2312" w:hint="eastAsia"/>
                <w:b/>
              </w:rPr>
              <w:t>标准具有创新性</w:t>
            </w:r>
            <w:r>
              <w:rPr>
                <w:rFonts w:ascii="仿宋_GB2312" w:hAnsi="仿宋_GB2312" w:hint="eastAsia"/>
              </w:rPr>
              <w:t>，并注重实际应用。经过多家企业的试用，取得了明显效果，具有推广潜力。”</w:t>
            </w:r>
            <w:r>
              <w:rPr>
                <w:rFonts w:ascii="仿宋_GB2312" w:hAnsi="仿宋_GB2312" w:hint="eastAsia"/>
              </w:rPr>
              <w:t>2016</w:t>
            </w:r>
            <w:r>
              <w:rPr>
                <w:rFonts w:ascii="仿宋_GB2312" w:hAnsi="仿宋_GB2312" w:hint="eastAsia"/>
              </w:rPr>
              <w:t>年</w:t>
            </w:r>
            <w:r>
              <w:rPr>
                <w:rFonts w:ascii="仿宋_GB2312" w:hAnsi="仿宋_GB2312" w:hint="eastAsia"/>
              </w:rPr>
              <w:t>9</w:t>
            </w:r>
            <w:r>
              <w:rPr>
                <w:rFonts w:ascii="仿宋_GB2312" w:hAnsi="仿宋_GB2312" w:hint="eastAsia"/>
              </w:rPr>
              <w:t>月</w:t>
            </w:r>
            <w:r>
              <w:rPr>
                <w:rFonts w:ascii="仿宋_GB2312" w:hAnsi="仿宋_GB2312" w:hint="eastAsia"/>
              </w:rPr>
              <w:t>1</w:t>
            </w:r>
            <w:r>
              <w:rPr>
                <w:rFonts w:ascii="仿宋_GB2312" w:hAnsi="仿宋_GB2312" w:hint="eastAsia"/>
              </w:rPr>
              <w:t>日，《顾客关系管理评价准则》</w:t>
            </w:r>
            <w:r>
              <w:rPr>
                <w:rFonts w:ascii="仿宋_GB2312" w:hAnsi="仿宋_GB2312" w:hint="eastAsia"/>
                <w:b/>
              </w:rPr>
              <w:t>在北京召开的中国质量月启动仪式上进行了发布</w:t>
            </w:r>
            <w:r>
              <w:rPr>
                <w:rFonts w:ascii="仿宋_GB2312" w:hAnsi="仿宋_GB2312" w:hint="eastAsia"/>
              </w:rPr>
              <w:t>，</w:t>
            </w:r>
            <w:r>
              <w:rPr>
                <w:rFonts w:ascii="仿宋_GB2312" w:hAnsi="仿宋_GB2312" w:hint="eastAsia"/>
                <w:b/>
              </w:rPr>
              <w:t>多家媒体进行了报道</w:t>
            </w:r>
            <w:r>
              <w:rPr>
                <w:rFonts w:ascii="仿宋_GB2312" w:hAnsi="仿宋_GB2312" w:hint="eastAsia"/>
              </w:rPr>
              <w:t>。</w:t>
            </w:r>
          </w:p>
          <w:p w:rsidR="00D4278B" w:rsidRDefault="00D4278B" w:rsidP="00D277E3">
            <w:pPr>
              <w:numPr>
                <w:ilvl w:val="0"/>
                <w:numId w:val="1"/>
              </w:numPr>
              <w:spacing w:line="240" w:lineRule="atLeast"/>
              <w:jc w:val="left"/>
              <w:rPr>
                <w:rFonts w:ascii="仿宋_GB2312" w:hAnsi="仿宋_GB2312"/>
                <w:b/>
              </w:rPr>
            </w:pPr>
            <w:r>
              <w:rPr>
                <w:rFonts w:ascii="仿宋_GB2312" w:hAnsi="仿宋_GB2312" w:hint="eastAsia"/>
                <w:b/>
              </w:rPr>
              <w:t>全面主持中国质量协会的</w:t>
            </w:r>
            <w:r>
              <w:rPr>
                <w:rFonts w:ascii="仿宋_GB2312" w:hAnsi="仿宋_GB2312"/>
                <w:b/>
              </w:rPr>
              <w:t>行业</w:t>
            </w:r>
            <w:r>
              <w:rPr>
                <w:rFonts w:ascii="仿宋_GB2312" w:hAnsi="仿宋_GB2312" w:hint="eastAsia"/>
                <w:b/>
              </w:rPr>
              <w:t>质量</w:t>
            </w:r>
            <w:r>
              <w:rPr>
                <w:rFonts w:ascii="仿宋_GB2312" w:hAnsi="仿宋_GB2312"/>
                <w:b/>
              </w:rPr>
              <w:t>测评工作。</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全面主持家电、</w:t>
            </w:r>
            <w:r>
              <w:rPr>
                <w:rFonts w:ascii="仿宋_GB2312" w:hAnsi="仿宋_GB2312"/>
              </w:rPr>
              <w:t>食品</w:t>
            </w:r>
            <w:r>
              <w:rPr>
                <w:rFonts w:ascii="仿宋_GB2312" w:hAnsi="仿宋_GB2312" w:hint="eastAsia"/>
              </w:rPr>
              <w:t>、</w:t>
            </w:r>
            <w:r>
              <w:rPr>
                <w:rFonts w:ascii="仿宋_GB2312" w:hAnsi="仿宋_GB2312"/>
              </w:rPr>
              <w:t>金融</w:t>
            </w:r>
            <w:r>
              <w:rPr>
                <w:rFonts w:ascii="仿宋_GB2312" w:hAnsi="仿宋_GB2312" w:hint="eastAsia"/>
              </w:rPr>
              <w:t>、</w:t>
            </w:r>
            <w:r>
              <w:rPr>
                <w:rFonts w:ascii="仿宋_GB2312" w:hAnsi="仿宋_GB2312"/>
              </w:rPr>
              <w:t>汽车</w:t>
            </w:r>
            <w:r>
              <w:rPr>
                <w:rFonts w:ascii="仿宋_GB2312" w:hAnsi="仿宋_GB2312" w:hint="eastAsia"/>
              </w:rPr>
              <w:t>四个行业的整体方案设计工作，包括研究方案制定，调研实施计划，过程质量控制点识别以及监控指标，模型拟合以及分析，报告撰写，专家论证，结果发布与上报等各环节工作。</w:t>
            </w:r>
          </w:p>
          <w:p w:rsidR="00D4278B" w:rsidRDefault="00D4278B" w:rsidP="00D277E3">
            <w:pPr>
              <w:spacing w:line="240" w:lineRule="atLeast"/>
              <w:ind w:firstLineChars="200" w:firstLine="420"/>
              <w:jc w:val="left"/>
              <w:rPr>
                <w:rFonts w:ascii="仿宋_GB2312" w:hAnsi="仿宋_GB2312"/>
              </w:rPr>
            </w:pPr>
            <w:r>
              <w:rPr>
                <w:rFonts w:ascii="仿宋_GB2312" w:hAnsi="仿宋_GB2312" w:hint="eastAsia"/>
              </w:rPr>
              <w:t>通过广泛开展与民生密切相关的行业用户满意度测评，将社会监督功能和质量改进信息功能结合起来，强化了用户满意测评的深度和质量，抓点带面推进了全国用户工作。</w:t>
            </w:r>
            <w:r>
              <w:rPr>
                <w:rFonts w:ascii="仿宋_GB2312" w:hAnsi="仿宋_GB2312" w:hint="eastAsia"/>
              </w:rPr>
              <w:t>2016</w:t>
            </w:r>
            <w:r>
              <w:rPr>
                <w:rFonts w:ascii="仿宋_GB2312" w:hAnsi="仿宋_GB2312" w:hint="eastAsia"/>
              </w:rPr>
              <w:t>年</w:t>
            </w:r>
            <w:r>
              <w:rPr>
                <w:rFonts w:ascii="仿宋_GB2312" w:hAnsi="仿宋_GB2312" w:hint="eastAsia"/>
              </w:rPr>
              <w:t>5</w:t>
            </w:r>
            <w:r>
              <w:rPr>
                <w:rFonts w:ascii="仿宋_GB2312" w:hAnsi="仿宋_GB2312" w:hint="eastAsia"/>
              </w:rPr>
              <w:t>月，取得重大突破，行业满意度指数测评的工作得到国资委的高度认可，</w:t>
            </w:r>
            <w:r>
              <w:rPr>
                <w:rFonts w:ascii="仿宋_GB2312" w:hAnsi="仿宋_GB2312" w:hint="eastAsia"/>
                <w:b/>
              </w:rPr>
              <w:t>首次被列入国资委重要行业经济指数</w:t>
            </w:r>
            <w:r>
              <w:rPr>
                <w:rFonts w:ascii="仿宋_GB2312" w:hAnsi="仿宋_GB2312" w:hint="eastAsia"/>
              </w:rPr>
              <w:t>，下发专门指数资金款项支持该项工作。</w:t>
            </w:r>
          </w:p>
          <w:p w:rsidR="00D4278B" w:rsidRDefault="00D4278B" w:rsidP="00D277E3">
            <w:pPr>
              <w:spacing w:line="240" w:lineRule="atLeast"/>
              <w:ind w:firstLineChars="200" w:firstLine="420"/>
              <w:jc w:val="left"/>
              <w:rPr>
                <w:rFonts w:ascii="仿宋_GB2312" w:eastAsia="宋体" w:hAnsi="仿宋_GB2312"/>
              </w:rPr>
            </w:pPr>
            <w:r>
              <w:rPr>
                <w:rFonts w:ascii="仿宋_GB2312" w:hAnsi="仿宋_GB2312" w:hint="eastAsia"/>
              </w:rPr>
              <w:t>特别是汽车行业，</w:t>
            </w:r>
            <w:r>
              <w:rPr>
                <w:rFonts w:ascii="仿宋_GB2312" w:hAnsi="仿宋_GB2312"/>
              </w:rPr>
              <w:t>经过</w:t>
            </w:r>
            <w:r>
              <w:rPr>
                <w:rFonts w:ascii="仿宋_GB2312" w:hAnsi="仿宋_GB2312" w:hint="eastAsia"/>
              </w:rPr>
              <w:t>连续多年的</w:t>
            </w:r>
            <w:r>
              <w:rPr>
                <w:rFonts w:ascii="仿宋_GB2312" w:hAnsi="仿宋_GB2312" w:hint="eastAsia"/>
              </w:rPr>
              <w:t>CACSI</w:t>
            </w:r>
            <w:r>
              <w:rPr>
                <w:rFonts w:ascii="仿宋_GB2312" w:hAnsi="仿宋_GB2312" w:hint="eastAsia"/>
              </w:rPr>
              <w:t>指数测评工作，以其客观、科学、公正在社会上产生了较大反响。</w:t>
            </w:r>
            <w:r>
              <w:rPr>
                <w:rFonts w:ascii="仿宋_GB2312" w:hAnsi="仿宋_GB2312" w:hint="eastAsia"/>
                <w:b/>
              </w:rPr>
              <w:t>打破了美国公司</w:t>
            </w:r>
            <w:r>
              <w:rPr>
                <w:rFonts w:ascii="仿宋_GB2312" w:hAnsi="仿宋_GB2312" w:hint="eastAsia"/>
                <w:b/>
              </w:rPr>
              <w:t>J.D.POWER</w:t>
            </w:r>
            <w:r>
              <w:rPr>
                <w:rFonts w:ascii="仿宋_GB2312" w:hAnsi="仿宋_GB2312" w:hint="eastAsia"/>
                <w:b/>
              </w:rPr>
              <w:t>在中国汽车质量和满意度调研领域的垄断</w:t>
            </w:r>
            <w:r>
              <w:rPr>
                <w:rFonts w:ascii="仿宋_GB2312" w:hAnsi="仿宋_GB2312" w:hint="eastAsia"/>
              </w:rPr>
              <w:t>，不仅争得了汽车领域的一定话语权，而且为我国业内汽车生产企业的质量改进提供了有效数据信息。</w:t>
            </w:r>
            <w:r>
              <w:rPr>
                <w:rFonts w:ascii="仿宋_GB2312" w:hAnsi="仿宋_GB2312" w:hint="eastAsia"/>
              </w:rPr>
              <w:t>2015</w:t>
            </w:r>
            <w:r>
              <w:rPr>
                <w:rFonts w:ascii="仿宋_GB2312" w:hAnsi="仿宋_GB2312" w:hint="eastAsia"/>
              </w:rPr>
              <w:t>年</w:t>
            </w:r>
            <w:r>
              <w:rPr>
                <w:rFonts w:ascii="仿宋_GB2312" w:hAnsi="仿宋_GB2312" w:hint="eastAsia"/>
                <w:b/>
              </w:rPr>
              <w:t>首次对我国新能源汽车进行了质量调研</w:t>
            </w:r>
            <w:r>
              <w:rPr>
                <w:rFonts w:ascii="仿宋_GB2312" w:hAnsi="仿宋_GB2312" w:hint="eastAsia"/>
              </w:rPr>
              <w:t>，建立新能源汽车用户评价指标体系，是国内首家开展新能源汽车质量评价研究工作。</w:t>
            </w:r>
          </w:p>
          <w:p w:rsidR="00D4278B" w:rsidRDefault="00D3717E" w:rsidP="00D277E3">
            <w:pPr>
              <w:spacing w:line="240" w:lineRule="atLeast"/>
              <w:ind w:firstLine="420"/>
              <w:jc w:val="left"/>
              <w:rPr>
                <w:rFonts w:ascii="仿宋_GB2312" w:hAnsi="仿宋_GB2312"/>
              </w:rPr>
            </w:pPr>
            <w:r>
              <w:rPr>
                <w:rFonts w:ascii="仿宋_GB2312" w:hAnsi="仿宋_GB2312" w:hint="eastAsia"/>
              </w:rPr>
              <w:t>综上所述，</w:t>
            </w:r>
            <w:r>
              <w:rPr>
                <w:rFonts w:ascii="仿宋_GB2312" w:hAnsi="仿宋_GB2312"/>
              </w:rPr>
              <w:t>本人</w:t>
            </w:r>
            <w:r>
              <w:rPr>
                <w:rFonts w:ascii="仿宋_GB2312" w:hAnsi="仿宋_GB2312" w:hint="eastAsia"/>
              </w:rPr>
              <w:t>在质量管理理论和实践上获得了丰富的成果，</w:t>
            </w:r>
            <w:r>
              <w:rPr>
                <w:rFonts w:ascii="仿宋_GB2312" w:hAnsi="仿宋_GB2312"/>
              </w:rPr>
              <w:t>特别</w:t>
            </w:r>
            <w:r>
              <w:rPr>
                <w:rFonts w:ascii="仿宋_GB2312" w:hAnsi="仿宋_GB2312" w:hint="eastAsia"/>
              </w:rPr>
              <w:t>是在顾客关系和顾客满意经营、六西格玛设计、</w:t>
            </w:r>
            <w:r>
              <w:rPr>
                <w:rFonts w:ascii="仿宋_GB2312" w:hAnsi="仿宋_GB2312"/>
              </w:rPr>
              <w:t>投诉</w:t>
            </w:r>
            <w:r>
              <w:rPr>
                <w:rFonts w:ascii="仿宋_GB2312" w:hAnsi="仿宋_GB2312" w:hint="eastAsia"/>
              </w:rPr>
              <w:t>处理等质量管理方面有深入的研究和一定造诣，质量管理同行专家中具有一定的知名度，</w:t>
            </w:r>
            <w:r>
              <w:rPr>
                <w:rFonts w:ascii="仿宋_GB2312" w:hAnsi="仿宋_GB2312"/>
              </w:rPr>
              <w:t>具有</w:t>
            </w:r>
            <w:r>
              <w:rPr>
                <w:rFonts w:ascii="仿宋_GB2312" w:hAnsi="仿宋_GB2312" w:hint="eastAsia"/>
              </w:rPr>
              <w:t>指导本专业中级专业技术人员开展业务工作的能力，</w:t>
            </w:r>
            <w:r>
              <w:rPr>
                <w:rFonts w:ascii="仿宋_GB2312" w:hAnsi="仿宋_GB2312"/>
              </w:rPr>
              <w:t>现</w:t>
            </w:r>
            <w:r>
              <w:rPr>
                <w:rFonts w:ascii="仿宋_GB2312" w:hAnsi="仿宋_GB2312" w:hint="eastAsia"/>
              </w:rPr>
              <w:t>申请高级工程师资格。</w:t>
            </w:r>
          </w:p>
          <w:p w:rsidR="00D4278B" w:rsidRDefault="00D4278B" w:rsidP="00D277E3">
            <w:pPr>
              <w:spacing w:line="240" w:lineRule="atLeast"/>
              <w:ind w:firstLine="420"/>
              <w:jc w:val="left"/>
              <w:rPr>
                <w:rFonts w:ascii="仿宋_GB2312" w:hAnsi="仿宋_GB2312"/>
              </w:rPr>
            </w:pPr>
          </w:p>
          <w:p w:rsidR="00D4278B" w:rsidRDefault="00D4278B" w:rsidP="00D4278B">
            <w:pPr>
              <w:spacing w:line="240" w:lineRule="atLeast"/>
              <w:ind w:firstLineChars="200" w:firstLine="420"/>
              <w:jc w:val="left"/>
              <w:rPr>
                <w:rFonts w:ascii="仿宋_GB2312" w:hAnsi="仿宋_GB2312"/>
                <w:szCs w:val="21"/>
              </w:rPr>
            </w:pPr>
            <w:r>
              <w:rPr>
                <w:rFonts w:ascii="仿宋_GB2312" w:hAnsi="仿宋_GB2312" w:hint="eastAsia"/>
                <w:szCs w:val="21"/>
              </w:rPr>
              <w:t xml:space="preserve">                                                   </w:t>
            </w:r>
          </w:p>
        </w:tc>
      </w:tr>
    </w:tbl>
    <w:p w:rsidR="00D4278B" w:rsidRPr="00D3717E" w:rsidRDefault="00D4278B" w:rsidP="00D4278B">
      <w:pPr>
        <w:rPr>
          <w:rFonts w:ascii="黑体" w:eastAsia="黑体" w:hAnsi="黑体"/>
          <w:sz w:val="32"/>
          <w:szCs w:val="32"/>
        </w:rPr>
      </w:pPr>
      <w:r w:rsidRPr="00D3717E">
        <w:rPr>
          <w:rFonts w:ascii="黑体" w:eastAsia="黑体" w:hAnsi="黑体" w:hint="eastAsia"/>
          <w:sz w:val="32"/>
          <w:szCs w:val="32"/>
        </w:rPr>
        <w:lastRenderedPageBreak/>
        <w:t xml:space="preserve">附件2     </w:t>
      </w:r>
    </w:p>
    <w:p w:rsidR="0014616F" w:rsidRPr="00D3717E" w:rsidRDefault="00D4278B" w:rsidP="0014616F">
      <w:pPr>
        <w:jc w:val="center"/>
        <w:rPr>
          <w:rFonts w:ascii="黑体" w:eastAsia="黑体" w:hAnsi="黑体"/>
          <w:sz w:val="28"/>
          <w:szCs w:val="28"/>
        </w:rPr>
      </w:pPr>
      <w:r w:rsidRPr="00D3717E">
        <w:rPr>
          <w:rFonts w:ascii="黑体" w:eastAsia="黑体" w:hAnsi="黑体" w:hint="eastAsia"/>
          <w:sz w:val="28"/>
          <w:szCs w:val="28"/>
        </w:rPr>
        <w:t>侯进锋同志个人基本情况</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440"/>
        <w:gridCol w:w="1400"/>
        <w:gridCol w:w="1420"/>
        <w:gridCol w:w="1421"/>
        <w:gridCol w:w="1159"/>
      </w:tblGrid>
      <w:tr w:rsidR="0014616F" w:rsidTr="00D277E3">
        <w:tc>
          <w:tcPr>
            <w:tcW w:w="16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姓</w:t>
            </w:r>
            <w:r>
              <w:rPr>
                <w:rFonts w:ascii="仿宋_GB2312" w:hAnsi="仿宋_GB2312" w:hint="eastAsia"/>
              </w:rPr>
              <w:t xml:space="preserve">  </w:t>
            </w:r>
            <w:r>
              <w:rPr>
                <w:rFonts w:ascii="仿宋_GB2312" w:hAnsi="仿宋_GB2312" w:hint="eastAsia"/>
              </w:rPr>
              <w:t>名</w:t>
            </w:r>
          </w:p>
        </w:tc>
        <w:tc>
          <w:tcPr>
            <w:tcW w:w="144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侯进锋</w:t>
            </w:r>
          </w:p>
        </w:tc>
        <w:tc>
          <w:tcPr>
            <w:tcW w:w="140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性</w:t>
            </w:r>
            <w:r>
              <w:rPr>
                <w:rFonts w:ascii="仿宋_GB2312" w:hAnsi="仿宋_GB2312" w:hint="eastAsia"/>
              </w:rPr>
              <w:t xml:space="preserve">  </w:t>
            </w:r>
            <w:r>
              <w:rPr>
                <w:rFonts w:ascii="仿宋_GB2312" w:hAnsi="仿宋_GB2312" w:hint="eastAsia"/>
              </w:rPr>
              <w:t>别</w:t>
            </w:r>
          </w:p>
        </w:tc>
        <w:tc>
          <w:tcPr>
            <w:tcW w:w="14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男</w:t>
            </w:r>
          </w:p>
        </w:tc>
        <w:tc>
          <w:tcPr>
            <w:tcW w:w="1421"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出生年月</w:t>
            </w:r>
          </w:p>
        </w:tc>
        <w:tc>
          <w:tcPr>
            <w:tcW w:w="1159"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1981-2</w:t>
            </w:r>
          </w:p>
        </w:tc>
      </w:tr>
      <w:tr w:rsidR="0014616F" w:rsidTr="00D277E3">
        <w:trPr>
          <w:trHeight w:val="439"/>
        </w:trPr>
        <w:tc>
          <w:tcPr>
            <w:tcW w:w="16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参加工作时间</w:t>
            </w:r>
          </w:p>
        </w:tc>
        <w:tc>
          <w:tcPr>
            <w:tcW w:w="144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2002-7</w:t>
            </w:r>
          </w:p>
        </w:tc>
        <w:tc>
          <w:tcPr>
            <w:tcW w:w="140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学历、学位</w:t>
            </w:r>
          </w:p>
        </w:tc>
        <w:tc>
          <w:tcPr>
            <w:tcW w:w="14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研究生硕士</w:t>
            </w:r>
          </w:p>
        </w:tc>
        <w:tc>
          <w:tcPr>
            <w:tcW w:w="1421"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毕业时间</w:t>
            </w:r>
          </w:p>
        </w:tc>
        <w:tc>
          <w:tcPr>
            <w:tcW w:w="1159"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2006-7</w:t>
            </w:r>
          </w:p>
        </w:tc>
      </w:tr>
      <w:tr w:rsidR="0014616F" w:rsidTr="00D277E3">
        <w:tc>
          <w:tcPr>
            <w:tcW w:w="16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现任专业职务</w:t>
            </w:r>
          </w:p>
        </w:tc>
        <w:tc>
          <w:tcPr>
            <w:tcW w:w="144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工程师</w:t>
            </w:r>
          </w:p>
        </w:tc>
        <w:tc>
          <w:tcPr>
            <w:tcW w:w="140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任职时间</w:t>
            </w:r>
          </w:p>
        </w:tc>
        <w:tc>
          <w:tcPr>
            <w:tcW w:w="14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2009-9</w:t>
            </w:r>
          </w:p>
        </w:tc>
        <w:tc>
          <w:tcPr>
            <w:tcW w:w="1421"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从事专业</w:t>
            </w:r>
          </w:p>
        </w:tc>
        <w:tc>
          <w:tcPr>
            <w:tcW w:w="1159"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质量管理</w:t>
            </w:r>
          </w:p>
        </w:tc>
      </w:tr>
      <w:tr w:rsidR="0014616F" w:rsidTr="00D277E3">
        <w:trPr>
          <w:cantSplit/>
        </w:trPr>
        <w:tc>
          <w:tcPr>
            <w:tcW w:w="3060" w:type="dxa"/>
            <w:gridSpan w:val="2"/>
            <w:vAlign w:val="center"/>
          </w:tcPr>
          <w:p w:rsidR="0014616F" w:rsidRDefault="0014616F" w:rsidP="00D277E3">
            <w:pPr>
              <w:spacing w:line="468" w:lineRule="atLeast"/>
              <w:jc w:val="center"/>
              <w:rPr>
                <w:rFonts w:ascii="仿宋_GB2312" w:hAnsi="仿宋_GB2312"/>
              </w:rPr>
            </w:pPr>
            <w:r>
              <w:rPr>
                <w:rFonts w:ascii="仿宋_GB2312" w:hAnsi="仿宋_GB2312" w:hint="eastAsia"/>
              </w:rPr>
              <w:t>拟评审专业技术职务任职资格</w:t>
            </w:r>
          </w:p>
        </w:tc>
        <w:tc>
          <w:tcPr>
            <w:tcW w:w="5400" w:type="dxa"/>
            <w:gridSpan w:val="4"/>
            <w:vAlign w:val="center"/>
          </w:tcPr>
          <w:p w:rsidR="0014616F" w:rsidRDefault="0014616F" w:rsidP="00D277E3">
            <w:pPr>
              <w:spacing w:line="468" w:lineRule="atLeast"/>
              <w:jc w:val="center"/>
              <w:rPr>
                <w:rFonts w:ascii="仿宋_GB2312" w:hAnsi="仿宋_GB2312"/>
              </w:rPr>
            </w:pPr>
            <w:r>
              <w:rPr>
                <w:rFonts w:ascii="仿宋_GB2312" w:hAnsi="仿宋_GB2312" w:hint="eastAsia"/>
              </w:rPr>
              <w:t>高级工程师</w:t>
            </w:r>
          </w:p>
        </w:tc>
      </w:tr>
      <w:tr w:rsidR="0014616F" w:rsidTr="00D277E3">
        <w:trPr>
          <w:cantSplit/>
          <w:trHeight w:val="9602"/>
        </w:trPr>
        <w:tc>
          <w:tcPr>
            <w:tcW w:w="8460" w:type="dxa"/>
            <w:gridSpan w:val="6"/>
          </w:tcPr>
          <w:p w:rsidR="0014616F" w:rsidRPr="00001DD5" w:rsidRDefault="0014616F" w:rsidP="00D277E3">
            <w:pPr>
              <w:spacing w:line="468" w:lineRule="atLeast"/>
              <w:jc w:val="center"/>
              <w:rPr>
                <w:rFonts w:ascii="仿宋_GB2312" w:hAnsi="仿宋_GB2312"/>
                <w:sz w:val="17"/>
                <w:szCs w:val="17"/>
              </w:rPr>
            </w:pPr>
            <w:r w:rsidRPr="00001DD5">
              <w:rPr>
                <w:rFonts w:ascii="仿宋_GB2312" w:hAnsi="仿宋_GB2312" w:hint="eastAsia"/>
                <w:sz w:val="17"/>
                <w:szCs w:val="17"/>
              </w:rPr>
              <w:t>主要专业技术工作业绩情况简介</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本人2006年进入中国质量协会从事质量管理工作，于2009年被评为工程师，现担任质量活动推进部部长。主要从事卓越绩效模式、现场管理、质量管理小组等理论方面研究的专业技术工作，并负责全国质量奖、现场管理和质量管理小组等质量管理活动的推进工作。工作以来，</w:t>
            </w:r>
            <w:r>
              <w:rPr>
                <w:rFonts w:ascii="宋体" w:hAnsi="宋体" w:cs="宋体" w:hint="eastAsia"/>
                <w:sz w:val="17"/>
                <w:szCs w:val="17"/>
              </w:rPr>
              <w:t>专业</w:t>
            </w:r>
            <w:r w:rsidRPr="00001DD5">
              <w:rPr>
                <w:rFonts w:ascii="宋体" w:hAnsi="宋体" w:cs="宋体" w:hint="eastAsia"/>
                <w:sz w:val="17"/>
                <w:szCs w:val="17"/>
              </w:rPr>
              <w:t>研究成果获得省部级奖励2项；在《标准科学》、《中国质量》等期刊发表卓越绩效模式和现场管理相关研究论文20余篇；主持或参与完成团体标准制定4项；主持或参与完成省部级课题研究3项；参与编写或翻译图书5册。担任行政职务以来，在我国企业质量管理活动推进过程中，不断完善工作机制和流程，全国质量奖等活动的影响力不断扩大，相关质量管理改进活动对企业管理质量提升起到了明显促进作用。</w:t>
            </w:r>
          </w:p>
          <w:p w:rsidR="0014616F" w:rsidRPr="00001DD5" w:rsidRDefault="0014616F" w:rsidP="00D277E3">
            <w:pPr>
              <w:ind w:firstLineChars="200" w:firstLine="341"/>
              <w:rPr>
                <w:rFonts w:ascii="宋体" w:hAnsi="宋体" w:cs="宋体"/>
                <w:b/>
                <w:sz w:val="17"/>
                <w:szCs w:val="17"/>
              </w:rPr>
            </w:pPr>
            <w:r w:rsidRPr="00001DD5">
              <w:rPr>
                <w:rFonts w:ascii="宋体" w:hAnsi="宋体" w:cs="宋体" w:hint="eastAsia"/>
                <w:b/>
                <w:sz w:val="17"/>
                <w:szCs w:val="17"/>
              </w:rPr>
              <w:t>一、质量管理学术研究工作业绩</w:t>
            </w:r>
          </w:p>
          <w:p w:rsidR="0014616F" w:rsidRPr="00001DD5" w:rsidRDefault="0014616F" w:rsidP="00D277E3">
            <w:pPr>
              <w:ind w:firstLineChars="200" w:firstLine="341"/>
              <w:rPr>
                <w:rFonts w:ascii="宋体" w:hAnsi="宋体" w:cs="宋体"/>
                <w:b/>
                <w:sz w:val="17"/>
                <w:szCs w:val="17"/>
              </w:rPr>
            </w:pPr>
            <w:r w:rsidRPr="00001DD5">
              <w:rPr>
                <w:rFonts w:ascii="宋体" w:hAnsi="宋体" w:cs="宋体" w:hint="eastAsia"/>
                <w:b/>
                <w:sz w:val="17"/>
                <w:szCs w:val="17"/>
              </w:rPr>
              <w:t>1.获奖情况</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（1）《企业现场管理准则》GB/T29590-2013实施效果研究，获得第八届中国质量学术与创新论文一等奖。</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（2）社会组织服务大厅现场管理研究，获得第八届中国质量学术与创新论文二等奖。</w:t>
            </w:r>
          </w:p>
          <w:p w:rsidR="0014616F" w:rsidRPr="00001DD5" w:rsidRDefault="0014616F" w:rsidP="00D277E3">
            <w:pPr>
              <w:ind w:firstLineChars="200" w:firstLine="341"/>
              <w:rPr>
                <w:rFonts w:ascii="宋体" w:hAnsi="宋体" w:cs="宋体"/>
                <w:b/>
                <w:sz w:val="17"/>
                <w:szCs w:val="17"/>
              </w:rPr>
            </w:pPr>
            <w:r w:rsidRPr="00001DD5">
              <w:rPr>
                <w:rFonts w:ascii="宋体" w:hAnsi="宋体" w:cs="宋体" w:hint="eastAsia"/>
                <w:b/>
                <w:sz w:val="17"/>
                <w:szCs w:val="17"/>
              </w:rPr>
              <w:t>2.课题</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（1）《企业现场管理准则》实施研究（2016.7-2018.6）</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负责主持课题研究工作。该课题在对现场管理理论系统梳理基础上，运用定量分析方法，分析现场管理工具应用与企业绩效的关系，提出现场管理评价改价的改进建议；将成熟度理论与现场管理结合，建立现场管理成熟度模型；构建了《企业现场管理准则》实施效果分析模型及评价指标体系。课题研究成果具有较高的理论价值和实践意义，达到国内领先水平。</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（2）民政部《社会组织登记服务标准化研究》课题（2016.1-2017.1）</w:t>
            </w:r>
          </w:p>
          <w:p w:rsidR="0014616F" w:rsidRPr="00001DD5" w:rsidRDefault="0014616F" w:rsidP="00D277E3">
            <w:pPr>
              <w:rPr>
                <w:rFonts w:ascii="宋体" w:hAnsi="宋体" w:cs="宋体"/>
                <w:sz w:val="17"/>
                <w:szCs w:val="17"/>
              </w:rPr>
            </w:pPr>
            <w:r w:rsidRPr="00001DD5">
              <w:rPr>
                <w:rFonts w:ascii="宋体" w:hAnsi="宋体" w:cs="宋体" w:hint="eastAsia"/>
                <w:sz w:val="17"/>
                <w:szCs w:val="17"/>
              </w:rPr>
              <w:t xml:space="preserve">    主持课题研究工作。完成《社会组织服务大厅服务标准化》课题报告（第一部分至第四部分）。课题研究工作在相关标准化和服务管理理论的指导下，有效将相关管理方法和工具与服务大厅的管理实际和要求相结合，提出了适合社会组织大厅服务管理特色的改进方案和大厅服务手册。该课题是在深化简政放权、放管结合、政府职能转变背景下，改革举措落地生根的有效实践。课题成果对加快政务服务标准的制定、实施和推广，规范政务服务管理，保障服务安全，提高服务质量有重要意义，同时也为我国政务服务业的有序、健康、协调发展提供现实案例的支撑。</w:t>
            </w:r>
          </w:p>
          <w:p w:rsidR="0014616F" w:rsidRPr="00001DD5" w:rsidRDefault="0014616F" w:rsidP="00D277E3">
            <w:pPr>
              <w:ind w:firstLineChars="200" w:firstLine="340"/>
              <w:rPr>
                <w:rFonts w:ascii="宋体" w:hAnsi="宋体" w:cs="宋体"/>
                <w:sz w:val="17"/>
                <w:szCs w:val="17"/>
              </w:rPr>
            </w:pPr>
            <w:r w:rsidRPr="00001DD5">
              <w:rPr>
                <w:rFonts w:ascii="宋体" w:hAnsi="宋体" w:cs="宋体" w:hint="eastAsia"/>
                <w:sz w:val="17"/>
                <w:szCs w:val="17"/>
              </w:rPr>
              <w:t>（3）中国质量协会《全国质量奖推进效果研究》课题（2009.11-2010.9）</w:t>
            </w:r>
          </w:p>
          <w:p w:rsidR="0014616F" w:rsidRPr="00155332" w:rsidRDefault="0014616F" w:rsidP="00D277E3">
            <w:pPr>
              <w:rPr>
                <w:rFonts w:ascii="宋体" w:hAnsi="宋体" w:cs="宋体"/>
                <w:sz w:val="17"/>
                <w:szCs w:val="17"/>
              </w:rPr>
            </w:pPr>
            <w:r w:rsidRPr="00001DD5">
              <w:rPr>
                <w:rFonts w:ascii="宋体" w:hAnsi="宋体" w:cs="宋体" w:hint="eastAsia"/>
                <w:sz w:val="17"/>
                <w:szCs w:val="17"/>
              </w:rPr>
              <w:t xml:space="preserve">    负责组织实施课题研究，作为执笔人完成《追求卓越 持续发展-关于全国质量奖推进情况的调查报告》。2010年9月，中国质量协会组织专家完成了对课题的验收工作。本课题研究运用理论与实践相结合、定量和定性分析的方法，充分、有力地证实了实施卓越绩效模式、争创全国质量奖，对企业管理改进、绩效提升及持续发展带来的推动作用。课题研究成果对于有关组织和部门开展质量奖推进工作提供了可借鉴的路径和方法，也为企业有效地导入和实施卓越绩效模式、争创全国质量奖提供了指导。课题研究成果填补了国内空白，居于国内领先水平。</w:t>
            </w:r>
          </w:p>
        </w:tc>
      </w:tr>
    </w:tbl>
    <w:p w:rsidR="0014616F" w:rsidRDefault="0014616F" w:rsidP="0014616F">
      <w:pPr>
        <w:rPr>
          <w:rFonts w:ascii="宋体" w:hAnsi="宋体"/>
          <w:b/>
          <w:spacing w:val="100"/>
          <w:sz w:val="24"/>
        </w:rPr>
      </w:pPr>
    </w:p>
    <w:tbl>
      <w:tblPr>
        <w:tblpPr w:leftFromText="180" w:rightFromText="180" w:vertAnchor="text" w:horzAnchor="margin" w:tblpX="108" w:tblpY="158"/>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tblGrid>
      <w:tr w:rsidR="0014616F" w:rsidTr="00D277E3">
        <w:trPr>
          <w:trHeight w:val="12430"/>
        </w:trPr>
        <w:tc>
          <w:tcPr>
            <w:tcW w:w="8388" w:type="dxa"/>
            <w:tcBorders>
              <w:bottom w:val="single" w:sz="4" w:space="0" w:color="auto"/>
            </w:tcBorders>
          </w:tcPr>
          <w:p w:rsidR="0014616F" w:rsidRPr="00001DD5" w:rsidRDefault="0014616F" w:rsidP="00D277E3">
            <w:pPr>
              <w:rPr>
                <w:rFonts w:ascii="宋体" w:hAnsi="宋体" w:cs="宋体"/>
                <w:b/>
                <w:sz w:val="17"/>
                <w:szCs w:val="17"/>
              </w:rPr>
            </w:pPr>
            <w:r w:rsidRPr="003772D6">
              <w:rPr>
                <w:rFonts w:ascii="宋体" w:hAnsi="宋体" w:cs="宋体" w:hint="eastAsia"/>
                <w:b/>
                <w:sz w:val="16"/>
                <w:szCs w:val="16"/>
              </w:rPr>
              <w:lastRenderedPageBreak/>
              <w:t xml:space="preserve">    </w:t>
            </w:r>
            <w:r w:rsidRPr="00001DD5">
              <w:rPr>
                <w:rFonts w:ascii="宋体" w:hAnsi="宋体" w:cs="宋体" w:hint="eastAsia"/>
                <w:b/>
                <w:sz w:val="17"/>
                <w:szCs w:val="17"/>
              </w:rPr>
              <w:t>2.标准</w:t>
            </w:r>
          </w:p>
          <w:p w:rsidR="0014616F" w:rsidRPr="00001DD5" w:rsidRDefault="0014616F" w:rsidP="00D277E3">
            <w:pPr>
              <w:ind w:firstLine="360"/>
              <w:rPr>
                <w:rFonts w:ascii="宋体" w:hAnsi="宋体" w:cs="宋体"/>
                <w:sz w:val="17"/>
                <w:szCs w:val="17"/>
              </w:rPr>
            </w:pPr>
            <w:r w:rsidRPr="00001DD5">
              <w:rPr>
                <w:rFonts w:ascii="宋体" w:hAnsi="宋体" w:cs="宋体" w:hint="eastAsia"/>
                <w:sz w:val="17"/>
                <w:szCs w:val="17"/>
              </w:rPr>
              <w:t>（1）《质量信得过班组建设准则》T/CAQ10204-2017</w:t>
            </w:r>
            <w:r>
              <w:rPr>
                <w:rFonts w:ascii="宋体" w:hAnsi="宋体" w:cs="宋体" w:hint="eastAsia"/>
                <w:sz w:val="17"/>
                <w:szCs w:val="17"/>
              </w:rPr>
              <w:t>团体标准</w:t>
            </w:r>
            <w:r w:rsidRPr="00001DD5">
              <w:rPr>
                <w:rFonts w:ascii="宋体" w:hAnsi="宋体" w:cs="宋体" w:hint="eastAsia"/>
                <w:sz w:val="17"/>
                <w:szCs w:val="17"/>
              </w:rPr>
              <w:t xml:space="preserve"> </w:t>
            </w:r>
          </w:p>
          <w:p w:rsidR="0014616F" w:rsidRPr="003772D6" w:rsidRDefault="0014616F" w:rsidP="00D277E3">
            <w:pPr>
              <w:rPr>
                <w:rFonts w:ascii="宋体" w:hAnsi="宋体" w:cs="宋体"/>
                <w:b/>
                <w:sz w:val="16"/>
                <w:szCs w:val="16"/>
              </w:rPr>
            </w:pPr>
            <w:r>
              <w:rPr>
                <w:rFonts w:ascii="宋体" w:hAnsi="宋体" w:cs="宋体" w:hint="eastAsia"/>
                <w:sz w:val="17"/>
                <w:szCs w:val="17"/>
              </w:rPr>
              <w:t xml:space="preserve">    </w:t>
            </w:r>
            <w:r w:rsidRPr="00001DD5">
              <w:rPr>
                <w:rFonts w:ascii="宋体" w:hAnsi="宋体" w:cs="宋体"/>
                <w:sz w:val="17"/>
                <w:szCs w:val="17"/>
              </w:rPr>
              <w:t>该项标准提出质量信得过班组的核心理念</w:t>
            </w:r>
            <w:r>
              <w:rPr>
                <w:rFonts w:ascii="宋体" w:hAnsi="宋体" w:cs="宋体"/>
                <w:sz w:val="17"/>
                <w:szCs w:val="17"/>
              </w:rPr>
              <w:t>，对建设的意义、程序和方法等主要管理要素进行系统的梳理，对</w:t>
            </w:r>
            <w:r w:rsidRPr="00001DD5">
              <w:rPr>
                <w:rFonts w:ascii="宋体" w:hAnsi="宋体" w:cs="宋体"/>
                <w:sz w:val="17"/>
                <w:szCs w:val="17"/>
              </w:rPr>
              <w:t>涉及到的先进质量管理工具方法进行系统归纳，为广大企业提供了有效指导开展质量信得过班组建设的方法</w:t>
            </w:r>
            <w:r w:rsidRPr="00001DD5">
              <w:rPr>
                <w:rFonts w:ascii="宋体" w:hAnsi="宋体" w:cs="宋体" w:hint="eastAsia"/>
                <w:sz w:val="17"/>
                <w:szCs w:val="17"/>
              </w:rPr>
              <w:t>。</w:t>
            </w:r>
          </w:p>
          <w:p w:rsidR="0014616F" w:rsidRPr="003772D6" w:rsidRDefault="0014616F" w:rsidP="00D277E3">
            <w:pPr>
              <w:rPr>
                <w:rFonts w:ascii="宋体" w:hAnsi="宋体" w:cs="宋体"/>
                <w:sz w:val="17"/>
                <w:szCs w:val="17"/>
              </w:rPr>
            </w:pPr>
            <w:r w:rsidRPr="003772D6">
              <w:rPr>
                <w:rFonts w:ascii="宋体" w:hAnsi="宋体" w:cs="宋体" w:hint="eastAsia"/>
                <w:sz w:val="17"/>
                <w:szCs w:val="17"/>
              </w:rPr>
              <w:t xml:space="preserve">    （2）《质量管理小组活动准则》T/CAQ10201-2016团体标准</w:t>
            </w:r>
          </w:p>
          <w:p w:rsidR="0014616F" w:rsidRPr="003772D6" w:rsidRDefault="0014616F" w:rsidP="00D277E3">
            <w:pPr>
              <w:rPr>
                <w:rFonts w:ascii="宋体" w:hAnsi="宋体" w:cs="宋体"/>
                <w:sz w:val="17"/>
                <w:szCs w:val="17"/>
              </w:rPr>
            </w:pPr>
            <w:r w:rsidRPr="003772D6">
              <w:rPr>
                <w:rFonts w:ascii="宋体" w:hAnsi="宋体" w:cs="宋体" w:hint="eastAsia"/>
                <w:sz w:val="17"/>
                <w:szCs w:val="17"/>
              </w:rPr>
              <w:t xml:space="preserve">    负责主持标准制定工作。该项标准系统总结了我国近40年推进质量管理小组活动的经验，提出了活动的基本原则和程序，充分体现创新性及理论联系实际的特色，具有显著的适用性、推广性和指导性。该项标准的发布将为指导我国广大企业科学有效的开展质量管理小组活动，提供重要的依据。</w:t>
            </w:r>
          </w:p>
          <w:p w:rsidR="0014616F" w:rsidRPr="003772D6" w:rsidRDefault="0014616F" w:rsidP="00D277E3">
            <w:pPr>
              <w:rPr>
                <w:rFonts w:ascii="宋体" w:hAnsi="宋体" w:cs="宋体"/>
                <w:sz w:val="17"/>
                <w:szCs w:val="17"/>
              </w:rPr>
            </w:pPr>
            <w:r w:rsidRPr="003772D6">
              <w:rPr>
                <w:rFonts w:ascii="宋体" w:hAnsi="宋体" w:cs="宋体" w:hint="eastAsia"/>
                <w:sz w:val="17"/>
                <w:szCs w:val="17"/>
              </w:rPr>
              <w:t xml:space="preserve">    （3）《企业现场管理准则实施指南 第1部分：军用装备维修保障企业现场》T/CAQ10101.1-2016团体标准</w:t>
            </w:r>
          </w:p>
          <w:p w:rsidR="0014616F" w:rsidRPr="003772D6" w:rsidRDefault="0014616F" w:rsidP="00D277E3">
            <w:pPr>
              <w:rPr>
                <w:rFonts w:ascii="宋体" w:hAnsi="宋体" w:cs="宋体"/>
                <w:sz w:val="17"/>
                <w:szCs w:val="17"/>
              </w:rPr>
            </w:pPr>
            <w:r w:rsidRPr="003772D6">
              <w:rPr>
                <w:rFonts w:ascii="宋体" w:hAnsi="宋体" w:cs="宋体" w:hint="eastAsia"/>
                <w:sz w:val="17"/>
                <w:szCs w:val="17"/>
              </w:rPr>
              <w:t xml:space="preserve">    该项标准，紧密结合军用装备维修作业过程现场管理特点，在过程策划部分提出了流水式、单元式和混合式三种维修保障现场的作业特点，并在过程控制部分总结了军用装备维修保障现场的核心管理要素和主要管理方法。形成了适用于我国军用装备维修保障企业现场管理的指导性标准。</w:t>
            </w:r>
          </w:p>
          <w:p w:rsidR="0014616F" w:rsidRPr="003772D6" w:rsidRDefault="0014616F" w:rsidP="00D277E3">
            <w:pPr>
              <w:ind w:firstLine="360"/>
              <w:rPr>
                <w:rFonts w:ascii="宋体" w:hAnsi="宋体" w:cs="宋体"/>
                <w:sz w:val="17"/>
                <w:szCs w:val="17"/>
              </w:rPr>
            </w:pPr>
            <w:r w:rsidRPr="003772D6">
              <w:rPr>
                <w:rFonts w:ascii="宋体" w:hAnsi="宋体" w:cs="宋体" w:hint="eastAsia"/>
                <w:sz w:val="17"/>
                <w:szCs w:val="17"/>
              </w:rPr>
              <w:t>（4）《组织精益管理评价准则》T/CAQ 10103-2016团体标准</w:t>
            </w:r>
          </w:p>
          <w:p w:rsidR="0014616F" w:rsidRPr="003772D6" w:rsidRDefault="0014616F" w:rsidP="00D277E3">
            <w:pPr>
              <w:ind w:firstLine="360"/>
              <w:rPr>
                <w:rFonts w:ascii="宋体" w:hAnsi="宋体" w:cs="宋体"/>
                <w:sz w:val="17"/>
                <w:szCs w:val="17"/>
              </w:rPr>
            </w:pPr>
            <w:r w:rsidRPr="003772D6">
              <w:rPr>
                <w:rFonts w:ascii="宋体" w:hAnsi="宋体" w:cs="宋体" w:hint="eastAsia"/>
                <w:sz w:val="17"/>
                <w:szCs w:val="17"/>
              </w:rPr>
              <w:t>该标准基于我国精益管理实践，对标国际成熟管理方法，从驱动要素、系统协同、价值流改进和价值实现四个方面，提出了组织实施精益管理的要求，为组织精益管理提供了系统框架，也为组织精益管理评价奠定了基础。</w:t>
            </w:r>
          </w:p>
          <w:p w:rsidR="0014616F" w:rsidRPr="003772D6" w:rsidRDefault="0014616F" w:rsidP="00D277E3">
            <w:pPr>
              <w:ind w:firstLine="360"/>
              <w:rPr>
                <w:rFonts w:ascii="宋体" w:hAnsi="宋体" w:cs="宋体"/>
                <w:b/>
                <w:sz w:val="17"/>
                <w:szCs w:val="17"/>
              </w:rPr>
            </w:pPr>
            <w:r w:rsidRPr="003772D6">
              <w:rPr>
                <w:rFonts w:ascii="宋体" w:hAnsi="宋体" w:cs="宋体" w:hint="eastAsia"/>
                <w:b/>
                <w:sz w:val="17"/>
                <w:szCs w:val="17"/>
              </w:rPr>
              <w:t>3.论文</w:t>
            </w:r>
          </w:p>
          <w:p w:rsidR="0014616F" w:rsidRPr="003772D6" w:rsidRDefault="0014616F" w:rsidP="00D277E3">
            <w:pPr>
              <w:ind w:firstLine="360"/>
              <w:rPr>
                <w:rFonts w:ascii="宋体" w:hAnsi="宋体" w:cs="宋体"/>
                <w:sz w:val="17"/>
                <w:szCs w:val="17"/>
              </w:rPr>
            </w:pPr>
            <w:r w:rsidRPr="003772D6">
              <w:rPr>
                <w:rFonts w:ascii="宋体" w:hAnsi="宋体" w:cs="宋体" w:hint="eastAsia"/>
                <w:sz w:val="17"/>
                <w:szCs w:val="17"/>
              </w:rPr>
              <w:t>2009年以来，对国内外卓越绩效模式相关理论及推进模式进行了系统研究，紧密跟踪国际前沿质量管理理论，在《标准科学》、《中国质量》等核心质量期刊发表文章20余篇（其中，第一作者文章八篇）。包括：《世界三大质量奖评审标准发展趋势综述》（标准科学，2012年第5期）、《2012年颁布《卓越绩效评价准则》国家标准解读》系列文章（中国质量，2012年第5期至第7期）、《EFQM卓越模式演进与新版准则概述》（中国质量，2014年第10期）、《2015~2016版波多里奇卓越绩效准则介绍》系列文章（中国质量，2015年第3期至第8期）等重要文章。</w:t>
            </w:r>
          </w:p>
          <w:p w:rsidR="0014616F" w:rsidRPr="003772D6" w:rsidRDefault="0014616F" w:rsidP="00D277E3">
            <w:pPr>
              <w:ind w:firstLine="360"/>
              <w:rPr>
                <w:rFonts w:ascii="宋体" w:hAnsi="宋体" w:cs="宋体"/>
                <w:b/>
                <w:sz w:val="17"/>
                <w:szCs w:val="17"/>
              </w:rPr>
            </w:pPr>
            <w:r w:rsidRPr="003772D6">
              <w:rPr>
                <w:rFonts w:ascii="宋体" w:hAnsi="宋体" w:cs="宋体" w:hint="eastAsia"/>
                <w:b/>
                <w:sz w:val="17"/>
                <w:szCs w:val="17"/>
              </w:rPr>
              <w:t>4.图书</w:t>
            </w:r>
          </w:p>
          <w:p w:rsidR="0014616F" w:rsidRPr="003772D6" w:rsidRDefault="0014616F" w:rsidP="00D277E3">
            <w:pPr>
              <w:ind w:firstLine="320"/>
              <w:rPr>
                <w:rFonts w:ascii="宋体" w:hAnsi="宋体"/>
                <w:sz w:val="17"/>
                <w:szCs w:val="17"/>
              </w:rPr>
            </w:pPr>
            <w:r w:rsidRPr="003772D6">
              <w:rPr>
                <w:rFonts w:ascii="宋体" w:hAnsi="宋体" w:hint="eastAsia"/>
                <w:sz w:val="17"/>
                <w:szCs w:val="17"/>
              </w:rPr>
              <w:t>（1）</w:t>
            </w:r>
            <w:r w:rsidRPr="003772D6">
              <w:rPr>
                <w:rFonts w:ascii="宋体" w:hAnsi="宋体"/>
                <w:sz w:val="17"/>
                <w:szCs w:val="17"/>
              </w:rPr>
              <w:t>《质量管理小组活动准则》要点解读</w:t>
            </w:r>
            <w:r w:rsidRPr="003772D6">
              <w:rPr>
                <w:rFonts w:ascii="宋体" w:hAnsi="宋体" w:hint="eastAsia"/>
                <w:sz w:val="17"/>
                <w:szCs w:val="17"/>
              </w:rPr>
              <w:t>，中国质检出版社，2018年8月出版，主要作者。</w:t>
            </w:r>
          </w:p>
          <w:p w:rsidR="0014616F" w:rsidRPr="003772D6" w:rsidRDefault="0014616F" w:rsidP="00D277E3">
            <w:pPr>
              <w:ind w:firstLine="320"/>
              <w:rPr>
                <w:rFonts w:ascii="宋体" w:hAnsi="宋体"/>
                <w:sz w:val="17"/>
                <w:szCs w:val="17"/>
              </w:rPr>
            </w:pPr>
            <w:r w:rsidRPr="003772D6">
              <w:rPr>
                <w:rFonts w:ascii="宋体" w:hAnsi="宋体" w:hint="eastAsia"/>
                <w:sz w:val="17"/>
                <w:szCs w:val="17"/>
              </w:rPr>
              <w:t>（2）</w:t>
            </w:r>
            <w:r w:rsidRPr="003772D6">
              <w:rPr>
                <w:rFonts w:ascii="宋体" w:hAnsi="宋体"/>
                <w:sz w:val="17"/>
                <w:szCs w:val="17"/>
              </w:rPr>
              <w:t>军用装备维修保障企业现场管理指南</w:t>
            </w:r>
            <w:r w:rsidRPr="003772D6">
              <w:rPr>
                <w:rFonts w:ascii="宋体" w:hAnsi="宋体" w:hint="eastAsia"/>
                <w:sz w:val="17"/>
                <w:szCs w:val="17"/>
              </w:rPr>
              <w:t>，中国质检出版社，2018年3月出版，主要作者。</w:t>
            </w:r>
          </w:p>
          <w:p w:rsidR="0014616F" w:rsidRPr="003772D6" w:rsidRDefault="0014616F" w:rsidP="00D277E3">
            <w:pPr>
              <w:rPr>
                <w:rFonts w:ascii="宋体" w:hAnsi="宋体"/>
                <w:sz w:val="17"/>
                <w:szCs w:val="17"/>
              </w:rPr>
            </w:pPr>
            <w:r w:rsidRPr="003772D6">
              <w:rPr>
                <w:rFonts w:ascii="宋体" w:hAnsi="宋体" w:hint="eastAsia"/>
                <w:sz w:val="17"/>
                <w:szCs w:val="17"/>
              </w:rPr>
              <w:t xml:space="preserve">    （3）卓越绩效评价准则实务，中国质检出版社，2012年6月出版，图书编委。</w:t>
            </w:r>
          </w:p>
          <w:p w:rsidR="0014616F" w:rsidRPr="003772D6" w:rsidRDefault="0014616F" w:rsidP="00D277E3">
            <w:pPr>
              <w:rPr>
                <w:rFonts w:ascii="宋体" w:hAnsi="宋体"/>
                <w:sz w:val="17"/>
                <w:szCs w:val="17"/>
              </w:rPr>
            </w:pPr>
            <w:r w:rsidRPr="003772D6">
              <w:rPr>
                <w:rFonts w:ascii="宋体" w:hAnsi="宋体" w:hint="eastAsia"/>
                <w:sz w:val="17"/>
                <w:szCs w:val="17"/>
              </w:rPr>
              <w:t xml:space="preserve">    （4）建筑业《企业现场管理准则》 GB/T29590-2013标准实施指南，中国质检出版社，2015年10月出版。策划图书构架方案，主持全书编写、审定工作。</w:t>
            </w:r>
          </w:p>
          <w:p w:rsidR="0014616F" w:rsidRPr="003772D6" w:rsidRDefault="0014616F" w:rsidP="00D277E3">
            <w:pPr>
              <w:rPr>
                <w:rFonts w:ascii="宋体" w:hAnsi="宋体"/>
                <w:sz w:val="17"/>
                <w:szCs w:val="17"/>
              </w:rPr>
            </w:pPr>
            <w:r w:rsidRPr="003772D6">
              <w:rPr>
                <w:rFonts w:ascii="宋体" w:hAnsi="宋体" w:hint="eastAsia"/>
                <w:sz w:val="17"/>
                <w:szCs w:val="17"/>
              </w:rPr>
              <w:t xml:space="preserve">    （5）质量管理与卓越绩效，中国人民大学出版社，2016年1月出版。翻译了本书的第10章和第11章。</w:t>
            </w:r>
          </w:p>
          <w:p w:rsidR="0014616F" w:rsidRPr="003772D6" w:rsidRDefault="0014616F" w:rsidP="00D277E3">
            <w:pPr>
              <w:ind w:firstLine="360"/>
              <w:rPr>
                <w:rFonts w:ascii="宋体" w:hAnsi="宋体" w:cs="宋体"/>
                <w:b/>
                <w:sz w:val="17"/>
                <w:szCs w:val="17"/>
              </w:rPr>
            </w:pPr>
            <w:r w:rsidRPr="003772D6">
              <w:rPr>
                <w:rFonts w:ascii="宋体" w:hAnsi="宋体" w:cs="宋体" w:hint="eastAsia"/>
                <w:b/>
                <w:sz w:val="17"/>
                <w:szCs w:val="17"/>
              </w:rPr>
              <w:t>二、质量管理专业技术工作业绩</w:t>
            </w:r>
          </w:p>
          <w:p w:rsidR="0014616F" w:rsidRPr="003772D6" w:rsidRDefault="0014616F" w:rsidP="00D277E3">
            <w:pPr>
              <w:ind w:firstLine="360"/>
              <w:rPr>
                <w:rFonts w:ascii="宋体" w:hAnsi="宋体" w:cs="宋体"/>
                <w:b/>
                <w:sz w:val="17"/>
                <w:szCs w:val="17"/>
              </w:rPr>
            </w:pPr>
            <w:r w:rsidRPr="003772D6">
              <w:rPr>
                <w:rFonts w:ascii="宋体" w:hAnsi="宋体" w:cs="宋体" w:hint="eastAsia"/>
                <w:b/>
                <w:sz w:val="17"/>
                <w:szCs w:val="17"/>
              </w:rPr>
              <w:t>1.全国质量奖</w:t>
            </w:r>
          </w:p>
          <w:p w:rsidR="0014616F" w:rsidRPr="003772D6" w:rsidRDefault="0014616F" w:rsidP="00D277E3">
            <w:pPr>
              <w:ind w:firstLine="360"/>
              <w:rPr>
                <w:rFonts w:ascii="宋体" w:hAnsi="宋体" w:cs="宋体"/>
                <w:sz w:val="17"/>
                <w:szCs w:val="17"/>
              </w:rPr>
            </w:pPr>
            <w:r w:rsidRPr="003772D6">
              <w:rPr>
                <w:rFonts w:ascii="宋体" w:hAnsi="宋体" w:cs="宋体" w:hint="eastAsia"/>
                <w:sz w:val="17"/>
                <w:szCs w:val="17"/>
              </w:rPr>
              <w:t>2006年至今，先后担任全国质量奖项目主管，中国质量协会会员与事业发展部副部长、部长（兼），全国质量奖评审委员会委员，北京、天津等地区政府质量奖评审专家。负责全国质量奖的总体策划、实施和评审工作。组织完成12届全国质量奖评审工作，发表国内外质量奖评审标准研究论文20余篇。该项工作有效</w:t>
            </w:r>
            <w:r w:rsidRPr="003772D6">
              <w:rPr>
                <w:rFonts w:ascii="宋体" w:hAnsi="宋体" w:cs="宋体"/>
                <w:sz w:val="17"/>
                <w:szCs w:val="17"/>
              </w:rPr>
              <w:t>激励和引导我国企业追求卓越的质量经营，增强组织综合竞争能力，更好地适应经济全球化的发展趋势，使组织更好地服务用户、服务社会，为提升我国组织整体管理水平、提高经济社会发展质量做</w:t>
            </w:r>
            <w:r w:rsidRPr="003772D6">
              <w:rPr>
                <w:rFonts w:ascii="宋体" w:hAnsi="宋体" w:cs="宋体" w:hint="eastAsia"/>
                <w:sz w:val="17"/>
                <w:szCs w:val="17"/>
              </w:rPr>
              <w:t>出了重要</w:t>
            </w:r>
            <w:r w:rsidRPr="003772D6">
              <w:rPr>
                <w:rFonts w:ascii="宋体" w:hAnsi="宋体" w:cs="宋体"/>
                <w:sz w:val="17"/>
                <w:szCs w:val="17"/>
              </w:rPr>
              <w:t>贡献</w:t>
            </w:r>
            <w:r w:rsidRPr="003772D6">
              <w:rPr>
                <w:rFonts w:ascii="宋体" w:hAnsi="宋体" w:cs="宋体" w:hint="eastAsia"/>
                <w:sz w:val="17"/>
                <w:szCs w:val="17"/>
              </w:rPr>
              <w:t>。</w:t>
            </w:r>
          </w:p>
          <w:p w:rsidR="0014616F" w:rsidRPr="003772D6" w:rsidRDefault="0014616F" w:rsidP="00D277E3">
            <w:pPr>
              <w:rPr>
                <w:rFonts w:ascii="宋体" w:hAnsi="宋体" w:cs="宋体"/>
                <w:b/>
                <w:sz w:val="17"/>
                <w:szCs w:val="17"/>
              </w:rPr>
            </w:pPr>
            <w:r w:rsidRPr="003772D6">
              <w:rPr>
                <w:rFonts w:ascii="宋体" w:hAnsi="宋体" w:cs="宋体" w:hint="eastAsia"/>
                <w:b/>
                <w:sz w:val="17"/>
                <w:szCs w:val="17"/>
              </w:rPr>
              <w:t xml:space="preserve">    2.全国企业质量推进活动</w:t>
            </w:r>
          </w:p>
          <w:p w:rsidR="0014616F" w:rsidRPr="00155332" w:rsidRDefault="0014616F" w:rsidP="00D277E3">
            <w:pPr>
              <w:ind w:firstLine="360"/>
              <w:rPr>
                <w:rFonts w:ascii="宋体" w:hAnsi="宋体" w:cs="宋体"/>
                <w:sz w:val="17"/>
                <w:szCs w:val="17"/>
              </w:rPr>
            </w:pPr>
            <w:r w:rsidRPr="003772D6">
              <w:rPr>
                <w:rFonts w:ascii="宋体" w:hAnsi="宋体" w:cs="宋体" w:hint="eastAsia"/>
                <w:sz w:val="17"/>
                <w:szCs w:val="17"/>
              </w:rPr>
              <w:t xml:space="preserve"> 2015年至今，担任中国质量协会质量活动推进部部长，全国现场管理星级评价活动工作委员会副主任。负责企业现场管理评价、质量管理小组活动、质量信得过班组建设活动的总体策划、实施、推进和评审工作。工作期间，建立并完善全国现场管理评价工作程序和评价标准、全国群众性质量改进活动推进机制。制定了现场管理、质量管理小组活动等团体标准，更加有针对性的指导企业开展这些工作。经过几年的系统推进，现场管理改进活动覆盖的区域和领域快速拓展，活动对于我国企业基础管理水平的促进作用效果显著。</w:t>
            </w:r>
          </w:p>
        </w:tc>
      </w:tr>
    </w:tbl>
    <w:p w:rsidR="00D4278B" w:rsidRDefault="00D4278B" w:rsidP="00D4278B"/>
    <w:p w:rsidR="0014616F" w:rsidRPr="00D3717E" w:rsidRDefault="0014616F" w:rsidP="00D4278B">
      <w:pPr>
        <w:rPr>
          <w:rFonts w:ascii="黑体" w:eastAsia="黑体" w:hAnsi="黑体"/>
          <w:sz w:val="32"/>
          <w:szCs w:val="32"/>
        </w:rPr>
      </w:pPr>
      <w:r w:rsidRPr="00D3717E">
        <w:rPr>
          <w:rFonts w:ascii="黑体" w:eastAsia="黑体" w:hAnsi="黑体" w:hint="eastAsia"/>
          <w:sz w:val="32"/>
          <w:szCs w:val="32"/>
        </w:rPr>
        <w:lastRenderedPageBreak/>
        <w:t>附件3</w:t>
      </w:r>
    </w:p>
    <w:p w:rsidR="0014616F" w:rsidRPr="00D3717E" w:rsidRDefault="0014616F" w:rsidP="0014616F">
      <w:pPr>
        <w:jc w:val="center"/>
        <w:rPr>
          <w:rFonts w:ascii="黑体" w:eastAsia="黑体" w:hAnsi="黑体"/>
          <w:sz w:val="28"/>
          <w:szCs w:val="28"/>
        </w:rPr>
      </w:pPr>
      <w:r w:rsidRPr="00D3717E">
        <w:rPr>
          <w:rFonts w:ascii="黑体" w:eastAsia="黑体" w:hAnsi="黑体" w:hint="eastAsia"/>
          <w:sz w:val="28"/>
          <w:szCs w:val="28"/>
        </w:rPr>
        <w:t>曾祯同志个人基本情况</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57"/>
        <w:gridCol w:w="1276"/>
        <w:gridCol w:w="1134"/>
        <w:gridCol w:w="1134"/>
        <w:gridCol w:w="1939"/>
      </w:tblGrid>
      <w:tr w:rsidR="0014616F" w:rsidTr="00D277E3">
        <w:tc>
          <w:tcPr>
            <w:tcW w:w="16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姓</w:t>
            </w:r>
            <w:r>
              <w:rPr>
                <w:rFonts w:ascii="仿宋_GB2312" w:hAnsi="仿宋_GB2312" w:hint="eastAsia"/>
              </w:rPr>
              <w:t xml:space="preserve">  </w:t>
            </w:r>
            <w:r>
              <w:rPr>
                <w:rFonts w:ascii="仿宋_GB2312" w:hAnsi="仿宋_GB2312" w:hint="eastAsia"/>
              </w:rPr>
              <w:t>名</w:t>
            </w:r>
          </w:p>
        </w:tc>
        <w:tc>
          <w:tcPr>
            <w:tcW w:w="1357"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曾祯</w:t>
            </w:r>
          </w:p>
        </w:tc>
        <w:tc>
          <w:tcPr>
            <w:tcW w:w="1276"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性</w:t>
            </w:r>
            <w:r>
              <w:rPr>
                <w:rFonts w:ascii="仿宋_GB2312" w:hAnsi="仿宋_GB2312" w:hint="eastAsia"/>
              </w:rPr>
              <w:t xml:space="preserve">  </w:t>
            </w:r>
            <w:r>
              <w:rPr>
                <w:rFonts w:ascii="仿宋_GB2312" w:hAnsi="仿宋_GB2312" w:hint="eastAsia"/>
              </w:rPr>
              <w:t>别</w:t>
            </w:r>
          </w:p>
        </w:tc>
        <w:tc>
          <w:tcPr>
            <w:tcW w:w="1134"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女</w:t>
            </w:r>
          </w:p>
        </w:tc>
        <w:tc>
          <w:tcPr>
            <w:tcW w:w="1134"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出生年月</w:t>
            </w:r>
          </w:p>
        </w:tc>
        <w:tc>
          <w:tcPr>
            <w:tcW w:w="1939"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1984.12</w:t>
            </w:r>
          </w:p>
        </w:tc>
      </w:tr>
      <w:tr w:rsidR="0014616F" w:rsidTr="00D277E3">
        <w:trPr>
          <w:trHeight w:val="439"/>
        </w:trPr>
        <w:tc>
          <w:tcPr>
            <w:tcW w:w="16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参加工作时间</w:t>
            </w:r>
          </w:p>
        </w:tc>
        <w:tc>
          <w:tcPr>
            <w:tcW w:w="1357"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2009.5</w:t>
            </w:r>
          </w:p>
        </w:tc>
        <w:tc>
          <w:tcPr>
            <w:tcW w:w="1276"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学历、学位</w:t>
            </w:r>
          </w:p>
        </w:tc>
        <w:tc>
          <w:tcPr>
            <w:tcW w:w="1134"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硕士</w:t>
            </w:r>
          </w:p>
        </w:tc>
        <w:tc>
          <w:tcPr>
            <w:tcW w:w="1134"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毕业时间</w:t>
            </w:r>
          </w:p>
        </w:tc>
        <w:tc>
          <w:tcPr>
            <w:tcW w:w="1939"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2009.1</w:t>
            </w:r>
          </w:p>
        </w:tc>
      </w:tr>
      <w:tr w:rsidR="0014616F" w:rsidTr="00D277E3">
        <w:tc>
          <w:tcPr>
            <w:tcW w:w="1620"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现任专业职务</w:t>
            </w:r>
          </w:p>
        </w:tc>
        <w:tc>
          <w:tcPr>
            <w:tcW w:w="1357"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工程师</w:t>
            </w:r>
          </w:p>
        </w:tc>
        <w:tc>
          <w:tcPr>
            <w:tcW w:w="1276"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任职时间</w:t>
            </w:r>
          </w:p>
        </w:tc>
        <w:tc>
          <w:tcPr>
            <w:tcW w:w="1134"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2012.12</w:t>
            </w:r>
          </w:p>
        </w:tc>
        <w:tc>
          <w:tcPr>
            <w:tcW w:w="1134"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从事专业</w:t>
            </w:r>
          </w:p>
        </w:tc>
        <w:tc>
          <w:tcPr>
            <w:tcW w:w="1939" w:type="dxa"/>
            <w:vAlign w:val="center"/>
          </w:tcPr>
          <w:p w:rsidR="0014616F" w:rsidRDefault="0014616F" w:rsidP="00D277E3">
            <w:pPr>
              <w:jc w:val="center"/>
              <w:rPr>
                <w:rFonts w:ascii="仿宋_GB2312" w:hAnsi="仿宋_GB2312"/>
              </w:rPr>
            </w:pPr>
            <w:r>
              <w:rPr>
                <w:rFonts w:ascii="仿宋_GB2312" w:hAnsi="仿宋_GB2312" w:hint="eastAsia"/>
              </w:rPr>
              <w:t>质量管理方法和技术推广</w:t>
            </w:r>
          </w:p>
        </w:tc>
      </w:tr>
      <w:tr w:rsidR="0014616F" w:rsidTr="00D277E3">
        <w:trPr>
          <w:cantSplit/>
        </w:trPr>
        <w:tc>
          <w:tcPr>
            <w:tcW w:w="2977" w:type="dxa"/>
            <w:gridSpan w:val="2"/>
            <w:vAlign w:val="center"/>
          </w:tcPr>
          <w:p w:rsidR="0014616F" w:rsidRDefault="0014616F" w:rsidP="00D277E3">
            <w:pPr>
              <w:spacing w:line="468" w:lineRule="atLeast"/>
              <w:jc w:val="center"/>
              <w:rPr>
                <w:rFonts w:ascii="仿宋_GB2312" w:hAnsi="仿宋_GB2312"/>
              </w:rPr>
            </w:pPr>
            <w:r>
              <w:rPr>
                <w:rFonts w:ascii="仿宋_GB2312" w:hAnsi="仿宋_GB2312" w:hint="eastAsia"/>
              </w:rPr>
              <w:t>拟评审专业技术职务任职资格</w:t>
            </w:r>
          </w:p>
        </w:tc>
        <w:tc>
          <w:tcPr>
            <w:tcW w:w="5483" w:type="dxa"/>
            <w:gridSpan w:val="4"/>
            <w:vAlign w:val="center"/>
          </w:tcPr>
          <w:p w:rsidR="0014616F" w:rsidRDefault="0014616F" w:rsidP="00D277E3">
            <w:pPr>
              <w:spacing w:line="468" w:lineRule="atLeast"/>
              <w:jc w:val="center"/>
              <w:rPr>
                <w:rFonts w:ascii="仿宋_GB2312" w:hAnsi="仿宋_GB2312"/>
              </w:rPr>
            </w:pPr>
            <w:r>
              <w:rPr>
                <w:rFonts w:ascii="仿宋_GB2312" w:hAnsi="仿宋_GB2312" w:hint="eastAsia"/>
              </w:rPr>
              <w:t>高级工程师</w:t>
            </w:r>
          </w:p>
        </w:tc>
      </w:tr>
      <w:tr w:rsidR="0014616F" w:rsidTr="00D277E3">
        <w:trPr>
          <w:cantSplit/>
          <w:trHeight w:val="9602"/>
        </w:trPr>
        <w:tc>
          <w:tcPr>
            <w:tcW w:w="8460" w:type="dxa"/>
            <w:gridSpan w:val="6"/>
          </w:tcPr>
          <w:p w:rsidR="0014616F" w:rsidRPr="001277A2" w:rsidRDefault="0014616F" w:rsidP="00D277E3">
            <w:pPr>
              <w:spacing w:line="468" w:lineRule="atLeast"/>
              <w:jc w:val="center"/>
              <w:rPr>
                <w:rFonts w:ascii="仿宋_GB2312" w:hAnsi="仿宋_GB2312"/>
                <w:b/>
              </w:rPr>
            </w:pPr>
            <w:r w:rsidRPr="001277A2">
              <w:rPr>
                <w:rFonts w:ascii="仿宋_GB2312" w:hAnsi="仿宋_GB2312" w:hint="eastAsia"/>
                <w:b/>
              </w:rPr>
              <w:t>主要专业技术工作业绩情况简介</w:t>
            </w:r>
          </w:p>
          <w:p w:rsidR="0014616F" w:rsidRDefault="0014616F" w:rsidP="00D277E3">
            <w:pPr>
              <w:spacing w:line="360" w:lineRule="auto"/>
              <w:ind w:firstLine="420"/>
              <w:rPr>
                <w:rFonts w:ascii="仿宋_GB2312" w:hAnsi="仿宋_GB2312"/>
              </w:rPr>
            </w:pPr>
            <w:r w:rsidRPr="00186D8E">
              <w:rPr>
                <w:rFonts w:ascii="仿宋_GB2312" w:hAnsi="仿宋_GB2312" w:hint="eastAsia"/>
              </w:rPr>
              <w:t>本人于</w:t>
            </w:r>
            <w:r w:rsidRPr="00186D8E">
              <w:rPr>
                <w:rFonts w:ascii="仿宋_GB2312" w:hAnsi="仿宋_GB2312" w:hint="eastAsia"/>
              </w:rPr>
              <w:t>2009</w:t>
            </w:r>
            <w:r w:rsidRPr="00186D8E">
              <w:rPr>
                <w:rFonts w:ascii="仿宋_GB2312" w:hAnsi="仿宋_GB2312" w:hint="eastAsia"/>
              </w:rPr>
              <w:t>年</w:t>
            </w:r>
            <w:r w:rsidRPr="00186D8E">
              <w:rPr>
                <w:rFonts w:ascii="仿宋_GB2312" w:hAnsi="仿宋_GB2312" w:hint="eastAsia"/>
              </w:rPr>
              <w:t>1</w:t>
            </w:r>
            <w:r w:rsidRPr="00186D8E">
              <w:rPr>
                <w:rFonts w:ascii="仿宋_GB2312" w:hAnsi="仿宋_GB2312" w:hint="eastAsia"/>
              </w:rPr>
              <w:t>月毕业于中国地质大学（北京）企业管理专业，</w:t>
            </w:r>
            <w:r w:rsidRPr="00186D8E">
              <w:rPr>
                <w:rFonts w:ascii="仿宋_GB2312" w:hAnsi="仿宋_GB2312" w:hint="eastAsia"/>
              </w:rPr>
              <w:t>2009</w:t>
            </w:r>
            <w:r w:rsidRPr="00186D8E">
              <w:rPr>
                <w:rFonts w:ascii="仿宋_GB2312" w:hAnsi="仿宋_GB2312" w:hint="eastAsia"/>
              </w:rPr>
              <w:t>年</w:t>
            </w:r>
            <w:r w:rsidRPr="00186D8E">
              <w:rPr>
                <w:rFonts w:ascii="仿宋_GB2312" w:hAnsi="仿宋_GB2312" w:hint="eastAsia"/>
              </w:rPr>
              <w:t>5</w:t>
            </w:r>
            <w:r w:rsidRPr="00186D8E">
              <w:rPr>
                <w:rFonts w:ascii="仿宋_GB2312" w:hAnsi="仿宋_GB2312" w:hint="eastAsia"/>
              </w:rPr>
              <w:t>月入职中国质量协会，</w:t>
            </w:r>
            <w:r w:rsidRPr="00186D8E">
              <w:rPr>
                <w:rFonts w:ascii="仿宋_GB2312" w:hAnsi="仿宋_GB2312" w:hint="eastAsia"/>
              </w:rPr>
              <w:t>2012</w:t>
            </w:r>
            <w:r w:rsidRPr="00186D8E">
              <w:rPr>
                <w:rFonts w:ascii="仿宋_GB2312" w:hAnsi="仿宋_GB2312" w:hint="eastAsia"/>
              </w:rPr>
              <w:t>年评定为工程师，质量管理方向。现任中国质量协会技术推进部部长，历任</w:t>
            </w:r>
            <w:r>
              <w:rPr>
                <w:rFonts w:ascii="仿宋_GB2312" w:hAnsi="仿宋_GB2312" w:hint="eastAsia"/>
              </w:rPr>
              <w:t>项目主管、副部长及部门长，主要负责质量管理相关方法和技术推广及应用工作，同时负责全国</w:t>
            </w:r>
            <w:r w:rsidRPr="00186D8E">
              <w:rPr>
                <w:rFonts w:ascii="仿宋_GB2312" w:hAnsi="仿宋_GB2312" w:hint="eastAsia"/>
              </w:rPr>
              <w:t>质量专业人员考</w:t>
            </w:r>
            <w:r>
              <w:rPr>
                <w:rFonts w:ascii="仿宋_GB2312" w:hAnsi="仿宋_GB2312" w:hint="eastAsia"/>
              </w:rPr>
              <w:t>试评价工作。本人在质量管理方向的专业技术工作伴随着本人从基层工作到单位中层</w:t>
            </w:r>
            <w:r w:rsidRPr="00186D8E">
              <w:rPr>
                <w:rFonts w:ascii="仿宋_GB2312" w:hAnsi="仿宋_GB2312" w:hint="eastAsia"/>
              </w:rPr>
              <w:t>逐步进阶而不断积累。</w:t>
            </w:r>
          </w:p>
          <w:p w:rsidR="0014616F" w:rsidRPr="00E26B0C" w:rsidRDefault="0014616F" w:rsidP="00D277E3">
            <w:pPr>
              <w:spacing w:line="360" w:lineRule="auto"/>
              <w:ind w:firstLine="420"/>
              <w:rPr>
                <w:rFonts w:ascii="宋体" w:hAnsi="宋体" w:cs="宋体"/>
                <w:szCs w:val="21"/>
              </w:rPr>
            </w:pPr>
            <w:r w:rsidRPr="00186D8E">
              <w:rPr>
                <w:rFonts w:ascii="仿宋_GB2312" w:hAnsi="仿宋_GB2312" w:hint="eastAsia"/>
              </w:rPr>
              <w:t>在质量管理相关方法和技术的推广工作中，</w:t>
            </w:r>
            <w:r>
              <w:rPr>
                <w:rFonts w:ascii="仿宋_GB2312" w:hAnsi="仿宋_GB2312" w:hint="eastAsia"/>
              </w:rPr>
              <w:t>本人及所在部门负责</w:t>
            </w:r>
            <w:r w:rsidRPr="00186D8E">
              <w:rPr>
                <w:rFonts w:ascii="仿宋_GB2312" w:hAnsi="仿宋_GB2312" w:hint="eastAsia"/>
              </w:rPr>
              <w:t>在全国范围内统筹开展六西格玛、精益管理、可靠性技术与管理等质量技术相关方法技术的推广工作，成功运作</w:t>
            </w:r>
            <w:r>
              <w:rPr>
                <w:rFonts w:ascii="仿宋_GB2312" w:hAnsi="仿宋_GB2312" w:hint="eastAsia"/>
              </w:rPr>
              <w:t>若干</w:t>
            </w:r>
            <w:r w:rsidRPr="00186D8E">
              <w:rPr>
                <w:rFonts w:ascii="仿宋_GB2312" w:hAnsi="仿宋_GB2312" w:hint="eastAsia"/>
              </w:rPr>
              <w:t>相应的全国性专业委员会，并依托</w:t>
            </w:r>
            <w:r>
              <w:rPr>
                <w:rFonts w:ascii="仿宋_GB2312" w:hAnsi="仿宋_GB2312" w:hint="eastAsia"/>
              </w:rPr>
              <w:t>委员会</w:t>
            </w:r>
            <w:r w:rsidRPr="00186D8E">
              <w:rPr>
                <w:rFonts w:ascii="仿宋_GB2312" w:hAnsi="仿宋_GB2312" w:hint="eastAsia"/>
              </w:rPr>
              <w:t>开展相关的专业研究及推广工作。</w:t>
            </w:r>
            <w:r>
              <w:rPr>
                <w:rFonts w:ascii="仿宋_GB2312" w:hAnsi="仿宋_GB2312" w:hint="eastAsia"/>
              </w:rPr>
              <w:t>在职期间成功举办了九届全国大会，</w:t>
            </w:r>
            <w:r w:rsidRPr="00186D8E">
              <w:rPr>
                <w:rFonts w:ascii="仿宋_GB2312" w:hAnsi="仿宋_GB2312" w:hint="eastAsia"/>
              </w:rPr>
              <w:t>累计超过</w:t>
            </w:r>
            <w:r w:rsidRPr="00186D8E">
              <w:rPr>
                <w:rFonts w:ascii="仿宋_GB2312" w:hAnsi="仿宋_GB2312" w:hint="eastAsia"/>
              </w:rPr>
              <w:t>6000</w:t>
            </w:r>
            <w:r>
              <w:rPr>
                <w:rFonts w:ascii="仿宋_GB2312" w:hAnsi="仿宋_GB2312" w:hint="eastAsia"/>
              </w:rPr>
              <w:t>人参与了各类交流分享活动，并在全国各地举办了涉及各种质量管理方法主题、不同规模场次的经验交流活动，</w:t>
            </w:r>
            <w:r w:rsidRPr="00186D8E">
              <w:rPr>
                <w:rFonts w:ascii="仿宋_GB2312" w:hAnsi="仿宋_GB2312" w:hint="eastAsia"/>
              </w:rPr>
              <w:t>打造了全国质量</w:t>
            </w:r>
            <w:r>
              <w:rPr>
                <w:rFonts w:ascii="仿宋_GB2312" w:hAnsi="仿宋_GB2312" w:hint="eastAsia"/>
              </w:rPr>
              <w:t>管理方法和</w:t>
            </w:r>
            <w:r w:rsidRPr="00186D8E">
              <w:rPr>
                <w:rFonts w:ascii="仿宋_GB2312" w:hAnsi="仿宋_GB2312" w:hint="eastAsia"/>
              </w:rPr>
              <w:t>技术</w:t>
            </w:r>
            <w:r>
              <w:rPr>
                <w:rFonts w:ascii="仿宋_GB2312" w:hAnsi="仿宋_GB2312" w:hint="eastAsia"/>
              </w:rPr>
              <w:t>相关工作的交流平台。在全国六西格玛推进工作中通过对企业六西格玛成熟度的调查研究，梳理出了企业六西格玛成功推进的关键要素：高层领导的参与和承诺、跨职能团队的建立、改进项目选择技巧和项目管理技巧、六西格玛相关工具和技术、激励机制、基于数据和事实、一线员工参与等，据此主持了研究课题并参与了相关标准的起草，形成《六西格玛管理评价准则》国家标准</w:t>
            </w:r>
            <w:r w:rsidRPr="001F3F7E">
              <w:rPr>
                <w:rFonts w:ascii="仿宋_GB2312" w:hAnsi="仿宋_GB2312" w:hint="eastAsia"/>
              </w:rPr>
              <w:t>（</w:t>
            </w:r>
            <w:r w:rsidRPr="001F3F7E">
              <w:rPr>
                <w:rFonts w:ascii="仿宋_GB2312" w:hAnsi="仿宋_GB2312" w:hint="eastAsia"/>
              </w:rPr>
              <w:t>GB</w:t>
            </w:r>
            <w:r w:rsidRPr="001F3F7E">
              <w:rPr>
                <w:rFonts w:ascii="仿宋_GB2312" w:hAnsi="仿宋_GB2312" w:hint="eastAsia"/>
              </w:rPr>
              <w:t>／</w:t>
            </w:r>
            <w:r w:rsidRPr="001F3F7E">
              <w:rPr>
                <w:rFonts w:ascii="仿宋_GB2312" w:hAnsi="仿宋_GB2312" w:hint="eastAsia"/>
              </w:rPr>
              <w:t>T 36077-2018</w:t>
            </w:r>
            <w:r>
              <w:rPr>
                <w:rFonts w:ascii="仿宋_GB2312" w:hAnsi="仿宋_GB2312" w:hint="eastAsia"/>
              </w:rPr>
              <w:t>），</w:t>
            </w:r>
            <w:r w:rsidRPr="00E52315">
              <w:rPr>
                <w:rFonts w:ascii="仿宋_GB2312" w:hAnsi="仿宋_GB2312"/>
              </w:rPr>
              <w:t>为组织实施六西格玛管理提供了系统框架和自我评价准则，便于组织发现六西格玛推进方面的优势和改进机会，帮助组织实现在六</w:t>
            </w:r>
            <w:r>
              <w:rPr>
                <w:rFonts w:ascii="仿宋_GB2312" w:hAnsi="仿宋_GB2312"/>
              </w:rPr>
              <w:t>西格玛管理方面的持续改进，也可用于组织对供方的六西格玛管理评价</w:t>
            </w:r>
            <w:r w:rsidRPr="00E52315">
              <w:rPr>
                <w:rFonts w:ascii="仿宋_GB2312" w:hAnsi="仿宋_GB2312"/>
              </w:rPr>
              <w:t>以及第三方六西格玛管理评价</w:t>
            </w:r>
            <w:r>
              <w:rPr>
                <w:rFonts w:ascii="仿宋_GB2312" w:hAnsi="仿宋_GB2312" w:hint="eastAsia"/>
              </w:rPr>
              <w:t>；同时形成《六西格玛项目评价准则》社团标准</w:t>
            </w:r>
            <w:r w:rsidRPr="001E1283">
              <w:rPr>
                <w:rFonts w:ascii="仿宋_GB2312" w:hAnsi="仿宋_GB2312" w:hint="eastAsia"/>
              </w:rPr>
              <w:t>（</w:t>
            </w:r>
            <w:r w:rsidRPr="001E1283">
              <w:rPr>
                <w:rFonts w:ascii="仿宋_GB2312" w:hAnsi="仿宋_GB2312" w:hint="eastAsia"/>
              </w:rPr>
              <w:t>T</w:t>
            </w:r>
            <w:r w:rsidRPr="001E1283">
              <w:rPr>
                <w:rFonts w:ascii="仿宋_GB2312" w:hAnsi="仿宋_GB2312" w:hint="eastAsia"/>
              </w:rPr>
              <w:t>／</w:t>
            </w:r>
            <w:r w:rsidRPr="001E1283">
              <w:rPr>
                <w:rFonts w:ascii="仿宋_GB2312" w:hAnsi="仿宋_GB2312" w:hint="eastAsia"/>
              </w:rPr>
              <w:t>CAQ10203-2016</w:t>
            </w:r>
            <w:r w:rsidRPr="001E1283">
              <w:rPr>
                <w:rFonts w:ascii="仿宋_GB2312" w:hAnsi="仿宋_GB2312" w:hint="eastAsia"/>
              </w:rPr>
              <w:t>）</w:t>
            </w:r>
            <w:r>
              <w:rPr>
                <w:rFonts w:ascii="仿宋_GB2312" w:hAnsi="仿宋_GB2312" w:hint="eastAsia"/>
              </w:rPr>
              <w:t>，帮助企业评价所实施的六西格玛项目，发现亮点和改进点，并进一步固化和推广。在全国精益管理推进工作中基于我国精益管理实践开展课题研究并参与了相关</w:t>
            </w:r>
          </w:p>
        </w:tc>
      </w:tr>
    </w:tbl>
    <w:p w:rsidR="0014616F" w:rsidRDefault="0014616F" w:rsidP="0014616F">
      <w:pPr>
        <w:rPr>
          <w:rFonts w:ascii="宋体" w:hAnsi="宋体"/>
          <w:b/>
          <w:spacing w:val="100"/>
          <w:sz w:val="24"/>
        </w:rPr>
      </w:pPr>
    </w:p>
    <w:tbl>
      <w:tblPr>
        <w:tblpPr w:leftFromText="180" w:rightFromText="180" w:vertAnchor="text" w:horzAnchor="margin" w:tblpX="108" w:tblpY="158"/>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tblGrid>
      <w:tr w:rsidR="0014616F" w:rsidTr="00D277E3">
        <w:trPr>
          <w:trHeight w:val="12430"/>
        </w:trPr>
        <w:tc>
          <w:tcPr>
            <w:tcW w:w="8388" w:type="dxa"/>
            <w:tcBorders>
              <w:bottom w:val="single" w:sz="4" w:space="0" w:color="auto"/>
            </w:tcBorders>
          </w:tcPr>
          <w:p w:rsidR="0014616F" w:rsidRDefault="0014616F" w:rsidP="00D277E3">
            <w:pPr>
              <w:spacing w:line="360" w:lineRule="auto"/>
              <w:rPr>
                <w:rFonts w:ascii="仿宋_GB2312" w:hAnsi="仿宋_GB2312"/>
              </w:rPr>
            </w:pPr>
            <w:r>
              <w:rPr>
                <w:rFonts w:ascii="仿宋_GB2312" w:hAnsi="仿宋_GB2312" w:hint="eastAsia"/>
              </w:rPr>
              <w:lastRenderedPageBreak/>
              <w:t>标准起草，形成</w:t>
            </w:r>
            <w:r>
              <w:rPr>
                <w:rFonts w:hint="eastAsia"/>
              </w:rPr>
              <w:t>《组织精益管理评价准则》社团标准（</w:t>
            </w:r>
            <w:r>
              <w:rPr>
                <w:rFonts w:hint="eastAsia"/>
              </w:rPr>
              <w:t>T</w:t>
            </w:r>
            <w:r>
              <w:rPr>
                <w:rFonts w:hint="eastAsia"/>
              </w:rPr>
              <w:t>／</w:t>
            </w:r>
            <w:r>
              <w:rPr>
                <w:rFonts w:hint="eastAsia"/>
              </w:rPr>
              <w:t>CAQ10103-2016</w:t>
            </w:r>
            <w:r>
              <w:rPr>
                <w:rFonts w:hint="eastAsia"/>
              </w:rPr>
              <w:t>），为组织实施精益管理提供了系统框架，规定了实施精益管理的要求，为组织的精益管理相关工作提供了借鉴和参考，以上三项标准均已发布并实施。在可靠性管理推进工作方面围绕</w:t>
            </w:r>
            <w:r>
              <w:rPr>
                <w:rFonts w:ascii="宋体" w:hAnsi="宋体" w:hint="eastAsia"/>
                <w:szCs w:val="21"/>
              </w:rPr>
              <w:t>企业可靠性工作中的主要内容，包括组织、管理、技术、支持等方面，在</w:t>
            </w:r>
            <w:r w:rsidRPr="00B84E44">
              <w:rPr>
                <w:rFonts w:ascii="宋体" w:hAnsi="宋体" w:cs="宋体"/>
                <w:szCs w:val="21"/>
              </w:rPr>
              <w:t>可靠性系统工程能力成熟度</w:t>
            </w:r>
            <w:r>
              <w:rPr>
                <w:rFonts w:ascii="宋体" w:hAnsi="宋体" w:cs="宋体" w:hint="eastAsia"/>
                <w:szCs w:val="21"/>
              </w:rPr>
              <w:t>方面现已立项展开研究，拟输出标准。</w:t>
            </w:r>
          </w:p>
          <w:p w:rsidR="0014616F" w:rsidRDefault="0014616F" w:rsidP="00D277E3">
            <w:pPr>
              <w:spacing w:line="360" w:lineRule="auto"/>
              <w:ind w:firstLine="420"/>
              <w:rPr>
                <w:rFonts w:ascii="仿宋_GB2312" w:hAnsi="仿宋_GB2312"/>
              </w:rPr>
            </w:pPr>
            <w:r>
              <w:rPr>
                <w:rFonts w:ascii="仿宋_GB2312" w:hAnsi="仿宋_GB2312" w:hint="eastAsia"/>
              </w:rPr>
              <w:t>在</w:t>
            </w:r>
            <w:r w:rsidRPr="00186D8E">
              <w:rPr>
                <w:rFonts w:ascii="仿宋_GB2312" w:hAnsi="仿宋_GB2312" w:hint="eastAsia"/>
              </w:rPr>
              <w:t>全国质量专业人员考</w:t>
            </w:r>
            <w:r>
              <w:rPr>
                <w:rFonts w:ascii="仿宋_GB2312" w:hAnsi="仿宋_GB2312" w:hint="eastAsia"/>
              </w:rPr>
              <w:t>试评价工作中，本人任职期间在原工作基础上，结合我国企业质量人才当前的</w:t>
            </w:r>
            <w:r w:rsidRPr="002D24A9">
              <w:rPr>
                <w:rFonts w:ascii="仿宋_GB2312" w:hAnsi="仿宋_GB2312" w:hint="eastAsia"/>
              </w:rPr>
              <w:t>现实需求，</w:t>
            </w:r>
            <w:r>
              <w:rPr>
                <w:rFonts w:ascii="仿宋_GB2312" w:hAnsi="仿宋_GB2312" w:hint="eastAsia"/>
              </w:rPr>
              <w:t>参与完善</w:t>
            </w:r>
            <w:r w:rsidRPr="002D24A9">
              <w:rPr>
                <w:rFonts w:ascii="仿宋_GB2312" w:hAnsi="仿宋_GB2312" w:hint="eastAsia"/>
              </w:rPr>
              <w:t>了与国际接轨的质量专业人员的知识大纲，</w:t>
            </w:r>
            <w:r>
              <w:rPr>
                <w:rFonts w:ascii="仿宋_GB2312" w:hAnsi="仿宋_GB2312" w:hint="eastAsia"/>
              </w:rPr>
              <w:t>建立了三大系列，六类别的中国质量协会质量专业人员的</w:t>
            </w:r>
            <w:r w:rsidRPr="002D24A9">
              <w:rPr>
                <w:rFonts w:ascii="仿宋_GB2312" w:hAnsi="仿宋_GB2312" w:hint="eastAsia"/>
              </w:rPr>
              <w:t>知识考核加专业技能确认的考试评价制度</w:t>
            </w:r>
            <w:r>
              <w:rPr>
                <w:rFonts w:ascii="仿宋_GB2312" w:hAnsi="仿宋_GB2312" w:hint="eastAsia"/>
              </w:rPr>
              <w:t>，包括质量经理、六西格玛带级人员（黑带大师、黑带、绿带、黄带）、可靠性工程师，并参与开发（修订）了一系列教材，如《质量经理手册》第二版，《可靠性工程师手册》第二版，《六西格玛黄带手册》。经过多年</w:t>
            </w:r>
            <w:r w:rsidRPr="002D24A9">
              <w:rPr>
                <w:rFonts w:ascii="仿宋_GB2312" w:hAnsi="仿宋_GB2312" w:hint="eastAsia"/>
              </w:rPr>
              <w:t>规范运作和努力发展，协会的质量专业人员考试评价工作累计报考人数已近六万五千人。</w:t>
            </w:r>
            <w:r w:rsidRPr="009206A5">
              <w:rPr>
                <w:rFonts w:ascii="仿宋_GB2312" w:hAnsi="仿宋_GB2312" w:hint="eastAsia"/>
              </w:rPr>
              <w:t>考试评价工作在企业中的认知度、认可度和信</w:t>
            </w:r>
            <w:r>
              <w:rPr>
                <w:rFonts w:ascii="仿宋_GB2312" w:hAnsi="仿宋_GB2312" w:hint="eastAsia"/>
              </w:rPr>
              <w:t>任感逐步提升，形成了协会在质量专业人员工作方面的品牌和社会影响力。</w:t>
            </w:r>
          </w:p>
          <w:p w:rsidR="0014616F" w:rsidRDefault="0014616F" w:rsidP="00D277E3">
            <w:pPr>
              <w:spacing w:line="360" w:lineRule="auto"/>
              <w:ind w:firstLine="420"/>
              <w:rPr>
                <w:rFonts w:ascii="仿宋_GB2312" w:hAnsi="仿宋_GB2312"/>
              </w:rPr>
            </w:pPr>
            <w:r>
              <w:rPr>
                <w:rFonts w:ascii="仿宋_GB2312" w:hAnsi="仿宋_GB2312" w:hint="eastAsia"/>
              </w:rPr>
              <w:t>随着经济、技术和社会的发展进步，质量的内涵和外延都在不断发展演变，质量管理的理念和方法不断得到拓展和应用，在高质量发展的时代要求下，本人也将继续在专业技术工作的广度和广度上持续下功夫，在为</w:t>
            </w:r>
            <w:r w:rsidRPr="009206A5">
              <w:rPr>
                <w:rFonts w:ascii="仿宋_GB2312" w:hAnsi="仿宋_GB2312" w:hint="eastAsia"/>
              </w:rPr>
              <w:t>提高工作的规范性、科学性以及实际的应用价值性方面</w:t>
            </w:r>
            <w:r>
              <w:rPr>
                <w:rFonts w:ascii="仿宋_GB2312" w:hAnsi="仿宋_GB2312" w:hint="eastAsia"/>
              </w:rPr>
              <w:t>而</w:t>
            </w:r>
            <w:r w:rsidRPr="009206A5">
              <w:rPr>
                <w:rFonts w:ascii="仿宋_GB2312" w:hAnsi="仿宋_GB2312" w:hint="eastAsia"/>
              </w:rPr>
              <w:t>不断努力</w:t>
            </w:r>
            <w:r>
              <w:rPr>
                <w:rFonts w:ascii="仿宋_GB2312" w:hAnsi="仿宋_GB2312" w:hint="eastAsia"/>
              </w:rPr>
              <w:t>。</w:t>
            </w:r>
          </w:p>
          <w:p w:rsidR="0014616F" w:rsidRDefault="0014616F" w:rsidP="00D277E3">
            <w:pPr>
              <w:spacing w:line="360" w:lineRule="auto"/>
              <w:rPr>
                <w:rFonts w:ascii="仿宋_GB2312" w:hAnsi="仿宋_GB2312"/>
              </w:rPr>
            </w:pPr>
          </w:p>
          <w:p w:rsidR="0014616F" w:rsidRDefault="0014616F" w:rsidP="00D277E3">
            <w:pPr>
              <w:spacing w:line="360" w:lineRule="auto"/>
              <w:rPr>
                <w:rFonts w:ascii="仿宋_GB2312" w:hAnsi="仿宋_GB2312"/>
              </w:rPr>
            </w:pPr>
          </w:p>
          <w:p w:rsidR="0014616F" w:rsidRPr="009206A5" w:rsidRDefault="0014616F" w:rsidP="00D277E3">
            <w:pPr>
              <w:spacing w:line="276" w:lineRule="auto"/>
              <w:rPr>
                <w:rFonts w:ascii="仿宋_GB2312" w:hAnsi="仿宋_GB2312"/>
              </w:rPr>
            </w:pPr>
          </w:p>
          <w:p w:rsidR="0014616F" w:rsidRDefault="0014616F" w:rsidP="00D277E3">
            <w:pPr>
              <w:spacing w:line="360" w:lineRule="auto"/>
              <w:rPr>
                <w:rFonts w:ascii="宋体" w:hAnsi="宋体"/>
                <w:sz w:val="24"/>
              </w:rPr>
            </w:pPr>
          </w:p>
        </w:tc>
      </w:tr>
    </w:tbl>
    <w:p w:rsidR="0014616F" w:rsidRDefault="0014616F" w:rsidP="0014616F">
      <w:pPr>
        <w:spacing w:line="555" w:lineRule="atLeast"/>
        <w:textAlignment w:val="baseline"/>
        <w:rPr>
          <w:b/>
          <w:bCs/>
          <w:sz w:val="32"/>
        </w:rPr>
      </w:pPr>
    </w:p>
    <w:p w:rsidR="0014616F" w:rsidRDefault="0014616F" w:rsidP="0014616F"/>
    <w:p w:rsidR="0014616F" w:rsidRDefault="0014616F" w:rsidP="0014616F"/>
    <w:p w:rsidR="0014616F" w:rsidRPr="00D3717E" w:rsidRDefault="0014616F" w:rsidP="0014616F">
      <w:pPr>
        <w:rPr>
          <w:rFonts w:ascii="黑体" w:eastAsia="黑体" w:hAnsi="黑体"/>
          <w:sz w:val="32"/>
          <w:szCs w:val="32"/>
        </w:rPr>
      </w:pPr>
      <w:r w:rsidRPr="00D3717E">
        <w:rPr>
          <w:rFonts w:ascii="黑体" w:eastAsia="黑体" w:hAnsi="黑体" w:hint="eastAsia"/>
          <w:sz w:val="32"/>
          <w:szCs w:val="32"/>
        </w:rPr>
        <w:lastRenderedPageBreak/>
        <w:t xml:space="preserve">附件4 </w:t>
      </w:r>
    </w:p>
    <w:p w:rsidR="0014616F" w:rsidRPr="00D3717E" w:rsidRDefault="0014616F" w:rsidP="0014616F">
      <w:pPr>
        <w:jc w:val="center"/>
        <w:rPr>
          <w:rFonts w:ascii="黑体" w:eastAsia="黑体" w:hAnsi="黑体"/>
          <w:sz w:val="28"/>
          <w:szCs w:val="28"/>
        </w:rPr>
      </w:pPr>
      <w:r w:rsidRPr="00D3717E">
        <w:rPr>
          <w:rFonts w:ascii="黑体" w:eastAsia="黑体" w:hAnsi="黑体" w:hint="eastAsia"/>
          <w:sz w:val="28"/>
          <w:szCs w:val="28"/>
        </w:rPr>
        <w:t>邹璐同志个人基本情况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1423"/>
        <w:gridCol w:w="1383"/>
        <w:gridCol w:w="1402"/>
        <w:gridCol w:w="1403"/>
        <w:gridCol w:w="1161"/>
      </w:tblGrid>
      <w:tr w:rsidR="0014616F" w:rsidTr="00D277E3">
        <w:trPr>
          <w:trHeight w:val="494"/>
        </w:trPr>
        <w:tc>
          <w:tcPr>
            <w:tcW w:w="1598"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姓</w:t>
            </w:r>
            <w:r>
              <w:rPr>
                <w:rFonts w:ascii="仿宋_GB2312" w:hAnsi="仿宋_GB2312" w:hint="eastAsia"/>
              </w:rPr>
              <w:t xml:space="preserve">  </w:t>
            </w:r>
            <w:r>
              <w:rPr>
                <w:rFonts w:ascii="仿宋_GB2312" w:hAnsi="仿宋_GB2312" w:hint="eastAsia"/>
              </w:rPr>
              <w:t>名</w:t>
            </w:r>
          </w:p>
        </w:tc>
        <w:tc>
          <w:tcPr>
            <w:tcW w:w="142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邹璐</w:t>
            </w:r>
          </w:p>
        </w:tc>
        <w:tc>
          <w:tcPr>
            <w:tcW w:w="138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性</w:t>
            </w:r>
            <w:r>
              <w:rPr>
                <w:rFonts w:ascii="仿宋_GB2312" w:hAnsi="仿宋_GB2312" w:hint="eastAsia"/>
              </w:rPr>
              <w:t xml:space="preserve">  </w:t>
            </w:r>
            <w:r>
              <w:rPr>
                <w:rFonts w:ascii="仿宋_GB2312" w:hAnsi="仿宋_GB2312" w:hint="eastAsia"/>
              </w:rPr>
              <w:t>别</w:t>
            </w:r>
          </w:p>
        </w:tc>
        <w:tc>
          <w:tcPr>
            <w:tcW w:w="1402"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女</w:t>
            </w:r>
          </w:p>
        </w:tc>
        <w:tc>
          <w:tcPr>
            <w:tcW w:w="140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出生年月</w:t>
            </w:r>
          </w:p>
        </w:tc>
        <w:tc>
          <w:tcPr>
            <w:tcW w:w="1161"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1984.6.27</w:t>
            </w:r>
          </w:p>
        </w:tc>
      </w:tr>
      <w:tr w:rsidR="0014616F" w:rsidTr="00D277E3">
        <w:trPr>
          <w:trHeight w:val="466"/>
        </w:trPr>
        <w:tc>
          <w:tcPr>
            <w:tcW w:w="1598"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参加工作时间</w:t>
            </w:r>
          </w:p>
        </w:tc>
        <w:tc>
          <w:tcPr>
            <w:tcW w:w="142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2007</w:t>
            </w:r>
            <w:r>
              <w:rPr>
                <w:rFonts w:ascii="仿宋_GB2312" w:hAnsi="仿宋_GB2312" w:hint="eastAsia"/>
              </w:rPr>
              <w:t>年</w:t>
            </w:r>
            <w:r>
              <w:rPr>
                <w:rFonts w:ascii="仿宋_GB2312" w:hAnsi="仿宋_GB2312" w:hint="eastAsia"/>
              </w:rPr>
              <w:t>9</w:t>
            </w:r>
            <w:r>
              <w:rPr>
                <w:rFonts w:ascii="仿宋_GB2312" w:hAnsi="仿宋_GB2312" w:hint="eastAsia"/>
              </w:rPr>
              <w:t>月</w:t>
            </w:r>
          </w:p>
        </w:tc>
        <w:tc>
          <w:tcPr>
            <w:tcW w:w="138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学历、学位</w:t>
            </w:r>
          </w:p>
        </w:tc>
        <w:tc>
          <w:tcPr>
            <w:tcW w:w="1402"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硕士研究生</w:t>
            </w:r>
          </w:p>
        </w:tc>
        <w:tc>
          <w:tcPr>
            <w:tcW w:w="140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毕业时间</w:t>
            </w:r>
          </w:p>
        </w:tc>
        <w:tc>
          <w:tcPr>
            <w:tcW w:w="1161"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2014</w:t>
            </w:r>
            <w:r>
              <w:rPr>
                <w:rFonts w:ascii="仿宋_GB2312" w:hAnsi="仿宋_GB2312" w:hint="eastAsia"/>
              </w:rPr>
              <w:t>年</w:t>
            </w:r>
          </w:p>
        </w:tc>
      </w:tr>
      <w:tr w:rsidR="0014616F" w:rsidTr="00D277E3">
        <w:trPr>
          <w:trHeight w:val="494"/>
        </w:trPr>
        <w:tc>
          <w:tcPr>
            <w:tcW w:w="1598"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现任专业职务</w:t>
            </w:r>
          </w:p>
        </w:tc>
        <w:tc>
          <w:tcPr>
            <w:tcW w:w="142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中级工程师</w:t>
            </w:r>
          </w:p>
        </w:tc>
        <w:tc>
          <w:tcPr>
            <w:tcW w:w="138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任职时间</w:t>
            </w:r>
          </w:p>
        </w:tc>
        <w:tc>
          <w:tcPr>
            <w:tcW w:w="1402"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2012</w:t>
            </w:r>
            <w:r>
              <w:rPr>
                <w:rFonts w:ascii="仿宋_GB2312" w:hAnsi="仿宋_GB2312" w:hint="eastAsia"/>
              </w:rPr>
              <w:t>年</w:t>
            </w:r>
          </w:p>
        </w:tc>
        <w:tc>
          <w:tcPr>
            <w:tcW w:w="1403"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从事专业</w:t>
            </w:r>
          </w:p>
        </w:tc>
        <w:tc>
          <w:tcPr>
            <w:tcW w:w="1161" w:type="dxa"/>
            <w:vAlign w:val="center"/>
          </w:tcPr>
          <w:p w:rsidR="0014616F" w:rsidRDefault="0014616F" w:rsidP="00D277E3">
            <w:pPr>
              <w:spacing w:line="468" w:lineRule="atLeast"/>
              <w:jc w:val="center"/>
              <w:rPr>
                <w:rFonts w:ascii="仿宋_GB2312" w:hAnsi="仿宋_GB2312"/>
              </w:rPr>
            </w:pPr>
            <w:r>
              <w:rPr>
                <w:rFonts w:ascii="仿宋_GB2312" w:hAnsi="仿宋_GB2312" w:hint="eastAsia"/>
              </w:rPr>
              <w:t>统计</w:t>
            </w:r>
          </w:p>
        </w:tc>
      </w:tr>
      <w:tr w:rsidR="0014616F" w:rsidTr="00D277E3">
        <w:trPr>
          <w:cantSplit/>
          <w:trHeight w:val="478"/>
        </w:trPr>
        <w:tc>
          <w:tcPr>
            <w:tcW w:w="3021" w:type="dxa"/>
            <w:gridSpan w:val="2"/>
            <w:vAlign w:val="center"/>
          </w:tcPr>
          <w:p w:rsidR="0014616F" w:rsidRDefault="0014616F" w:rsidP="00D277E3">
            <w:pPr>
              <w:spacing w:line="468" w:lineRule="atLeast"/>
              <w:jc w:val="center"/>
              <w:rPr>
                <w:rFonts w:ascii="仿宋_GB2312" w:hAnsi="仿宋_GB2312"/>
              </w:rPr>
            </w:pPr>
            <w:r>
              <w:rPr>
                <w:rFonts w:ascii="仿宋_GB2312" w:hAnsi="仿宋_GB2312" w:hint="eastAsia"/>
              </w:rPr>
              <w:t>拟评审专业技术职务任职资格</w:t>
            </w:r>
          </w:p>
        </w:tc>
        <w:tc>
          <w:tcPr>
            <w:tcW w:w="5349" w:type="dxa"/>
            <w:gridSpan w:val="4"/>
            <w:vAlign w:val="center"/>
          </w:tcPr>
          <w:p w:rsidR="0014616F" w:rsidRDefault="0014616F" w:rsidP="00D277E3">
            <w:pPr>
              <w:spacing w:line="468" w:lineRule="atLeast"/>
              <w:jc w:val="center"/>
              <w:rPr>
                <w:rFonts w:ascii="仿宋_GB2312" w:hAnsi="仿宋_GB2312"/>
              </w:rPr>
            </w:pPr>
            <w:r>
              <w:rPr>
                <w:rFonts w:ascii="仿宋_GB2312" w:hAnsi="仿宋_GB2312" w:hint="eastAsia"/>
              </w:rPr>
              <w:t>高级工程师</w:t>
            </w:r>
          </w:p>
        </w:tc>
      </w:tr>
      <w:tr w:rsidR="0014616F" w:rsidTr="00D277E3">
        <w:trPr>
          <w:cantSplit/>
          <w:trHeight w:val="10224"/>
        </w:trPr>
        <w:tc>
          <w:tcPr>
            <w:tcW w:w="8370" w:type="dxa"/>
            <w:gridSpan w:val="6"/>
          </w:tcPr>
          <w:p w:rsidR="0014616F" w:rsidRDefault="0014616F" w:rsidP="00D277E3">
            <w:pPr>
              <w:spacing w:line="360" w:lineRule="auto"/>
              <w:jc w:val="center"/>
              <w:rPr>
                <w:rFonts w:ascii="仿宋_GB2312" w:hAnsi="仿宋_GB2312"/>
                <w:b/>
                <w:sz w:val="24"/>
              </w:rPr>
            </w:pPr>
            <w:r>
              <w:rPr>
                <w:rFonts w:ascii="仿宋_GB2312" w:hAnsi="仿宋_GB2312" w:hint="eastAsia"/>
                <w:b/>
                <w:sz w:val="24"/>
              </w:rPr>
              <w:t>主要专业技术工作业绩情况简介</w:t>
            </w:r>
          </w:p>
          <w:p w:rsidR="0014616F" w:rsidRDefault="0014616F" w:rsidP="00D277E3">
            <w:pPr>
              <w:spacing w:line="360" w:lineRule="auto"/>
              <w:ind w:firstLineChars="200" w:firstLine="420"/>
              <w:rPr>
                <w:rFonts w:ascii="仿宋_GB2312" w:hAnsi="仿宋_GB2312"/>
              </w:rPr>
            </w:pPr>
            <w:r>
              <w:rPr>
                <w:rFonts w:ascii="仿宋_GB2312" w:hAnsi="仿宋_GB2312" w:hint="eastAsia"/>
              </w:rPr>
              <w:t>本人自</w:t>
            </w:r>
            <w:r>
              <w:rPr>
                <w:rFonts w:ascii="仿宋_GB2312" w:hAnsi="仿宋_GB2312" w:hint="eastAsia"/>
              </w:rPr>
              <w:t>2007</w:t>
            </w:r>
            <w:r>
              <w:rPr>
                <w:rFonts w:ascii="仿宋_GB2312" w:hAnsi="仿宋_GB2312" w:hint="eastAsia"/>
              </w:rPr>
              <w:t>年毕业即来到中国质量协会工作，主要负责客户满意度研究方面相关的工作。工作期间，在质量管理核心期刊上发表</w:t>
            </w:r>
            <w:r>
              <w:rPr>
                <w:rFonts w:ascii="仿宋_GB2312" w:hAnsi="仿宋_GB2312"/>
              </w:rPr>
              <w:t>过</w:t>
            </w:r>
            <w:r>
              <w:rPr>
                <w:rFonts w:ascii="仿宋_GB2312" w:hAnsi="仿宋_GB2312" w:hint="eastAsia"/>
              </w:rPr>
              <w:t>高质量论文《从顾客满意到持续改进》、《</w:t>
            </w:r>
            <w:r>
              <w:rPr>
                <w:rFonts w:ascii="仿宋_GB2312" w:hAnsi="仿宋_GB2312"/>
              </w:rPr>
              <w:t>找准</w:t>
            </w:r>
            <w:r>
              <w:rPr>
                <w:rFonts w:ascii="仿宋_GB2312" w:hAnsi="仿宋_GB2312" w:hint="eastAsia"/>
              </w:rPr>
              <w:t>“痛点”》等，研究的观点系国内第一次提出；作为研究课题报告主要编写人完成多项国家部委委托研究课题；作为标准主要起草人完成了《顾客关系管理评价准则》</w:t>
            </w:r>
            <w:r>
              <w:rPr>
                <w:rFonts w:ascii="仿宋_GB2312" w:hAnsi="仿宋_GB2312" w:hint="eastAsia"/>
              </w:rPr>
              <w:t>T/CAQ 10301-2016</w:t>
            </w:r>
            <w:r>
              <w:rPr>
                <w:rFonts w:ascii="仿宋_GB2312" w:hAnsi="仿宋_GB2312" w:hint="eastAsia"/>
              </w:rPr>
              <w:t>和《公用事业服务质量评价准则》</w:t>
            </w:r>
            <w:r>
              <w:rPr>
                <w:rFonts w:ascii="仿宋_GB2312" w:hAnsi="仿宋_GB2312" w:hint="eastAsia"/>
              </w:rPr>
              <w:t>T/CAQ 10305-2017</w:t>
            </w:r>
            <w:r>
              <w:rPr>
                <w:rFonts w:ascii="仿宋_GB2312" w:hAnsi="仿宋_GB2312" w:hint="eastAsia"/>
              </w:rPr>
              <w:t>。</w:t>
            </w:r>
          </w:p>
          <w:p w:rsidR="0014616F" w:rsidRDefault="0014616F" w:rsidP="00D277E3">
            <w:pPr>
              <w:spacing w:line="360" w:lineRule="auto"/>
              <w:ind w:firstLineChars="200" w:firstLine="420"/>
              <w:jc w:val="left"/>
              <w:rPr>
                <w:rFonts w:ascii="仿宋_GB2312" w:hAnsi="仿宋_GB2312"/>
              </w:rPr>
            </w:pPr>
            <w:r>
              <w:rPr>
                <w:rFonts w:ascii="仿宋_GB2312" w:hAnsi="仿宋_GB2312" w:hint="eastAsia"/>
              </w:rPr>
              <w:t>本人主要专业技术工作业绩如下：</w:t>
            </w:r>
          </w:p>
          <w:p w:rsidR="0014616F" w:rsidRDefault="0014616F" w:rsidP="00D277E3">
            <w:pPr>
              <w:spacing w:line="360" w:lineRule="auto"/>
              <w:ind w:firstLineChars="200" w:firstLine="422"/>
              <w:jc w:val="left"/>
              <w:rPr>
                <w:rFonts w:ascii="仿宋_GB2312" w:hAnsi="仿宋_GB2312"/>
                <w:b/>
              </w:rPr>
            </w:pPr>
            <w:r>
              <w:rPr>
                <w:rFonts w:ascii="仿宋_GB2312" w:hAnsi="仿宋_GB2312" w:hint="eastAsia"/>
                <w:b/>
              </w:rPr>
              <w:t>1</w:t>
            </w:r>
            <w:r>
              <w:rPr>
                <w:rFonts w:ascii="仿宋_GB2312" w:hAnsi="仿宋_GB2312" w:hint="eastAsia"/>
                <w:b/>
              </w:rPr>
              <w:t>、金融行业用户满意度测评工作</w:t>
            </w:r>
          </w:p>
          <w:p w:rsidR="0014616F" w:rsidRDefault="0014616F" w:rsidP="00D277E3">
            <w:pPr>
              <w:spacing w:line="360" w:lineRule="auto"/>
              <w:ind w:firstLineChars="200" w:firstLine="420"/>
              <w:jc w:val="left"/>
            </w:pPr>
            <w:r>
              <w:rPr>
                <w:rFonts w:ascii="仿宋_GB2312" w:hAnsi="仿宋_GB2312" w:hint="eastAsia"/>
              </w:rPr>
              <w:t>连续六年负责金融行业的用户满意度测评工作，涉及保险、银行业的近百个品牌。其中包括测评的整体方案策划，问卷的审核确认，抽样框合理性的把控，以及对测评结果合理性的评估。</w:t>
            </w:r>
            <w:r w:rsidR="00D3717E">
              <w:rPr>
                <w:rFonts w:ascii="仿宋_GB2312" w:hAnsi="仿宋_GB2312" w:hint="eastAsia"/>
              </w:rPr>
              <w:t>持续监测作为现代服务业重点行业的保险业和银行业两个子行业的服务质量，</w:t>
            </w:r>
            <w:r w:rsidR="00D3717E">
              <w:rPr>
                <w:rFonts w:hint="eastAsia"/>
              </w:rPr>
              <w:t>为行业服务质量改进提供了信息，</w:t>
            </w:r>
            <w:r w:rsidR="00D3717E">
              <w:rPr>
                <w:rFonts w:hint="eastAsia"/>
              </w:rPr>
              <w:t>2012</w:t>
            </w:r>
            <w:r w:rsidR="00D3717E">
              <w:rPr>
                <w:rFonts w:hint="eastAsia"/>
              </w:rPr>
              <w:t>年发布的银行业用户满意度指数受到国务院领导的高度重视，并做出批示。</w:t>
            </w:r>
            <w:r>
              <w:rPr>
                <w:rFonts w:hint="eastAsia"/>
              </w:rPr>
              <w:t>调研报告披露的问题（如银行服务收费太高、太乱），曾受到有关领导的高度重视，有力促进了两个行业服务质量中一系列问题的解决。</w:t>
            </w:r>
          </w:p>
          <w:p w:rsidR="0014616F" w:rsidRDefault="0014616F" w:rsidP="00D277E3">
            <w:pPr>
              <w:spacing w:line="360" w:lineRule="auto"/>
              <w:ind w:firstLineChars="200" w:firstLine="422"/>
              <w:jc w:val="left"/>
              <w:rPr>
                <w:rFonts w:ascii="仿宋_GB2312" w:hAnsi="仿宋_GB2312"/>
                <w:b/>
              </w:rPr>
            </w:pPr>
            <w:r>
              <w:rPr>
                <w:rFonts w:ascii="仿宋_GB2312" w:hAnsi="仿宋_GB2312" w:hint="eastAsia"/>
                <w:b/>
              </w:rPr>
              <w:t>2</w:t>
            </w:r>
            <w:r>
              <w:rPr>
                <w:rFonts w:ascii="仿宋_GB2312" w:hAnsi="仿宋_GB2312" w:hint="eastAsia"/>
                <w:b/>
              </w:rPr>
              <w:t>、用户满意度测评项目的研究工作</w:t>
            </w:r>
          </w:p>
          <w:p w:rsidR="0014616F" w:rsidRDefault="0014616F" w:rsidP="00D277E3">
            <w:pPr>
              <w:spacing w:line="360" w:lineRule="auto"/>
              <w:ind w:firstLineChars="200" w:firstLine="420"/>
              <w:jc w:val="left"/>
              <w:rPr>
                <w:rFonts w:ascii="仿宋_GB2312" w:hAnsi="仿宋_GB2312"/>
              </w:rPr>
            </w:pPr>
            <w:r>
              <w:rPr>
                <w:rFonts w:ascii="仿宋_GB2312" w:hAnsi="仿宋_GB2312" w:hint="eastAsia"/>
              </w:rPr>
              <w:t>作为项目经理主持完成的满意度测评项目累计百余个。具体负责项目调研方案的制定，研究体系的设计、调研过程的督导，数据的分析挖掘，调研报告的撰写，行业发展趋势研究，并参与重要项目的客户深访和焦点小组访谈。分析和研究工作主要在服务业和制造业领域，</w:t>
            </w:r>
            <w:r>
              <w:rPr>
                <w:rFonts w:hint="eastAsia"/>
              </w:rPr>
              <w:t>服务业包括天津电力、中华保险、南方航空等国内知名服务业企业，</w:t>
            </w:r>
            <w:r>
              <w:rPr>
                <w:rFonts w:ascii="仿宋_GB2312" w:hAnsi="仿宋_GB2312" w:hint="eastAsia"/>
              </w:rPr>
              <w:t>制造业包括</w:t>
            </w:r>
            <w:r>
              <w:rPr>
                <w:rFonts w:hint="eastAsia"/>
              </w:rPr>
              <w:t>太钢、马钢、莱钢、新疆油田、北方重工、广西中烟等国内知名制造业企业。满意度研究工作能够准确的把握企业的产品服务水平和质量缺陷，为精准确定质量改进点提供信息和依据。所主持的项目，因调查真实客观，信息准确，分析到位，受到大多数企业的好评。</w:t>
            </w:r>
          </w:p>
        </w:tc>
      </w:tr>
    </w:tbl>
    <w:p w:rsidR="0014616F" w:rsidRPr="00657866" w:rsidRDefault="0014616F" w:rsidP="0014616F">
      <w:pPr>
        <w:rPr>
          <w:vanish/>
        </w:rPr>
      </w:pPr>
    </w:p>
    <w:tbl>
      <w:tblPr>
        <w:tblpPr w:leftFromText="180" w:rightFromText="180" w:vertAnchor="text" w:horzAnchor="margin" w:tblpX="10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8"/>
      </w:tblGrid>
      <w:tr w:rsidR="0014616F" w:rsidTr="00D277E3">
        <w:trPr>
          <w:trHeight w:val="12430"/>
        </w:trPr>
        <w:tc>
          <w:tcPr>
            <w:tcW w:w="8388" w:type="dxa"/>
            <w:tcBorders>
              <w:bottom w:val="single" w:sz="4" w:space="0" w:color="auto"/>
            </w:tcBorders>
          </w:tcPr>
          <w:p w:rsidR="0014616F" w:rsidRDefault="0014616F" w:rsidP="00D277E3">
            <w:pPr>
              <w:spacing w:line="360" w:lineRule="auto"/>
              <w:ind w:firstLineChars="200" w:firstLine="422"/>
              <w:rPr>
                <w:rFonts w:ascii="仿宋_GB2312" w:hAnsi="仿宋_GB2312"/>
                <w:b/>
              </w:rPr>
            </w:pPr>
            <w:r>
              <w:rPr>
                <w:rFonts w:ascii="仿宋_GB2312" w:hAnsi="仿宋_GB2312" w:hint="eastAsia"/>
                <w:b/>
              </w:rPr>
              <w:lastRenderedPageBreak/>
              <w:t>3</w:t>
            </w:r>
            <w:r>
              <w:rPr>
                <w:rFonts w:ascii="仿宋_GB2312" w:hAnsi="仿宋_GB2312" w:hint="eastAsia"/>
                <w:b/>
              </w:rPr>
              <w:t>、标准的编写工作和相关管理咨询工作</w:t>
            </w:r>
          </w:p>
          <w:p w:rsidR="0014616F" w:rsidRDefault="0014616F" w:rsidP="00D277E3">
            <w:pPr>
              <w:spacing w:line="360" w:lineRule="auto"/>
              <w:ind w:firstLineChars="200" w:firstLine="420"/>
              <w:rPr>
                <w:rFonts w:ascii="仿宋_GB2312" w:hAnsi="仿宋_GB2312"/>
              </w:rPr>
            </w:pPr>
            <w:r>
              <w:rPr>
                <w:rFonts w:ascii="仿宋_GB2312" w:hAnsi="仿宋_GB2312" w:hint="eastAsia"/>
              </w:rPr>
              <w:t>作为《顾客关系管理评价准则》</w:t>
            </w:r>
            <w:r>
              <w:rPr>
                <w:rFonts w:ascii="仿宋_GB2312" w:hAnsi="仿宋_GB2312" w:hint="eastAsia"/>
              </w:rPr>
              <w:t>T/CAQ 10301-2016</w:t>
            </w:r>
            <w:r>
              <w:rPr>
                <w:rFonts w:ascii="仿宋_GB2312" w:hAnsi="仿宋_GB2312" w:hint="eastAsia"/>
              </w:rPr>
              <w:t>标准的主要起草人，就基本体系、基本术语、主要内容与标准起草组其他成员共同讨论确定，</w:t>
            </w:r>
            <w:r>
              <w:rPr>
                <w:rFonts w:ascii="仿宋_GB2312" w:hAnsi="仿宋_GB2312" w:hint="eastAsia"/>
              </w:rPr>
              <w:t>2016</w:t>
            </w:r>
            <w:r>
              <w:rPr>
                <w:rFonts w:ascii="仿宋_GB2312" w:hAnsi="仿宋_GB2312" w:hint="eastAsia"/>
              </w:rPr>
              <w:t>年作为中国质量协会团体标准发布。该标准以国际标准化组织</w:t>
            </w:r>
            <w:r>
              <w:rPr>
                <w:rFonts w:ascii="仿宋_GB2312" w:hAnsi="仿宋_GB2312" w:hint="eastAsia"/>
              </w:rPr>
              <w:t>19000</w:t>
            </w:r>
            <w:r>
              <w:rPr>
                <w:rFonts w:ascii="仿宋_GB2312" w:hAnsi="仿宋_GB2312" w:hint="eastAsia"/>
              </w:rPr>
              <w:t>等为参照，以用户满意为目标，为实施顾客关系管理提供了一个系统的管理框架。依托该标准开展了一系列围绕顾客关系管理方面的管理咨询工作，包括国网天津市电力公司、中国南方航空股份有限公司、山东景芝酒业股份有限公司等大型企业。作为《公用事业服务质量评价准则》</w:t>
            </w:r>
            <w:r>
              <w:rPr>
                <w:rFonts w:ascii="仿宋_GB2312" w:hAnsi="仿宋_GB2312" w:hint="eastAsia"/>
              </w:rPr>
              <w:t>T/CAQ 10305-2017</w:t>
            </w:r>
            <w:r>
              <w:rPr>
                <w:rFonts w:ascii="仿宋_GB2312" w:hAnsi="仿宋_GB2312" w:hint="eastAsia"/>
              </w:rPr>
              <w:t>标准的主要起草人。</w:t>
            </w:r>
          </w:p>
          <w:p w:rsidR="0014616F" w:rsidRDefault="0014616F" w:rsidP="00D277E3">
            <w:pPr>
              <w:spacing w:line="360" w:lineRule="auto"/>
              <w:ind w:firstLineChars="200" w:firstLine="422"/>
              <w:rPr>
                <w:rFonts w:ascii="仿宋_GB2312" w:hAnsi="仿宋_GB2312"/>
                <w:b/>
              </w:rPr>
            </w:pPr>
            <w:r>
              <w:rPr>
                <w:rFonts w:ascii="仿宋_GB2312" w:hAnsi="仿宋_GB2312" w:hint="eastAsia"/>
                <w:b/>
              </w:rPr>
              <w:t>4</w:t>
            </w:r>
            <w:r>
              <w:rPr>
                <w:rFonts w:ascii="仿宋_GB2312" w:hAnsi="仿宋_GB2312" w:hint="eastAsia"/>
                <w:b/>
              </w:rPr>
              <w:t>、</w:t>
            </w:r>
            <w:r>
              <w:rPr>
                <w:rFonts w:hint="eastAsia"/>
                <w:b/>
              </w:rPr>
              <w:t>中国质量协会“用户满意度测评”课程的策划人和主讲者</w:t>
            </w:r>
          </w:p>
          <w:p w:rsidR="0014616F" w:rsidRDefault="0014616F" w:rsidP="00D277E3">
            <w:pPr>
              <w:spacing w:line="360" w:lineRule="auto"/>
              <w:ind w:firstLineChars="200" w:firstLine="420"/>
              <w:rPr>
                <w:rFonts w:ascii="仿宋_GB2312" w:hAnsi="仿宋_GB2312"/>
              </w:rPr>
            </w:pPr>
            <w:r>
              <w:rPr>
                <w:rFonts w:ascii="仿宋_GB2312" w:hAnsi="仿宋_GB2312" w:hint="eastAsia"/>
              </w:rPr>
              <w:t>独立制作了“用户满意度测评”的课程，并独立主讲多次，近百家企业参与。课程内容包括满意度理论、实践、应用等各方面，为听课的各企业建立满意度测评体系、开展有一定深度和质量的用户满意度测评，提供了系统的指导和帮助。</w:t>
            </w:r>
          </w:p>
          <w:p w:rsidR="0014616F" w:rsidRDefault="0014616F" w:rsidP="00D277E3">
            <w:pPr>
              <w:spacing w:line="360" w:lineRule="auto"/>
              <w:ind w:firstLineChars="200" w:firstLine="422"/>
              <w:rPr>
                <w:rFonts w:ascii="仿宋_GB2312" w:hAnsi="仿宋_GB2312"/>
                <w:b/>
              </w:rPr>
            </w:pPr>
            <w:r>
              <w:rPr>
                <w:rFonts w:ascii="仿宋_GB2312" w:hAnsi="仿宋_GB2312" w:hint="eastAsia"/>
                <w:b/>
              </w:rPr>
              <w:t>5</w:t>
            </w:r>
            <w:r>
              <w:rPr>
                <w:rFonts w:ascii="仿宋_GB2312" w:hAnsi="仿宋_GB2312" w:hint="eastAsia"/>
                <w:b/>
              </w:rPr>
              <w:t>、实施推进全国用户满意工程活动、市场质量信用评价活动</w:t>
            </w:r>
          </w:p>
          <w:p w:rsidR="0014616F" w:rsidRDefault="0014616F" w:rsidP="00D277E3">
            <w:pPr>
              <w:spacing w:line="360" w:lineRule="auto"/>
              <w:ind w:firstLineChars="200" w:firstLine="420"/>
            </w:pPr>
            <w:r>
              <w:rPr>
                <w:rFonts w:ascii="仿宋_GB2312" w:hAnsi="仿宋_GB2312" w:hint="eastAsia"/>
              </w:rPr>
              <w:t>实施推进全国用户满意工程活动近十年，活动通过向企业导入用户满意理念和实施用户满意的方法，帮助企业有效的开展用户满意活动，不断提高企业的用户满意度和市场竞争力，组织实施用户满意工程活动的经验交流，使企业在相互学习中共同进步。</w:t>
            </w:r>
            <w:r>
              <w:rPr>
                <w:rFonts w:ascii="仿宋_GB2312" w:hAnsi="仿宋_GB2312" w:hint="eastAsia"/>
              </w:rPr>
              <w:t>2016</w:t>
            </w:r>
            <w:r>
              <w:rPr>
                <w:rFonts w:ascii="仿宋_GB2312" w:hAnsi="仿宋_GB2312" w:hint="eastAsia"/>
              </w:rPr>
              <w:t>年作为活动的组织者，主持</w:t>
            </w:r>
            <w:r>
              <w:t>全国用户满意辉煌二十年活动</w:t>
            </w:r>
            <w:r>
              <w:rPr>
                <w:rFonts w:hint="eastAsia"/>
              </w:rPr>
              <w:t>，</w:t>
            </w:r>
            <w:r>
              <w:t>包括策划</w:t>
            </w:r>
            <w:r>
              <w:rPr>
                <w:rFonts w:hint="eastAsia"/>
              </w:rPr>
              <w:t>、</w:t>
            </w:r>
            <w:r>
              <w:t>组织</w:t>
            </w:r>
            <w:r>
              <w:rPr>
                <w:rFonts w:hint="eastAsia"/>
              </w:rPr>
              <w:t>、</w:t>
            </w:r>
            <w:r>
              <w:t>实施等工作，活动</w:t>
            </w:r>
            <w:r>
              <w:rPr>
                <w:rFonts w:hint="eastAsia"/>
              </w:rPr>
              <w:t>近</w:t>
            </w:r>
            <w:r>
              <w:rPr>
                <w:rFonts w:hint="eastAsia"/>
              </w:rPr>
              <w:t>400</w:t>
            </w:r>
            <w:r>
              <w:rPr>
                <w:rFonts w:hint="eastAsia"/>
              </w:rPr>
              <w:t>家组织和个人参与，中国质量协会名誉会长陈邦柱发布重要讲话，中国质量协会会长贾福兴在晚会上做了重要题词，活动取得圆满成功并产生重要反响。</w:t>
            </w:r>
            <w:r>
              <w:rPr>
                <w:rFonts w:hint="eastAsia"/>
              </w:rPr>
              <w:t>2018</w:t>
            </w:r>
            <w:r>
              <w:rPr>
                <w:rFonts w:hint="eastAsia"/>
              </w:rPr>
              <w:t>年，响应政府号召，结合信用工作给活动赋予了新的内涵和精神，组织策划了市场质量信用评价活动。</w:t>
            </w:r>
          </w:p>
          <w:p w:rsidR="0014616F" w:rsidRDefault="0014616F" w:rsidP="00D277E3">
            <w:pPr>
              <w:spacing w:line="360" w:lineRule="auto"/>
              <w:ind w:firstLineChars="200" w:firstLine="422"/>
              <w:rPr>
                <w:b/>
              </w:rPr>
            </w:pPr>
            <w:r>
              <w:rPr>
                <w:rFonts w:hint="eastAsia"/>
                <w:b/>
              </w:rPr>
              <w:t>6</w:t>
            </w:r>
            <w:r>
              <w:rPr>
                <w:rFonts w:hint="eastAsia"/>
                <w:b/>
              </w:rPr>
              <w:t>、参与多项国家委托课题的研究撰写工作</w:t>
            </w:r>
          </w:p>
          <w:p w:rsidR="0014616F" w:rsidRDefault="0014616F" w:rsidP="00D277E3">
            <w:pPr>
              <w:spacing w:line="360" w:lineRule="auto"/>
              <w:ind w:firstLineChars="200" w:firstLine="420"/>
              <w:rPr>
                <w:rFonts w:ascii="仿宋_GB2312" w:hAnsi="仿宋_GB2312"/>
              </w:rPr>
            </w:pPr>
            <w:r>
              <w:rPr>
                <w:rFonts w:ascii="仿宋_GB2312" w:hAnsi="仿宋_GB2312" w:hint="eastAsia"/>
              </w:rPr>
              <w:t>参与过的课题研究工作包括：财政部、发改委委托行业协会课题《中国面向民生的若干主要服务行业优质服务准则研究》；财政部、工业和信息化部、国资委委托行业协会课题《</w:t>
            </w:r>
            <w:r>
              <w:rPr>
                <w:rFonts w:hint="eastAsia"/>
              </w:rPr>
              <w:t>我国企业质量管理创新问题研究</w:t>
            </w:r>
            <w:r>
              <w:rPr>
                <w:rFonts w:ascii="仿宋_GB2312" w:hAnsi="仿宋_GB2312" w:hint="eastAsia"/>
              </w:rPr>
              <w:t>》；财政部、工业和信息化部、国资委委托行业协会课题《</w:t>
            </w:r>
            <w:r>
              <w:rPr>
                <w:rFonts w:hint="eastAsia"/>
              </w:rPr>
              <w:t>我国企业质量管理体制与机制研究</w:t>
            </w:r>
            <w:r>
              <w:rPr>
                <w:rFonts w:ascii="仿宋_GB2312" w:hAnsi="仿宋_GB2312" w:hint="eastAsia"/>
              </w:rPr>
              <w:t>》。</w:t>
            </w:r>
          </w:p>
          <w:p w:rsidR="0014616F" w:rsidRDefault="0014616F" w:rsidP="00D277E3">
            <w:pPr>
              <w:spacing w:line="360" w:lineRule="auto"/>
              <w:ind w:firstLineChars="200" w:firstLine="420"/>
              <w:rPr>
                <w:rFonts w:ascii="仿宋_GB2312" w:hAnsi="仿宋_GB2312"/>
              </w:rPr>
            </w:pPr>
            <w:r>
              <w:rPr>
                <w:rFonts w:ascii="仿宋_GB2312" w:hAnsi="仿宋_GB2312" w:hint="eastAsia"/>
              </w:rPr>
              <w:t>工作期间，连续多年获得中国质量协会优秀员工的称号；作为中国质协用户满意理论与用户满意度测评的主要研究和实践者，在专业领域方面取得了研究成果并得到企业的认可。</w:t>
            </w:r>
          </w:p>
        </w:tc>
      </w:tr>
    </w:tbl>
    <w:p w:rsidR="0014616F" w:rsidRDefault="0014616F" w:rsidP="0014616F"/>
    <w:p w:rsidR="0014616F" w:rsidRDefault="0014616F" w:rsidP="0014616F"/>
    <w:p w:rsidR="0014616F" w:rsidRPr="00D3717E" w:rsidRDefault="0014616F" w:rsidP="0014616F">
      <w:pPr>
        <w:rPr>
          <w:rFonts w:ascii="黑体" w:eastAsia="黑体" w:hAnsi="黑体"/>
          <w:sz w:val="32"/>
          <w:szCs w:val="32"/>
        </w:rPr>
      </w:pPr>
      <w:r w:rsidRPr="00D3717E">
        <w:rPr>
          <w:rFonts w:ascii="黑体" w:eastAsia="黑体" w:hAnsi="黑体" w:hint="eastAsia"/>
          <w:sz w:val="32"/>
          <w:szCs w:val="32"/>
        </w:rPr>
        <w:lastRenderedPageBreak/>
        <w:t xml:space="preserve">附件5 </w:t>
      </w:r>
    </w:p>
    <w:p w:rsidR="0014616F" w:rsidRPr="00D3717E" w:rsidRDefault="0014616F" w:rsidP="0014616F">
      <w:pPr>
        <w:jc w:val="center"/>
        <w:rPr>
          <w:rFonts w:ascii="黑体" w:eastAsia="黑体" w:hAnsi="黑体"/>
          <w:sz w:val="28"/>
          <w:szCs w:val="28"/>
        </w:rPr>
      </w:pPr>
      <w:r w:rsidRPr="00D3717E">
        <w:rPr>
          <w:rFonts w:ascii="黑体" w:eastAsia="黑体" w:hAnsi="黑体" w:hint="eastAsia"/>
          <w:sz w:val="28"/>
          <w:szCs w:val="28"/>
        </w:rPr>
        <w:t>吉莉同志个人基本情况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657"/>
        <w:gridCol w:w="1302"/>
        <w:gridCol w:w="1185"/>
        <w:gridCol w:w="1302"/>
        <w:gridCol w:w="1892"/>
      </w:tblGrid>
      <w:tr w:rsidR="0014616F" w:rsidRPr="0014616F" w:rsidTr="0014616F">
        <w:tc>
          <w:tcPr>
            <w:tcW w:w="695" w:type="pct"/>
            <w:vAlign w:val="center"/>
          </w:tcPr>
          <w:p w:rsidR="0014616F" w:rsidRPr="0014616F" w:rsidRDefault="0014616F" w:rsidP="0014616F">
            <w:r w:rsidRPr="0014616F">
              <w:rPr>
                <w:rFonts w:hint="eastAsia"/>
              </w:rPr>
              <w:t>姓</w:t>
            </w:r>
            <w:r w:rsidRPr="0014616F">
              <w:rPr>
                <w:rFonts w:hint="eastAsia"/>
              </w:rPr>
              <w:t xml:space="preserve">  </w:t>
            </w:r>
            <w:r w:rsidRPr="0014616F">
              <w:rPr>
                <w:rFonts w:hint="eastAsia"/>
              </w:rPr>
              <w:t>名</w:t>
            </w:r>
          </w:p>
        </w:tc>
        <w:tc>
          <w:tcPr>
            <w:tcW w:w="972" w:type="pct"/>
            <w:vAlign w:val="center"/>
          </w:tcPr>
          <w:p w:rsidR="0014616F" w:rsidRPr="0014616F" w:rsidRDefault="0014616F" w:rsidP="0014616F">
            <w:r w:rsidRPr="0014616F">
              <w:rPr>
                <w:rFonts w:hint="eastAsia"/>
              </w:rPr>
              <w:t>吉莉</w:t>
            </w:r>
          </w:p>
        </w:tc>
        <w:tc>
          <w:tcPr>
            <w:tcW w:w="764" w:type="pct"/>
            <w:vAlign w:val="center"/>
          </w:tcPr>
          <w:p w:rsidR="0014616F" w:rsidRPr="0014616F" w:rsidRDefault="0014616F" w:rsidP="0014616F">
            <w:r w:rsidRPr="0014616F">
              <w:rPr>
                <w:rFonts w:hint="eastAsia"/>
              </w:rPr>
              <w:t>性</w:t>
            </w:r>
            <w:r w:rsidRPr="0014616F">
              <w:rPr>
                <w:rFonts w:hint="eastAsia"/>
              </w:rPr>
              <w:t xml:space="preserve">  </w:t>
            </w:r>
            <w:r w:rsidRPr="0014616F">
              <w:rPr>
                <w:rFonts w:hint="eastAsia"/>
              </w:rPr>
              <w:t>别</w:t>
            </w:r>
          </w:p>
        </w:tc>
        <w:tc>
          <w:tcPr>
            <w:tcW w:w="695" w:type="pct"/>
            <w:vAlign w:val="center"/>
          </w:tcPr>
          <w:p w:rsidR="0014616F" w:rsidRPr="0014616F" w:rsidRDefault="0014616F" w:rsidP="0014616F">
            <w:r w:rsidRPr="0014616F">
              <w:rPr>
                <w:rFonts w:hint="eastAsia"/>
              </w:rPr>
              <w:t>女</w:t>
            </w:r>
          </w:p>
        </w:tc>
        <w:tc>
          <w:tcPr>
            <w:tcW w:w="764" w:type="pct"/>
            <w:vAlign w:val="center"/>
          </w:tcPr>
          <w:p w:rsidR="0014616F" w:rsidRPr="0014616F" w:rsidRDefault="0014616F" w:rsidP="0014616F">
            <w:r w:rsidRPr="0014616F">
              <w:rPr>
                <w:rFonts w:hint="eastAsia"/>
              </w:rPr>
              <w:t>出生年月</w:t>
            </w:r>
          </w:p>
        </w:tc>
        <w:tc>
          <w:tcPr>
            <w:tcW w:w="1111" w:type="pct"/>
            <w:vAlign w:val="center"/>
          </w:tcPr>
          <w:p w:rsidR="0014616F" w:rsidRPr="0014616F" w:rsidRDefault="0014616F" w:rsidP="0014616F">
            <w:r w:rsidRPr="0014616F">
              <w:rPr>
                <w:rFonts w:hint="eastAsia"/>
              </w:rPr>
              <w:t>1974.5.25</w:t>
            </w:r>
          </w:p>
        </w:tc>
      </w:tr>
      <w:tr w:rsidR="0014616F" w:rsidRPr="0014616F" w:rsidTr="0014616F">
        <w:trPr>
          <w:trHeight w:val="439"/>
        </w:trPr>
        <w:tc>
          <w:tcPr>
            <w:tcW w:w="695" w:type="pct"/>
            <w:vAlign w:val="center"/>
          </w:tcPr>
          <w:p w:rsidR="0014616F" w:rsidRPr="0014616F" w:rsidRDefault="0014616F" w:rsidP="0014616F">
            <w:r w:rsidRPr="0014616F">
              <w:rPr>
                <w:rFonts w:hint="eastAsia"/>
              </w:rPr>
              <w:t>参加工作时间</w:t>
            </w:r>
          </w:p>
        </w:tc>
        <w:tc>
          <w:tcPr>
            <w:tcW w:w="972" w:type="pct"/>
            <w:vAlign w:val="center"/>
          </w:tcPr>
          <w:p w:rsidR="0014616F" w:rsidRPr="0014616F" w:rsidRDefault="0014616F" w:rsidP="0014616F">
            <w:r w:rsidRPr="0014616F">
              <w:rPr>
                <w:rFonts w:hint="eastAsia"/>
              </w:rPr>
              <w:t>1997</w:t>
            </w:r>
            <w:r w:rsidRPr="0014616F">
              <w:rPr>
                <w:rFonts w:hint="eastAsia"/>
              </w:rPr>
              <w:t>年</w:t>
            </w:r>
            <w:r w:rsidRPr="0014616F">
              <w:rPr>
                <w:rFonts w:hint="eastAsia"/>
              </w:rPr>
              <w:t>7</w:t>
            </w:r>
            <w:r w:rsidRPr="0014616F">
              <w:rPr>
                <w:rFonts w:hint="eastAsia"/>
              </w:rPr>
              <w:t>月</w:t>
            </w:r>
          </w:p>
        </w:tc>
        <w:tc>
          <w:tcPr>
            <w:tcW w:w="764" w:type="pct"/>
            <w:vAlign w:val="center"/>
          </w:tcPr>
          <w:p w:rsidR="0014616F" w:rsidRPr="0014616F" w:rsidRDefault="0014616F" w:rsidP="0014616F">
            <w:r w:rsidRPr="0014616F">
              <w:rPr>
                <w:rFonts w:hint="eastAsia"/>
              </w:rPr>
              <w:t>学历、学位</w:t>
            </w:r>
          </w:p>
        </w:tc>
        <w:tc>
          <w:tcPr>
            <w:tcW w:w="695" w:type="pct"/>
            <w:vAlign w:val="center"/>
          </w:tcPr>
          <w:p w:rsidR="0014616F" w:rsidRPr="0014616F" w:rsidRDefault="0014616F" w:rsidP="0014616F">
            <w:r w:rsidRPr="0014616F">
              <w:rPr>
                <w:rFonts w:hint="eastAsia"/>
              </w:rPr>
              <w:t>本科</w:t>
            </w:r>
          </w:p>
          <w:p w:rsidR="0014616F" w:rsidRPr="0014616F" w:rsidRDefault="0014616F" w:rsidP="0014616F">
            <w:r w:rsidRPr="0014616F">
              <w:rPr>
                <w:rFonts w:hint="eastAsia"/>
              </w:rPr>
              <w:t>工学学士</w:t>
            </w:r>
          </w:p>
        </w:tc>
        <w:tc>
          <w:tcPr>
            <w:tcW w:w="764" w:type="pct"/>
            <w:vAlign w:val="center"/>
          </w:tcPr>
          <w:p w:rsidR="0014616F" w:rsidRPr="0014616F" w:rsidRDefault="0014616F" w:rsidP="0014616F">
            <w:r w:rsidRPr="0014616F">
              <w:rPr>
                <w:rFonts w:hint="eastAsia"/>
              </w:rPr>
              <w:t>毕业时间</w:t>
            </w:r>
          </w:p>
        </w:tc>
        <w:tc>
          <w:tcPr>
            <w:tcW w:w="1111" w:type="pct"/>
            <w:vAlign w:val="center"/>
          </w:tcPr>
          <w:p w:rsidR="0014616F" w:rsidRPr="0014616F" w:rsidRDefault="0014616F" w:rsidP="0014616F">
            <w:r w:rsidRPr="0014616F">
              <w:rPr>
                <w:rFonts w:hint="eastAsia"/>
              </w:rPr>
              <w:t>1997.7</w:t>
            </w:r>
          </w:p>
        </w:tc>
      </w:tr>
      <w:tr w:rsidR="0014616F" w:rsidRPr="0014616F" w:rsidTr="0014616F">
        <w:tc>
          <w:tcPr>
            <w:tcW w:w="695" w:type="pct"/>
            <w:vAlign w:val="center"/>
          </w:tcPr>
          <w:p w:rsidR="0014616F" w:rsidRPr="0014616F" w:rsidRDefault="0014616F" w:rsidP="0014616F">
            <w:r w:rsidRPr="0014616F">
              <w:rPr>
                <w:rFonts w:hint="eastAsia"/>
              </w:rPr>
              <w:t>现任专业职务</w:t>
            </w:r>
          </w:p>
        </w:tc>
        <w:tc>
          <w:tcPr>
            <w:tcW w:w="972" w:type="pct"/>
            <w:vAlign w:val="center"/>
          </w:tcPr>
          <w:p w:rsidR="0014616F" w:rsidRPr="0014616F" w:rsidRDefault="0014616F" w:rsidP="0014616F">
            <w:r w:rsidRPr="0014616F">
              <w:rPr>
                <w:rFonts w:hint="eastAsia"/>
              </w:rPr>
              <w:t>工程师</w:t>
            </w:r>
          </w:p>
        </w:tc>
        <w:tc>
          <w:tcPr>
            <w:tcW w:w="764" w:type="pct"/>
            <w:vAlign w:val="center"/>
          </w:tcPr>
          <w:p w:rsidR="0014616F" w:rsidRPr="0014616F" w:rsidRDefault="0014616F" w:rsidP="0014616F">
            <w:r w:rsidRPr="0014616F">
              <w:rPr>
                <w:rFonts w:hint="eastAsia"/>
              </w:rPr>
              <w:t>任职时间</w:t>
            </w:r>
          </w:p>
        </w:tc>
        <w:tc>
          <w:tcPr>
            <w:tcW w:w="695" w:type="pct"/>
            <w:vAlign w:val="center"/>
          </w:tcPr>
          <w:p w:rsidR="0014616F" w:rsidRPr="0014616F" w:rsidRDefault="0014616F" w:rsidP="0014616F">
            <w:r w:rsidRPr="0014616F">
              <w:rPr>
                <w:rFonts w:hint="eastAsia"/>
              </w:rPr>
              <w:t>16</w:t>
            </w:r>
            <w:r w:rsidRPr="0014616F">
              <w:rPr>
                <w:rFonts w:hint="eastAsia"/>
              </w:rPr>
              <w:t>年</w:t>
            </w:r>
          </w:p>
        </w:tc>
        <w:tc>
          <w:tcPr>
            <w:tcW w:w="764" w:type="pct"/>
            <w:vAlign w:val="center"/>
          </w:tcPr>
          <w:p w:rsidR="0014616F" w:rsidRPr="0014616F" w:rsidRDefault="0014616F" w:rsidP="0014616F">
            <w:r w:rsidRPr="0014616F">
              <w:rPr>
                <w:rFonts w:hint="eastAsia"/>
              </w:rPr>
              <w:t>从事专业</w:t>
            </w:r>
          </w:p>
        </w:tc>
        <w:tc>
          <w:tcPr>
            <w:tcW w:w="1111" w:type="pct"/>
            <w:vAlign w:val="center"/>
          </w:tcPr>
          <w:p w:rsidR="0014616F" w:rsidRPr="0014616F" w:rsidRDefault="0014616F" w:rsidP="0014616F">
            <w:r w:rsidRPr="0014616F">
              <w:rPr>
                <w:rFonts w:hint="eastAsia"/>
              </w:rPr>
              <w:t>质量管理</w:t>
            </w:r>
          </w:p>
        </w:tc>
      </w:tr>
      <w:tr w:rsidR="0014616F" w:rsidRPr="0014616F" w:rsidTr="0014616F">
        <w:trPr>
          <w:cantSplit/>
        </w:trPr>
        <w:tc>
          <w:tcPr>
            <w:tcW w:w="1667" w:type="pct"/>
            <w:gridSpan w:val="2"/>
            <w:vAlign w:val="center"/>
          </w:tcPr>
          <w:p w:rsidR="0014616F" w:rsidRPr="0014616F" w:rsidRDefault="0014616F" w:rsidP="0014616F">
            <w:r w:rsidRPr="0014616F">
              <w:rPr>
                <w:rFonts w:hint="eastAsia"/>
              </w:rPr>
              <w:t>拟评审专业技术职务任职资格</w:t>
            </w:r>
          </w:p>
        </w:tc>
        <w:tc>
          <w:tcPr>
            <w:tcW w:w="3333" w:type="pct"/>
            <w:gridSpan w:val="4"/>
            <w:vAlign w:val="center"/>
          </w:tcPr>
          <w:p w:rsidR="0014616F" w:rsidRPr="0014616F" w:rsidRDefault="0014616F" w:rsidP="0014616F">
            <w:r w:rsidRPr="0014616F">
              <w:rPr>
                <w:rFonts w:hint="eastAsia"/>
              </w:rPr>
              <w:t>高级工程师</w:t>
            </w:r>
          </w:p>
        </w:tc>
      </w:tr>
      <w:tr w:rsidR="0014616F" w:rsidRPr="0014616F" w:rsidTr="0014616F">
        <w:trPr>
          <w:cantSplit/>
          <w:trHeight w:val="9062"/>
        </w:trPr>
        <w:tc>
          <w:tcPr>
            <w:tcW w:w="5000" w:type="pct"/>
            <w:gridSpan w:val="6"/>
          </w:tcPr>
          <w:p w:rsidR="0014616F" w:rsidRPr="0014616F" w:rsidRDefault="0014616F" w:rsidP="0014616F">
            <w:r w:rsidRPr="0014616F">
              <w:rPr>
                <w:rFonts w:hint="eastAsia"/>
              </w:rPr>
              <w:t>主要专业技术工作业绩情况简介</w:t>
            </w:r>
          </w:p>
          <w:p w:rsidR="0014616F" w:rsidRPr="0014616F" w:rsidRDefault="0014616F" w:rsidP="0014616F">
            <w:r w:rsidRPr="0014616F">
              <w:rPr>
                <w:rFonts w:hint="eastAsia"/>
              </w:rPr>
              <w:t>本人自</w:t>
            </w:r>
            <w:r w:rsidRPr="0014616F">
              <w:rPr>
                <w:rFonts w:hint="eastAsia"/>
              </w:rPr>
              <w:t>2004</w:t>
            </w:r>
            <w:r w:rsidRPr="0014616F">
              <w:rPr>
                <w:rFonts w:hint="eastAsia"/>
              </w:rPr>
              <w:t>年获得质量中级工程师后，从质量管理理论知识的学习至研究实践主要从以下几个方面进行陈述：</w:t>
            </w:r>
          </w:p>
          <w:p w:rsidR="0014616F" w:rsidRPr="0014616F" w:rsidRDefault="0014616F" w:rsidP="0014616F">
            <w:pPr>
              <w:rPr>
                <w:b/>
              </w:rPr>
            </w:pPr>
            <w:r w:rsidRPr="0014616F">
              <w:rPr>
                <w:rFonts w:hint="eastAsia"/>
                <w:b/>
              </w:rPr>
              <w:t>1</w:t>
            </w:r>
            <w:r w:rsidRPr="0014616F">
              <w:rPr>
                <w:rFonts w:hint="eastAsia"/>
                <w:b/>
              </w:rPr>
              <w:t>、具有扎实的质量管理相关理论知识。</w:t>
            </w:r>
          </w:p>
          <w:p w:rsidR="0014616F" w:rsidRPr="0014616F" w:rsidRDefault="0014616F" w:rsidP="0014616F">
            <w:r w:rsidRPr="0014616F">
              <w:rPr>
                <w:rFonts w:hint="eastAsia"/>
              </w:rPr>
              <w:t>自</w:t>
            </w:r>
            <w:r w:rsidRPr="0014616F">
              <w:rPr>
                <w:rFonts w:hint="eastAsia"/>
              </w:rPr>
              <w:t>2004</w:t>
            </w:r>
            <w:r w:rsidRPr="0014616F">
              <w:rPr>
                <w:rFonts w:hint="eastAsia"/>
              </w:rPr>
              <w:t>年</w:t>
            </w:r>
            <w:r w:rsidRPr="0014616F">
              <w:rPr>
                <w:rFonts w:hint="eastAsia"/>
              </w:rPr>
              <w:t>7</w:t>
            </w:r>
            <w:r w:rsidRPr="0014616F">
              <w:rPr>
                <w:rFonts w:hint="eastAsia"/>
              </w:rPr>
              <w:t>月至今，全面系统地学习了质量管理的理论知识，如卓越绩效评价、精益生产、六西格玛等，并利用业余时间分别在北京航天航空大学和中国地质大学进行工业工程质量管理方面的深造。</w:t>
            </w:r>
          </w:p>
          <w:p w:rsidR="0014616F" w:rsidRPr="0014616F" w:rsidRDefault="0014616F" w:rsidP="0014616F">
            <w:pPr>
              <w:rPr>
                <w:b/>
              </w:rPr>
            </w:pPr>
            <w:r w:rsidRPr="0014616F">
              <w:rPr>
                <w:rFonts w:hint="eastAsia"/>
                <w:b/>
              </w:rPr>
              <w:t>2</w:t>
            </w:r>
            <w:r w:rsidRPr="0014616F">
              <w:rPr>
                <w:rFonts w:hint="eastAsia"/>
                <w:b/>
              </w:rPr>
              <w:t>、具有</w:t>
            </w:r>
            <w:r w:rsidRPr="0014616F">
              <w:rPr>
                <w:rFonts w:hint="eastAsia"/>
                <w:b/>
              </w:rPr>
              <w:t>16</w:t>
            </w:r>
            <w:r w:rsidRPr="0014616F">
              <w:rPr>
                <w:rFonts w:hint="eastAsia"/>
                <w:b/>
              </w:rPr>
              <w:t>年的质量管理体系审核经验，获得获证企业的高度认可。</w:t>
            </w:r>
          </w:p>
          <w:p w:rsidR="0014616F" w:rsidRPr="0014616F" w:rsidRDefault="0014616F" w:rsidP="0014616F">
            <w:r w:rsidRPr="0014616F">
              <w:rPr>
                <w:rFonts w:hint="eastAsia"/>
              </w:rPr>
              <w:t>持有质量、环境、职业健康安全、食品安全、能源管理体系、资产管理系国家注册审核员资格及单位认定的验证审核员，为本单位认定的核心审核员。自</w:t>
            </w:r>
            <w:r w:rsidRPr="0014616F">
              <w:rPr>
                <w:rFonts w:hint="eastAsia"/>
              </w:rPr>
              <w:t>2004</w:t>
            </w:r>
            <w:r w:rsidRPr="0014616F">
              <w:rPr>
                <w:rFonts w:hint="eastAsia"/>
              </w:rPr>
              <w:t>年以来，参加质量管理体系、环境和职业健康安全等管理体系认证审核企业多达</w:t>
            </w:r>
            <w:r w:rsidRPr="0014616F">
              <w:rPr>
                <w:rFonts w:hint="eastAsia"/>
              </w:rPr>
              <w:t xml:space="preserve"> 300 </w:t>
            </w:r>
            <w:r w:rsidRPr="0014616F">
              <w:rPr>
                <w:rFonts w:hint="eastAsia"/>
              </w:rPr>
              <w:t>余家，其中大部分为</w:t>
            </w:r>
            <w:r w:rsidRPr="0014616F">
              <w:rPr>
                <w:rFonts w:hint="eastAsia"/>
              </w:rPr>
              <w:t>VIP</w:t>
            </w:r>
            <w:r w:rsidRPr="0014616F">
              <w:rPr>
                <w:rFonts w:hint="eastAsia"/>
              </w:rPr>
              <w:t>客户，担任管理体系认证审核组长百余家，为其编制管理体系审核报告，主要涉及大型央企、集团性企业、上市公司、知名民营企业，如中石化中石油下属企业、鲁西化工集团、滨化集团股份有限公司、兖矿集团有限公司、中国粮油控股公司、汇源集团等，涉及化工、食品、煤矿、机械、服务等多个行业领域。</w:t>
            </w:r>
            <w:r w:rsidRPr="0014616F">
              <w:rPr>
                <w:rFonts w:hint="eastAsia"/>
              </w:rPr>
              <w:t>2018</w:t>
            </w:r>
            <w:r w:rsidRPr="0014616F">
              <w:rPr>
                <w:rFonts w:hint="eastAsia"/>
              </w:rPr>
              <w:t>年</w:t>
            </w:r>
            <w:r w:rsidRPr="0014616F">
              <w:rPr>
                <w:rFonts w:hint="eastAsia"/>
              </w:rPr>
              <w:t>9</w:t>
            </w:r>
            <w:r w:rsidRPr="0014616F">
              <w:rPr>
                <w:rFonts w:hint="eastAsia"/>
              </w:rPr>
              <w:t>月，在《中国质量》杂志社发表《高效审核</w:t>
            </w:r>
            <w:r w:rsidRPr="0014616F">
              <w:rPr>
                <w:rFonts w:hint="eastAsia"/>
              </w:rPr>
              <w:t xml:space="preserve"> </w:t>
            </w:r>
            <w:r w:rsidRPr="0014616F">
              <w:rPr>
                <w:rFonts w:hint="eastAsia"/>
              </w:rPr>
              <w:t>助推企业管理提升</w:t>
            </w:r>
            <w:r w:rsidRPr="0014616F">
              <w:t>—</w:t>
            </w:r>
            <w:r w:rsidRPr="0014616F">
              <w:rPr>
                <w:rFonts w:hint="eastAsia"/>
              </w:rPr>
              <w:t>记中国石化中原油田分公司石油工程技术研究院管理体系审核》一文，文章以科研单位为例，从审核前策划与准备、沟通、审核员技能、管理体系运行实效四个方面介绍自己的审核技术观点。</w:t>
            </w:r>
          </w:p>
          <w:p w:rsidR="0014616F" w:rsidRPr="0014616F" w:rsidRDefault="0014616F" w:rsidP="0014616F">
            <w:pPr>
              <w:rPr>
                <w:b/>
              </w:rPr>
            </w:pPr>
            <w:r w:rsidRPr="0014616F">
              <w:rPr>
                <w:rFonts w:hint="eastAsia"/>
              </w:rPr>
              <w:t xml:space="preserve">  </w:t>
            </w:r>
            <w:r w:rsidRPr="0014616F">
              <w:rPr>
                <w:rFonts w:hint="eastAsia"/>
                <w:b/>
              </w:rPr>
              <w:t xml:space="preserve">  3</w:t>
            </w:r>
            <w:r w:rsidRPr="0014616F">
              <w:rPr>
                <w:rFonts w:hint="eastAsia"/>
                <w:b/>
              </w:rPr>
              <w:t>、具有</w:t>
            </w:r>
            <w:r w:rsidRPr="0014616F">
              <w:rPr>
                <w:rFonts w:hint="eastAsia"/>
                <w:b/>
              </w:rPr>
              <w:t>8</w:t>
            </w:r>
            <w:r w:rsidRPr="0014616F">
              <w:rPr>
                <w:rFonts w:hint="eastAsia"/>
                <w:b/>
              </w:rPr>
              <w:t>年的质量管理体系建设研究经验，尤其擅长多个管理体系融合的体系建设。</w:t>
            </w:r>
          </w:p>
          <w:p w:rsidR="0014616F" w:rsidRPr="0014616F" w:rsidRDefault="0014616F" w:rsidP="0014616F">
            <w:r w:rsidRPr="0014616F">
              <w:rPr>
                <w:rFonts w:hint="eastAsia"/>
              </w:rPr>
              <w:t>2009</w:t>
            </w:r>
            <w:r w:rsidRPr="0014616F">
              <w:rPr>
                <w:rFonts w:hint="eastAsia"/>
              </w:rPr>
              <w:t>年中质协质量保证中心获得中国认证认可协会科学技术成果《再造管理体系</w:t>
            </w:r>
            <w:r w:rsidRPr="0014616F">
              <w:rPr>
                <w:rFonts w:hint="eastAsia"/>
              </w:rPr>
              <w:t>--</w:t>
            </w:r>
            <w:r w:rsidRPr="0014616F">
              <w:rPr>
                <w:rFonts w:hint="eastAsia"/>
              </w:rPr>
              <w:t>方法与实践》后，主要从事质量、环境、职业健康安全管理体系、食品安全、能源管理体系一体化管理体系研究与实践工作。</w:t>
            </w:r>
          </w:p>
        </w:tc>
      </w:tr>
      <w:tr w:rsidR="0014616F" w:rsidRPr="0014616F" w:rsidTr="0014616F">
        <w:trPr>
          <w:cantSplit/>
          <w:trHeight w:val="12748"/>
        </w:trPr>
        <w:tc>
          <w:tcPr>
            <w:tcW w:w="5000" w:type="pct"/>
            <w:gridSpan w:val="6"/>
          </w:tcPr>
          <w:p w:rsidR="0014616F" w:rsidRPr="0014616F" w:rsidRDefault="0014616F" w:rsidP="0014616F">
            <w:r w:rsidRPr="0014616F">
              <w:rPr>
                <w:rFonts w:hint="eastAsia"/>
              </w:rPr>
              <w:lastRenderedPageBreak/>
              <w:t xml:space="preserve"> </w:t>
            </w:r>
            <w:r w:rsidRPr="0014616F">
              <w:rPr>
                <w:rFonts w:hint="eastAsia"/>
              </w:rPr>
              <w:t>自</w:t>
            </w:r>
            <w:r w:rsidRPr="0014616F">
              <w:rPr>
                <w:rFonts w:hint="eastAsia"/>
              </w:rPr>
              <w:t>2009</w:t>
            </w:r>
            <w:r w:rsidRPr="0014616F">
              <w:rPr>
                <w:rFonts w:hint="eastAsia"/>
              </w:rPr>
              <w:t>年至今，共参加质量管理体系建设或一体化管理体系建设项目</w:t>
            </w:r>
            <w:r w:rsidRPr="0014616F">
              <w:rPr>
                <w:rFonts w:hint="eastAsia"/>
              </w:rPr>
              <w:t>16</w:t>
            </w:r>
            <w:r w:rsidRPr="0014616F">
              <w:rPr>
                <w:rFonts w:hint="eastAsia"/>
              </w:rPr>
              <w:t>个项目，如：国务院国有资产监督管理委员及和其直属单位国资委研究中心、中石化北京燕山石化有限公司、新疆油田公司、国家电力投资集团公司、中原油田分公司地质勘探研究院，其中担任组长的项目有</w:t>
            </w:r>
            <w:r w:rsidRPr="0014616F">
              <w:rPr>
                <w:rFonts w:hint="eastAsia"/>
              </w:rPr>
              <w:t>4</w:t>
            </w:r>
            <w:r w:rsidRPr="0014616F">
              <w:rPr>
                <w:rFonts w:hint="eastAsia"/>
              </w:rPr>
              <w:t>个。通过</w:t>
            </w:r>
            <w:r w:rsidRPr="0014616F">
              <w:rPr>
                <w:rFonts w:hint="eastAsia"/>
              </w:rPr>
              <w:t>16</w:t>
            </w:r>
            <w:r w:rsidRPr="0014616F">
              <w:rPr>
                <w:rFonts w:hint="eastAsia"/>
              </w:rPr>
              <w:t>个项目的研究与实践，针对“形成管理体系过程框架建立、管理业务流程识别与梳理的方法”、“确定管理职责、过程和管理体系标准的方法”具有独到的见解，虽然运用相同的方法指导企业建立管理体系，但运用“系统、权变、实践”的思想引导企业建立独具特色的管理体系模式，使企业的管理人员的素质和管理水平得到提升。</w:t>
            </w:r>
            <w:r w:rsidRPr="0014616F">
              <w:rPr>
                <w:rFonts w:hint="eastAsia"/>
              </w:rPr>
              <w:t>2017</w:t>
            </w:r>
            <w:r w:rsidRPr="0014616F">
              <w:rPr>
                <w:rFonts w:hint="eastAsia"/>
              </w:rPr>
              <w:t>年，作为中原油田分公司地质勘探研究院质量管理体系建设咨询项目的组长，运用上述方法指导企业通过过程识别、业务流程优化、职能的完善、形成研究院自身特色的质量管理体系模式，并与企业合作撰写论文《油田勘探开发</w:t>
            </w:r>
            <w:r w:rsidRPr="0014616F">
              <w:rPr>
                <w:rFonts w:hint="eastAsia"/>
              </w:rPr>
              <w:t>ISO</w:t>
            </w:r>
            <w:r w:rsidRPr="0014616F">
              <w:rPr>
                <w:rFonts w:hint="eastAsia"/>
              </w:rPr>
              <w:t>质量管理体系建设的有效性研究》，获得中国石油学会石油质量可靠性专业委员会</w:t>
            </w:r>
            <w:r w:rsidRPr="0014616F">
              <w:rPr>
                <w:rFonts w:hint="eastAsia"/>
              </w:rPr>
              <w:t>2017</w:t>
            </w:r>
            <w:r w:rsidRPr="0014616F">
              <w:rPr>
                <w:rFonts w:hint="eastAsia"/>
              </w:rPr>
              <w:t>年二等奖（其中三人为此单位项目小组成员）。</w:t>
            </w:r>
          </w:p>
          <w:p w:rsidR="0014616F" w:rsidRPr="0014616F" w:rsidRDefault="0014616F" w:rsidP="0014616F">
            <w:pPr>
              <w:rPr>
                <w:b/>
              </w:rPr>
            </w:pPr>
            <w:r w:rsidRPr="0014616F">
              <w:rPr>
                <w:rFonts w:hint="eastAsia"/>
                <w:b/>
              </w:rPr>
              <w:t>4</w:t>
            </w:r>
            <w:r w:rsidRPr="0014616F">
              <w:rPr>
                <w:rFonts w:hint="eastAsia"/>
                <w:b/>
              </w:rPr>
              <w:t>、具有</w:t>
            </w:r>
            <w:r w:rsidRPr="0014616F">
              <w:rPr>
                <w:rFonts w:hint="eastAsia"/>
                <w:b/>
              </w:rPr>
              <w:t>3</w:t>
            </w:r>
            <w:r w:rsidRPr="0014616F">
              <w:rPr>
                <w:rFonts w:hint="eastAsia"/>
                <w:b/>
              </w:rPr>
              <w:t>年的质量管理体系成熟度评价经历，参与编制相应的标准。</w:t>
            </w:r>
          </w:p>
          <w:p w:rsidR="0014616F" w:rsidRPr="0014616F" w:rsidRDefault="0014616F" w:rsidP="0014616F">
            <w:r w:rsidRPr="0014616F">
              <w:rPr>
                <w:rFonts w:hint="eastAsia"/>
              </w:rPr>
              <w:t>自</w:t>
            </w:r>
            <w:r w:rsidRPr="0014616F">
              <w:rPr>
                <w:rFonts w:hint="eastAsia"/>
              </w:rPr>
              <w:t>2000</w:t>
            </w:r>
            <w:r w:rsidRPr="0014616F">
              <w:rPr>
                <w:rFonts w:hint="eastAsia"/>
              </w:rPr>
              <w:t>年以来，“如何提升质量管理体有效性”一直是一个焦点的课题。因此，</w:t>
            </w:r>
            <w:r w:rsidRPr="0014616F">
              <w:rPr>
                <w:rFonts w:hint="eastAsia"/>
              </w:rPr>
              <w:t>ISO9001</w:t>
            </w:r>
            <w:r w:rsidRPr="0014616F">
              <w:rPr>
                <w:rFonts w:hint="eastAsia"/>
              </w:rPr>
              <w:t>：</w:t>
            </w:r>
            <w:r w:rsidRPr="0014616F">
              <w:rPr>
                <w:rFonts w:hint="eastAsia"/>
              </w:rPr>
              <w:t>2015</w:t>
            </w:r>
            <w:r w:rsidRPr="0014616F">
              <w:rPr>
                <w:rFonts w:hint="eastAsia"/>
              </w:rPr>
              <w:t>《质量管理体系</w:t>
            </w:r>
            <w:r w:rsidRPr="0014616F">
              <w:rPr>
                <w:rFonts w:hint="eastAsia"/>
              </w:rPr>
              <w:t xml:space="preserve"> </w:t>
            </w:r>
            <w:r w:rsidRPr="0014616F">
              <w:rPr>
                <w:rFonts w:hint="eastAsia"/>
              </w:rPr>
              <w:t>要求》发布后，质量管理体系成熟度如何评价，通过评价促进企业提高质量管理体系有效性，中国质量协会决定制应相应的社团标准。</w:t>
            </w:r>
            <w:r w:rsidRPr="0014616F">
              <w:rPr>
                <w:rFonts w:hint="eastAsia"/>
              </w:rPr>
              <w:t>2016</w:t>
            </w:r>
            <w:r w:rsidRPr="0014616F">
              <w:rPr>
                <w:rFonts w:hint="eastAsia"/>
              </w:rPr>
              <w:t>年参加中国质量协会团体标准《组织质量管理成熟度评价》的编制、评审，负责此标准发布前外部专家组的评审解答。此标准于</w:t>
            </w:r>
            <w:r w:rsidRPr="0014616F">
              <w:rPr>
                <w:rFonts w:hint="eastAsia"/>
              </w:rPr>
              <w:t>2016</w:t>
            </w:r>
            <w:r w:rsidRPr="0014616F">
              <w:rPr>
                <w:rFonts w:hint="eastAsia"/>
              </w:rPr>
              <w:t>年</w:t>
            </w:r>
            <w:r w:rsidRPr="0014616F">
              <w:rPr>
                <w:rFonts w:hint="eastAsia"/>
              </w:rPr>
              <w:t>10</w:t>
            </w:r>
            <w:r w:rsidRPr="0014616F">
              <w:rPr>
                <w:rFonts w:hint="eastAsia"/>
              </w:rPr>
              <w:t>月</w:t>
            </w:r>
            <w:r w:rsidRPr="0014616F">
              <w:rPr>
                <w:rFonts w:hint="eastAsia"/>
              </w:rPr>
              <w:t>10</w:t>
            </w:r>
            <w:r w:rsidRPr="0014616F">
              <w:rPr>
                <w:rFonts w:hint="eastAsia"/>
              </w:rPr>
              <w:t>日发布，标准号为</w:t>
            </w:r>
            <w:r w:rsidRPr="0014616F">
              <w:rPr>
                <w:rFonts w:hint="eastAsia"/>
              </w:rPr>
              <w:t>T/CAQ10102-2016</w:t>
            </w:r>
            <w:r w:rsidRPr="0014616F">
              <w:rPr>
                <w:rFonts w:hint="eastAsia"/>
              </w:rPr>
              <w:t>。</w:t>
            </w:r>
            <w:r w:rsidRPr="0014616F">
              <w:rPr>
                <w:rFonts w:hint="eastAsia"/>
              </w:rPr>
              <w:t>2017</w:t>
            </w:r>
            <w:r w:rsidRPr="0014616F">
              <w:rPr>
                <w:rFonts w:hint="eastAsia"/>
              </w:rPr>
              <w:t>年初赴奇瑞汽车股份有限公司进行标准培训，</w:t>
            </w:r>
            <w:r w:rsidRPr="0014616F">
              <w:rPr>
                <w:rFonts w:hint="eastAsia"/>
              </w:rPr>
              <w:t>2017</w:t>
            </w:r>
            <w:r w:rsidRPr="0014616F">
              <w:rPr>
                <w:rFonts w:hint="eastAsia"/>
              </w:rPr>
              <w:t>年</w:t>
            </w:r>
            <w:r w:rsidRPr="0014616F">
              <w:rPr>
                <w:rFonts w:hint="eastAsia"/>
              </w:rPr>
              <w:t>12</w:t>
            </w:r>
            <w:r w:rsidRPr="0014616F">
              <w:rPr>
                <w:rFonts w:hint="eastAsia"/>
              </w:rPr>
              <w:t>月参与中石油塔里木油田分公司天然气事业部质量管理体系成熟度评价工作。为使本单位的审核员更好地理解和应用此标准，</w:t>
            </w:r>
            <w:r w:rsidRPr="0014616F">
              <w:rPr>
                <w:rFonts w:hint="eastAsia"/>
              </w:rPr>
              <w:t>2018</w:t>
            </w:r>
            <w:r w:rsidRPr="0014616F">
              <w:rPr>
                <w:rFonts w:hint="eastAsia"/>
              </w:rPr>
              <w:t>年</w:t>
            </w:r>
            <w:r w:rsidRPr="0014616F">
              <w:rPr>
                <w:rFonts w:hint="eastAsia"/>
              </w:rPr>
              <w:t>1</w:t>
            </w:r>
            <w:r w:rsidRPr="0014616F">
              <w:rPr>
                <w:rFonts w:hint="eastAsia"/>
              </w:rPr>
              <w:t>月参加编制《质量管理体系成熟度评价作业指导书》，此指导书作为本单位的质量管理体系成熟度评价人员的技术文件。</w:t>
            </w:r>
          </w:p>
          <w:p w:rsidR="0014616F" w:rsidRPr="0014616F" w:rsidRDefault="0014616F" w:rsidP="0014616F">
            <w:pPr>
              <w:rPr>
                <w:b/>
              </w:rPr>
            </w:pPr>
            <w:r w:rsidRPr="0014616F">
              <w:rPr>
                <w:rFonts w:hint="eastAsia"/>
                <w:b/>
              </w:rPr>
              <w:t>5</w:t>
            </w:r>
            <w:r w:rsidRPr="0014616F">
              <w:rPr>
                <w:rFonts w:hint="eastAsia"/>
                <w:b/>
              </w:rPr>
              <w:t>、具有较强的项目统筹能力和项目管理能力，为中心创造经济效益</w:t>
            </w:r>
            <w:r w:rsidRPr="0014616F">
              <w:rPr>
                <w:rFonts w:hint="eastAsia"/>
                <w:b/>
              </w:rPr>
              <w:t>120</w:t>
            </w:r>
            <w:r w:rsidRPr="0014616F">
              <w:rPr>
                <w:rFonts w:hint="eastAsia"/>
                <w:b/>
              </w:rPr>
              <w:t>万元。</w:t>
            </w:r>
          </w:p>
          <w:p w:rsidR="0014616F" w:rsidRPr="0014616F" w:rsidRDefault="0014616F" w:rsidP="0014616F">
            <w:r w:rsidRPr="0014616F">
              <w:rPr>
                <w:rFonts w:hint="eastAsia"/>
              </w:rPr>
              <w:t>2009</w:t>
            </w:r>
            <w:r w:rsidRPr="0014616F">
              <w:rPr>
                <w:rFonts w:hint="eastAsia"/>
              </w:rPr>
              <w:t>年至</w:t>
            </w:r>
            <w:r w:rsidRPr="0014616F">
              <w:rPr>
                <w:rFonts w:hint="eastAsia"/>
              </w:rPr>
              <w:t>2014</w:t>
            </w:r>
            <w:r w:rsidRPr="0014616F">
              <w:rPr>
                <w:rFonts w:hint="eastAsia"/>
              </w:rPr>
              <w:t>年负责中国粮油控股公司的增值审核服务和其供应商质量安全审核评价项目。作为项目负责人，为中国粮油制定个性化的服务方案，设计增值审核报告模板、组织评审项目报告、组织制定《供应商质量安全评价通用标准》等。连续几年在中国粮油开展增值审核，推动中国粮油提高质量管理意识和质量管理水平。</w:t>
            </w:r>
          </w:p>
          <w:p w:rsidR="0014616F" w:rsidRPr="0014616F" w:rsidRDefault="0014616F" w:rsidP="0014616F">
            <w:pPr>
              <w:rPr>
                <w:b/>
              </w:rPr>
            </w:pPr>
            <w:r w:rsidRPr="0014616F">
              <w:rPr>
                <w:rFonts w:hint="eastAsia"/>
                <w:b/>
              </w:rPr>
              <w:t>6</w:t>
            </w:r>
            <w:r w:rsidRPr="0014616F">
              <w:rPr>
                <w:rFonts w:hint="eastAsia"/>
                <w:b/>
              </w:rPr>
              <w:t>、具有三年的管理体系培训经验，受到普遍好评。</w:t>
            </w:r>
          </w:p>
          <w:p w:rsidR="0014616F" w:rsidRPr="0014616F" w:rsidRDefault="0014616F" w:rsidP="0014616F">
            <w:r w:rsidRPr="0014616F">
              <w:rPr>
                <w:rFonts w:hint="eastAsia"/>
              </w:rPr>
              <w:t>从</w:t>
            </w:r>
            <w:r w:rsidRPr="0014616F">
              <w:rPr>
                <w:rFonts w:hint="eastAsia"/>
              </w:rPr>
              <w:t>2015</w:t>
            </w:r>
            <w:r w:rsidRPr="0014616F">
              <w:rPr>
                <w:rFonts w:hint="eastAsia"/>
              </w:rPr>
              <w:t>年开始，赴企业培训或是在本单位进行公开课培训达</w:t>
            </w:r>
            <w:r w:rsidRPr="0014616F">
              <w:rPr>
                <w:rFonts w:hint="eastAsia"/>
              </w:rPr>
              <w:t>22</w:t>
            </w:r>
            <w:r w:rsidRPr="0014616F">
              <w:rPr>
                <w:rFonts w:hint="eastAsia"/>
              </w:rPr>
              <w:t>次，主要是开展质量、环境、职业健康安全、能源、食品安全管理体系标准和内审员培训。每次培训针对客户的需求编制个性化的培训课件，学员普遍认为“管理体系审核经验丰富、案例讲解生动易懂</w:t>
            </w:r>
            <w:r w:rsidRPr="0014616F">
              <w:t>”</w:t>
            </w:r>
            <w:r w:rsidRPr="0014616F">
              <w:rPr>
                <w:rFonts w:hint="eastAsia"/>
              </w:rPr>
              <w:t>。</w:t>
            </w:r>
          </w:p>
        </w:tc>
      </w:tr>
    </w:tbl>
    <w:p w:rsidR="0014616F" w:rsidRPr="0014616F" w:rsidRDefault="0014616F" w:rsidP="0014616F"/>
    <w:p w:rsidR="0014616F" w:rsidRPr="0014616F" w:rsidRDefault="0014616F" w:rsidP="0014616F"/>
    <w:sectPr w:rsidR="0014616F" w:rsidRPr="00146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52" w:rsidRDefault="003C2052" w:rsidP="006D3784">
      <w:r>
        <w:separator/>
      </w:r>
    </w:p>
  </w:endnote>
  <w:endnote w:type="continuationSeparator" w:id="0">
    <w:p w:rsidR="003C2052" w:rsidRDefault="003C2052" w:rsidP="006D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52" w:rsidRDefault="003C2052" w:rsidP="006D3784">
      <w:r>
        <w:separator/>
      </w:r>
    </w:p>
  </w:footnote>
  <w:footnote w:type="continuationSeparator" w:id="0">
    <w:p w:rsidR="003C2052" w:rsidRDefault="003C2052" w:rsidP="006D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B2E93"/>
    <w:multiLevelType w:val="multilevel"/>
    <w:tmpl w:val="404B2E93"/>
    <w:lvl w:ilvl="0">
      <w:start w:val="1"/>
      <w:numFmt w:val="japaneseCounting"/>
      <w:lvlText w:val="%1、"/>
      <w:lvlJc w:val="left"/>
      <w:pPr>
        <w:ind w:left="432" w:hanging="432"/>
      </w:pPr>
      <w:rPr>
        <w:rFonts w:hint="default"/>
        <w:lang w:val="en-US"/>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53"/>
    <w:rsid w:val="00045B82"/>
    <w:rsid w:val="000B03E0"/>
    <w:rsid w:val="0014616F"/>
    <w:rsid w:val="001E5FD7"/>
    <w:rsid w:val="002130F4"/>
    <w:rsid w:val="00291BF9"/>
    <w:rsid w:val="003628D7"/>
    <w:rsid w:val="003C2052"/>
    <w:rsid w:val="00612842"/>
    <w:rsid w:val="006D3784"/>
    <w:rsid w:val="006D3F0C"/>
    <w:rsid w:val="009759DA"/>
    <w:rsid w:val="00AE5553"/>
    <w:rsid w:val="00D3717E"/>
    <w:rsid w:val="00D4278B"/>
    <w:rsid w:val="00D60A59"/>
    <w:rsid w:val="00E32831"/>
    <w:rsid w:val="00FC458F"/>
    <w:rsid w:val="00FF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784"/>
    <w:rPr>
      <w:sz w:val="18"/>
      <w:szCs w:val="18"/>
    </w:rPr>
  </w:style>
  <w:style w:type="paragraph" w:styleId="a4">
    <w:name w:val="footer"/>
    <w:basedOn w:val="a"/>
    <w:link w:val="Char0"/>
    <w:uiPriority w:val="99"/>
    <w:unhideWhenUsed/>
    <w:rsid w:val="006D3784"/>
    <w:pPr>
      <w:tabs>
        <w:tab w:val="center" w:pos="4153"/>
        <w:tab w:val="right" w:pos="8306"/>
      </w:tabs>
      <w:snapToGrid w:val="0"/>
      <w:jc w:val="left"/>
    </w:pPr>
    <w:rPr>
      <w:sz w:val="18"/>
      <w:szCs w:val="18"/>
    </w:rPr>
  </w:style>
  <w:style w:type="character" w:customStyle="1" w:styleId="Char0">
    <w:name w:val="页脚 Char"/>
    <w:basedOn w:val="a0"/>
    <w:link w:val="a4"/>
    <w:uiPriority w:val="99"/>
    <w:rsid w:val="006D3784"/>
    <w:rPr>
      <w:sz w:val="18"/>
      <w:szCs w:val="18"/>
    </w:rPr>
  </w:style>
  <w:style w:type="table" w:styleId="a5">
    <w:name w:val="Table Grid"/>
    <w:basedOn w:val="a1"/>
    <w:uiPriority w:val="59"/>
    <w:rsid w:val="006D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D4278B"/>
    <w:pPr>
      <w:ind w:leftChars="2500" w:left="100"/>
    </w:pPr>
  </w:style>
  <w:style w:type="character" w:customStyle="1" w:styleId="Char1">
    <w:name w:val="日期 Char"/>
    <w:basedOn w:val="a0"/>
    <w:link w:val="a6"/>
    <w:uiPriority w:val="99"/>
    <w:semiHidden/>
    <w:rsid w:val="00D42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784"/>
    <w:rPr>
      <w:sz w:val="18"/>
      <w:szCs w:val="18"/>
    </w:rPr>
  </w:style>
  <w:style w:type="paragraph" w:styleId="a4">
    <w:name w:val="footer"/>
    <w:basedOn w:val="a"/>
    <w:link w:val="Char0"/>
    <w:uiPriority w:val="99"/>
    <w:unhideWhenUsed/>
    <w:rsid w:val="006D3784"/>
    <w:pPr>
      <w:tabs>
        <w:tab w:val="center" w:pos="4153"/>
        <w:tab w:val="right" w:pos="8306"/>
      </w:tabs>
      <w:snapToGrid w:val="0"/>
      <w:jc w:val="left"/>
    </w:pPr>
    <w:rPr>
      <w:sz w:val="18"/>
      <w:szCs w:val="18"/>
    </w:rPr>
  </w:style>
  <w:style w:type="character" w:customStyle="1" w:styleId="Char0">
    <w:name w:val="页脚 Char"/>
    <w:basedOn w:val="a0"/>
    <w:link w:val="a4"/>
    <w:uiPriority w:val="99"/>
    <w:rsid w:val="006D3784"/>
    <w:rPr>
      <w:sz w:val="18"/>
      <w:szCs w:val="18"/>
    </w:rPr>
  </w:style>
  <w:style w:type="table" w:styleId="a5">
    <w:name w:val="Table Grid"/>
    <w:basedOn w:val="a1"/>
    <w:uiPriority w:val="59"/>
    <w:rsid w:val="006D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D4278B"/>
    <w:pPr>
      <w:ind w:leftChars="2500" w:left="100"/>
    </w:pPr>
  </w:style>
  <w:style w:type="character" w:customStyle="1" w:styleId="Char1">
    <w:name w:val="日期 Char"/>
    <w:basedOn w:val="a0"/>
    <w:link w:val="a6"/>
    <w:uiPriority w:val="99"/>
    <w:semiHidden/>
    <w:rsid w:val="00D4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张伟</cp:lastModifiedBy>
  <cp:revision>2</cp:revision>
  <dcterms:created xsi:type="dcterms:W3CDTF">2018-10-31T02:47:00Z</dcterms:created>
  <dcterms:modified xsi:type="dcterms:W3CDTF">2018-10-31T02:47:00Z</dcterms:modified>
</cp:coreProperties>
</file>