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640" w:lineRule="exact"/>
        <w:ind w:left="0"/>
        <w:jc w:val="center"/>
        <w:textAlignment w:val="auto"/>
        <w:outlineLvl w:val="0"/>
        <w:rPr>
          <w:rFonts w:hint="eastAsia" w:ascii="方正小标宋简体" w:hAnsi="方正小标宋简体" w:eastAsia="方正小标宋简体" w:cs="方正小标宋简体"/>
          <w:sz w:val="36"/>
          <w:szCs w:val="36"/>
        </w:rPr>
      </w:pPr>
      <w:bookmarkStart w:id="7" w:name="_GoBack"/>
      <w:bookmarkStart w:id="0" w:name="_Toc20699"/>
      <w:bookmarkStart w:id="1" w:name="_Toc16876"/>
      <w:bookmarkStart w:id="2" w:name="_Toc30200"/>
      <w:r>
        <w:rPr>
          <w:rFonts w:hint="eastAsia" w:ascii="方正小标宋简体" w:hAnsi="方正小标宋简体" w:eastAsia="方正小标宋简体" w:cs="方正小标宋简体"/>
          <w:sz w:val="36"/>
          <w:szCs w:val="36"/>
        </w:rPr>
        <w:t>第七届全国品牌故事大赛</w:t>
      </w:r>
      <w:r>
        <w:rPr>
          <w:rFonts w:hint="eastAsia" w:ascii="方正小标宋简体" w:hAnsi="方正小标宋简体" w:eastAsia="方正小标宋简体" w:cs="方正小标宋简体"/>
          <w:sz w:val="36"/>
          <w:szCs w:val="36"/>
          <w:lang w:eastAsia="zh-CN"/>
        </w:rPr>
        <w:t>分赛区</w:t>
      </w:r>
      <w:r>
        <w:rPr>
          <w:rFonts w:hint="eastAsia" w:ascii="方正小标宋简体" w:hAnsi="方正小标宋简体" w:eastAsia="方正小标宋简体" w:cs="方正小标宋简体"/>
          <w:sz w:val="36"/>
          <w:szCs w:val="36"/>
        </w:rPr>
        <w:t>承办单位</w:t>
      </w:r>
      <w:bookmarkEnd w:id="0"/>
      <w:bookmarkEnd w:id="1"/>
      <w:bookmarkEnd w:id="2"/>
      <w:bookmarkStart w:id="3" w:name="_Toc22217"/>
      <w:bookmarkStart w:id="4" w:name="_Toc26942"/>
      <w:bookmarkStart w:id="5" w:name="_Toc2413"/>
      <w:bookmarkStart w:id="6" w:name="_Toc9497"/>
      <w:r>
        <w:rPr>
          <w:rFonts w:hint="eastAsia" w:ascii="方正小标宋简体" w:hAnsi="方正小标宋简体" w:eastAsia="方正小标宋简体" w:cs="方正小标宋简体"/>
          <w:sz w:val="36"/>
          <w:szCs w:val="36"/>
        </w:rPr>
        <w:t>承诺书</w:t>
      </w:r>
      <w:bookmarkEnd w:id="7"/>
      <w:bookmarkEnd w:id="3"/>
      <w:bookmarkEnd w:id="4"/>
      <w:bookmarkEnd w:id="5"/>
      <w:bookmarkEnd w:id="6"/>
    </w:p>
    <w:p>
      <w:pPr>
        <w:overflowPunct w:val="0"/>
        <w:spacing w:line="640" w:lineRule="exact"/>
        <w:ind w:left="-141"/>
        <w:jc w:val="center"/>
        <w:outlineLvl w:val="0"/>
        <w:rPr>
          <w:rFonts w:hint="eastAsia" w:ascii="方正小标宋简体" w:hAnsi="方正小标宋简体" w:eastAsia="方正小标宋简体" w:cs="方正小标宋简体"/>
          <w:sz w:val="36"/>
          <w:szCs w:val="36"/>
        </w:rPr>
      </w:pPr>
    </w:p>
    <w:p>
      <w:pPr>
        <w:overflowPunct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本单位就承办第七届全国品牌故事大赛＿＿分赛（区）相关事宜作出如下承诺，并愿承担相应的责任。</w:t>
      </w:r>
    </w:p>
    <w:p>
      <w:pPr>
        <w:overflowPunct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一、本单位承诺本着公正、公平、公开的原则组织比赛，对每位参赛选手实行当场亮分的形式，避免不公平的情况出现，按照主办单位所提供的评审标准进行评价，与其他分赛区保持尺度一致，保质保量为总决赛输送优秀选手和作品；</w:t>
      </w:r>
    </w:p>
    <w:p>
      <w:pPr>
        <w:overflowPunct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二、本单位承诺所承办的分赛区在整体形象上按照《承办规则》要求与主办单位保持步调一致，以保证全国品牌故事大赛的整体宣传效果，若违反要求，三年内自觉退出承办单位行列；</w:t>
      </w:r>
    </w:p>
    <w:p>
      <w:pPr>
        <w:overflowPunct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三、本单位决定按照《承办规则》中对专家评审的要求组织评审团队，确保比赛效果和质量；</w:t>
      </w:r>
    </w:p>
    <w:p>
      <w:pPr>
        <w:overflowPunct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四、本单位愿意承担举办分赛区比赛的支出。按照《承办规则》的要求，严格把控协办单位的水准和数量，努力成功承办本赛区的比赛；</w:t>
      </w:r>
    </w:p>
    <w:p>
      <w:pPr>
        <w:overflowPunct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五、本单位承诺按照《承办规则》的要求，保证参赛企业的数量和质量，在规定的时间前（</w:t>
      </w:r>
      <w:r>
        <w:rPr>
          <w:rFonts w:ascii="仿宋_GB2312" w:hAnsi="仿宋" w:eastAsia="仿宋_GB2312" w:cs="仿宋"/>
          <w:sz w:val="32"/>
          <w:szCs w:val="32"/>
        </w:rPr>
        <w:t>2019年8月31日）向主办单位选送定量的优秀选手进入总决赛，并做好品牌故事国际平台发表的推荐组织工作。</w:t>
      </w:r>
    </w:p>
    <w:p>
      <w:pPr>
        <w:overflowPunct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六、本单位承诺负责动员当地媒体对分赛区全程的宣传以及配合其他赛区和总决赛的整体宣传，以保证第七届全国品牌故事大赛的推广和影响力；</w:t>
      </w:r>
    </w:p>
    <w:p>
      <w:pPr>
        <w:overflowPunct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七、本单位承诺在分赛区比赛结束后向主办单位提供相关材料，便于品牌故事大赛的备案和宣传；</w:t>
      </w:r>
    </w:p>
    <w:p>
      <w:pPr>
        <w:overflowPunct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八、本单位带队参加全国总决赛期间，履行协调组织本赛区参赛人员的参赛活动的责任，维持本赛区人员在会场的秩序。</w:t>
      </w:r>
    </w:p>
    <w:p>
      <w:pPr>
        <w:overflowPunct w:val="0"/>
        <w:spacing w:line="560" w:lineRule="exact"/>
        <w:ind w:left="-141" w:firstLine="640" w:firstLineChars="200"/>
        <w:rPr>
          <w:rFonts w:ascii="仿宋_GB2312" w:hAnsi="仿宋" w:eastAsia="仿宋_GB2312" w:cs="仿宋"/>
          <w:sz w:val="32"/>
          <w:szCs w:val="32"/>
        </w:rPr>
      </w:pPr>
    </w:p>
    <w:p>
      <w:pPr>
        <w:overflowPunct w:val="0"/>
        <w:spacing w:line="560" w:lineRule="exact"/>
        <w:ind w:left="-141" w:firstLine="640" w:firstLineChars="200"/>
        <w:rPr>
          <w:rFonts w:ascii="仿宋_GB2312" w:hAnsi="仿宋" w:eastAsia="仿宋_GB2312" w:cs="仿宋"/>
          <w:sz w:val="32"/>
          <w:szCs w:val="32"/>
        </w:rPr>
      </w:pPr>
    </w:p>
    <w:p>
      <w:pPr>
        <w:overflowPunct w:val="0"/>
        <w:spacing w:line="560" w:lineRule="exact"/>
        <w:ind w:left="-141" w:firstLine="640" w:firstLineChars="200"/>
        <w:jc w:val="center"/>
        <w:rPr>
          <w:rFonts w:ascii="仿宋_GB2312" w:hAnsi="仿宋" w:eastAsia="仿宋_GB2312" w:cs="仿宋"/>
          <w:sz w:val="32"/>
          <w:szCs w:val="32"/>
        </w:rPr>
      </w:pPr>
      <w:r>
        <w:rPr>
          <w:rFonts w:ascii="仿宋_GB2312" w:hAnsi="仿宋" w:eastAsia="仿宋_GB2312" w:cs="仿宋"/>
          <w:sz w:val="32"/>
          <w:szCs w:val="32"/>
        </w:rPr>
        <w:t xml:space="preserve">                                公 章</w:t>
      </w:r>
    </w:p>
    <w:p>
      <w:pPr>
        <w:overflowPunct w:val="0"/>
        <w:spacing w:line="560" w:lineRule="exact"/>
        <w:ind w:left="-141" w:right="640" w:firstLine="640" w:firstLineChars="200"/>
        <w:jc w:val="right"/>
        <w:rPr>
          <w:rFonts w:ascii="仿宋_GB2312" w:hAnsi="仿宋" w:eastAsia="仿宋_GB2312" w:cs="仿宋"/>
          <w:sz w:val="32"/>
          <w:szCs w:val="32"/>
        </w:rPr>
      </w:pPr>
      <w:r>
        <w:rPr>
          <w:rFonts w:hint="eastAsia" w:ascii="仿宋_GB2312" w:hAnsi="仿宋" w:eastAsia="仿宋_GB2312" w:cs="仿宋"/>
          <w:sz w:val="32"/>
          <w:szCs w:val="32"/>
        </w:rPr>
        <w:t>年</w:t>
      </w:r>
      <w:r>
        <w:rPr>
          <w:rFonts w:ascii="仿宋_GB2312" w:hAnsi="仿宋" w:eastAsia="仿宋_GB2312" w:cs="仿宋"/>
          <w:sz w:val="32"/>
          <w:szCs w:val="32"/>
        </w:rPr>
        <w:t xml:space="preserve">   </w:t>
      </w:r>
      <w:r>
        <w:rPr>
          <w:rFonts w:hint="eastAsia" w:ascii="仿宋_GB2312" w:hAnsi="仿宋" w:eastAsia="仿宋_GB2312" w:cs="仿宋"/>
          <w:sz w:val="32"/>
          <w:szCs w:val="32"/>
        </w:rPr>
        <w:t>月</w:t>
      </w:r>
      <w:r>
        <w:rPr>
          <w:rFonts w:ascii="仿宋_GB2312" w:hAnsi="仿宋" w:eastAsia="仿宋_GB2312" w:cs="仿宋"/>
          <w:sz w:val="32"/>
          <w:szCs w:val="32"/>
        </w:rPr>
        <w:t xml:space="preserve">   </w:t>
      </w:r>
      <w:r>
        <w:rPr>
          <w:rFonts w:hint="eastAsia" w:ascii="仿宋_GB2312" w:hAnsi="仿宋" w:eastAsia="仿宋_GB2312" w:cs="仿宋"/>
          <w:sz w:val="32"/>
          <w:szCs w:val="32"/>
        </w:rPr>
        <w:t>日</w:t>
      </w:r>
    </w:p>
    <w:p>
      <w:pPr>
        <w:overflowPunct w:val="0"/>
        <w:spacing w:line="640" w:lineRule="exact"/>
        <w:ind w:left="-141" w:firstLine="640" w:firstLineChars="200"/>
        <w:rPr>
          <w:rFonts w:ascii="仿宋_GB2312" w:hAnsi="仿宋" w:eastAsia="仿宋_GB2312" w:cs="仿宋"/>
          <w:sz w:val="32"/>
          <w:szCs w:val="32"/>
        </w:rPr>
      </w:pPr>
    </w:p>
    <w:p>
      <w:pPr>
        <w:overflowPunct w:val="0"/>
        <w:spacing w:line="640" w:lineRule="exact"/>
        <w:ind w:left="-141" w:firstLine="640" w:firstLineChars="200"/>
        <w:rPr>
          <w:rFonts w:ascii="仿宋_GB2312" w:hAnsi="仿宋" w:eastAsia="仿宋_GB2312" w:cs="仿宋"/>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方正小标宋简体">
    <w:altName w:val="Arial Unicode MS"/>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165EF7"/>
    <w:rsid w:val="25165EF7"/>
    <w:rsid w:val="27ED7E7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2019-01-28T05:22:00Z</dcterms:created>
  <dc:creator>吴璠</dc:creator>
  <cp:lastModifiedBy>吴璠</cp:lastModifiedBy>
  <dcterms:modified xsi:type="dcterms:W3CDTF">2019-01-28T05:22:34Z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