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 w:cs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华文中宋"/>
          <w:sz w:val="36"/>
          <w:szCs w:val="36"/>
        </w:rPr>
        <w:t>2018年集团品牌建设工作总结提纲</w:t>
      </w:r>
      <w:bookmarkEnd w:id="0"/>
    </w:p>
    <w:p>
      <w:pPr>
        <w:pStyle w:val="2"/>
        <w:adjustRightInd/>
        <w:snapToGrid/>
        <w:spacing w:line="560" w:lineRule="exact"/>
        <w:ind w:firstLine="640" w:firstLineChars="200"/>
        <w:rPr>
          <w:rFonts w:ascii="黑体" w:hAnsi="黑体" w:eastAsia="黑体" w:cs="Times New Roman"/>
          <w:b w:val="0"/>
          <w:szCs w:val="30"/>
        </w:rPr>
      </w:pPr>
      <w:r>
        <w:rPr>
          <w:rFonts w:hint="eastAsia" w:ascii="黑体" w:hAnsi="黑体" w:eastAsia="黑体" w:cs="Times New Roman"/>
          <w:b w:val="0"/>
          <w:szCs w:val="30"/>
        </w:rPr>
        <w:t>一、企业品牌基本情况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1.说明集团业务规模和经营情况，主要产品品牌在全球市场占有率情况，目前在行业权威排行榜单情况。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2.描述品牌相关组织、联盟参与情况，并描述在组织、联盟中担任的角色。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3.概述企业品牌历史沿革，分阶段说明企业品牌发展及变革情况，包括品牌的形成与变化情况，以及旗下子品牌取得突出成绩等。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二、企业品牌建设资源保障情况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说明企业目前品牌建设职能部门设置，人才队伍建设情况，品牌专项投入等情况。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三、企业品牌战略制定及部署情况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1. 品牌定位。概述企业品牌愿景，说明企业品牌整体市场定位，主要产品品牌市场定位等。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2. 概述企业品牌战略整体情况，包括战略规划的制定、部署及实施情况。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—“战略制定”，概述品牌战略目标，说明企业管理层对品牌建设工作的思路和要求。战略目标包括企业品牌整体战略目标、主要产品品牌建设目标以及品牌建设计划与实施方案。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—“战略部署及执行情况”，列明企业品牌工作关键绩效指标，并逐项分析和说明实际执行情况。该绩效指标应与企业品牌战略目标逐项对照。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四、企业品牌管理工作开展情况</w:t>
      </w:r>
    </w:p>
    <w:p>
      <w:pPr>
        <w:adjustRightInd/>
        <w:snapToGrid/>
        <w:spacing w:line="560" w:lineRule="exact"/>
        <w:ind w:firstLine="640"/>
      </w:pPr>
      <w:r>
        <w:t>1</w:t>
      </w:r>
      <w:r>
        <w:rPr>
          <w:rFonts w:hint="eastAsia"/>
        </w:rPr>
        <w:t>. 概述品牌管理制度制定情况。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2. 重点描述企业完整品牌架构，说明目前企业品牌，产品品牌状况，以及不同品牌之间的关系。</w:t>
      </w:r>
    </w:p>
    <w:p>
      <w:pPr>
        <w:adjustRightInd/>
        <w:snapToGrid/>
        <w:spacing w:line="560" w:lineRule="exact"/>
        <w:ind w:firstLine="640"/>
      </w:pPr>
      <w:r>
        <w:rPr>
          <w:rFonts w:hint="eastAsia"/>
        </w:rPr>
        <w:t>3. 概述品牌管理总体运行情况，内容包含但不限于品牌识别体系建设，品牌传播，品牌资产保护情况等。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五、品牌国际化建设情况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1.说明企业境外业务在集团整体经营收入中的占比情况，主要产品品牌在境外市场地位情况。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2.说明境外品牌收购并购情况，并描述收购目的和收购后的管理情况。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3.概述品牌境外商标注册数量、通过马德里协定（议）、巴黎公约申请的商标数量等情况，可以表格形式填列。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六、企业品牌创建路径情况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1.描述质量管理、质量控制情况；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2.说明企业关键技术攻关、研制和管理建设，产品创新基地情况。科研基础设施建设、研发投入和人才激励情况。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3.说明企业社会责任、扶贫工作开展情况。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bCs/>
          <w:szCs w:val="32"/>
        </w:rPr>
      </w:pPr>
      <w:r>
        <w:rPr>
          <w:rFonts w:hint="eastAsia" w:ascii="黑体" w:hAnsi="黑体" w:eastAsia="黑体" w:cs="黑体"/>
          <w:szCs w:val="30"/>
        </w:rPr>
        <w:t>七、2019年主</w:t>
      </w:r>
      <w:r>
        <w:rPr>
          <w:rFonts w:hint="eastAsia" w:ascii="黑体" w:hAnsi="黑体" w:eastAsia="黑体" w:cs="黑体"/>
          <w:bCs/>
          <w:szCs w:val="32"/>
        </w:rPr>
        <w:t>要工作安排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简要介绍2019年品牌工作思路和重点工作。</w:t>
      </w:r>
    </w:p>
    <w:p>
      <w:pPr>
        <w:adjustRightInd/>
        <w:snapToGrid/>
        <w:spacing w:line="560" w:lineRule="exact"/>
        <w:ind w:firstLine="640" w:firstLineChars="200"/>
        <w:rPr>
          <w:rFonts w:ascii="黑体" w:hAnsi="黑体" w:eastAsia="黑体" w:cs="黑体"/>
          <w:szCs w:val="30"/>
        </w:rPr>
      </w:pPr>
      <w:r>
        <w:rPr>
          <w:rFonts w:hint="eastAsia" w:ascii="黑体" w:hAnsi="黑体" w:eastAsia="黑体" w:cs="黑体"/>
          <w:szCs w:val="30"/>
        </w:rPr>
        <w:t>八、其他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1.存在问题分析及工作建议。</w:t>
      </w:r>
    </w:p>
    <w:p>
      <w:pPr>
        <w:adjustRightInd/>
        <w:snapToGrid/>
        <w:spacing w:line="560" w:lineRule="exact"/>
        <w:ind w:firstLine="640" w:firstLineChars="200"/>
        <w:rPr>
          <w:rFonts w:ascii="Times New Roman" w:hAnsi="Times New Roman" w:cs="Times New Roman"/>
          <w:szCs w:val="30"/>
        </w:rPr>
      </w:pPr>
      <w:r>
        <w:rPr>
          <w:rFonts w:hint="eastAsia" w:ascii="Times New Roman" w:hAnsi="Times New Roman" w:cs="Times New Roman"/>
          <w:szCs w:val="30"/>
        </w:rPr>
        <w:t>2.品牌建设工作中还需要补充说明的部分。</w:t>
      </w:r>
    </w:p>
    <w:p>
      <w:pPr>
        <w:rPr>
          <w:rFonts w:ascii="黑体" w:hAnsi="黑体" w:eastAsia="黑体" w:cs="黑体"/>
          <w:sz w:val="30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vbGRr0QAAAAIBAAAPAAAAAAAAAAEAIAAAACIA&#10;AABkcnMvZG93bnJldi54bWxQSwECFAAUAAAACACHTuJAySdbDx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D5ED9"/>
    <w:rsid w:val="664A11A3"/>
    <w:rsid w:val="6E1D5ED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outlineLvl w:val="1"/>
    </w:pPr>
    <w:rPr>
      <w:rFonts w:eastAsia="楷体" w:asciiTheme="majorHAnsi" w:hAnsiTheme="majorHAnsi" w:cstheme="majorBidi"/>
      <w:b/>
      <w:bCs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2019-03-12T02:18:00Z</dcterms:created>
  <dc:creator>吴璠</dc:creator>
  <cp:lastModifiedBy>吴璠</cp:lastModifiedBy>
  <dcterms:modified xsi:type="dcterms:W3CDTF">2019-03-12T02:18:53Z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