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??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申报材料编写说明及申报（推荐）流程</w:t>
      </w:r>
      <w:bookmarkEnd w:id="0"/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一、申报材料编写说明</w:t>
      </w:r>
    </w:p>
    <w:p>
      <w:pPr>
        <w:widowControl/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（一）总结材料内容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标杆典型经验应是企业运行多年的成熟经验，总结材料（以下简称总结材料）应体现典型经验的思路做法、推进要点、效果和特色亮点等。要求内容详实、逻辑清楚、重点突出、图文并茂、数据支撑。总结材料由以下几个部分组成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质量标杆名称（40字以内）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质量标杆名称应体现典型经验的特征。命名规则为：（企业）+（典型方法技术）+（经验）。如：××公司实施六西格玛设计的经验。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摘要（500字以内）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简要介绍应用的管理方法（技术）、推进情况、特色亮点、主要成果，以及该经验所获得的评价或认可。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企业概况（500字以内）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文化特色，组织的使命、愿景和价值观；企业资源状况，包括人力、技术、信息和知识、基础设施、供应商和客户；企业的社会责任状况；荣获的相关荣誉等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管理方法（技术）的推进和应用情况（8000字以内）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介绍企业推进管理方法（技术）的过程、做法等，重点体现实施要点、特色亮点。成果的核心内容要通过具体数据、图表等方式展现，必要时适当举例。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管理方法（技术）的实施效果（2000字以内）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以定量与定性相结合展示与典型经验相关的绩效结果，如经济效益、管理效益、社会效益等。可提供相关指标的近三年数据，可行时与竞争对手和标杆作适当对比。 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（二）证实性材料内容（选择性提供）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可提供组织在所在行业处于领先地位的资料证明；与经验相关的获奖证书、专利证书及其他证实性材料等。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（三）总结材料的格式要求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结材料应采用A4幅面纵向编辑。文章标题为黑体小二号居中，“摘要”二字宋体四号字居中加粗，摘要及正文均为宋体小四号字，单倍行距。附表标题放置附表上方居中，插图标题放置插图下方居中,图表按类别统一编号，附表及插图标题为宋体五号字加粗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（四）补充材料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被遴选为“全国质量标杆”的单位需录制视频，用于典型经验的宣传推广。视频内容分三部分，总时长为30分钟。第一部分为1分钟包含演讲者图像的录像、第二部分为28分钟 PPT画面和音频的经验介绍演示，第三部分为1分钟的企业产品或品牌形象展示。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总结材料、PPT、视频格式模板请查询“质量标杆网上平台”（http://www.qmb.org.cn）或“全国质量标杆”微信公众号参考以往典型案例。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二、申报流程</w:t>
      </w:r>
    </w:p>
    <w:p>
      <w:pPr>
        <w:widowControl/>
        <w:spacing w:line="560" w:lineRule="exact"/>
        <w:ind w:firstLine="640" w:firstLineChars="200"/>
        <w:rPr>
          <w:rFonts w:hint="eastAsia" w:ascii="仿宋_GB2312" w:hAnsi="??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请申报单位登录质量标杆网上平台（</w:t>
      </w:r>
      <w:r>
        <w:fldChar w:fldCharType="begin"/>
      </w:r>
      <w:r>
        <w:instrText xml:space="preserve"> HYPERLINK "http://www.qmb.org.cn"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www.qmb.org.cn</w:t>
      </w:r>
      <w:r>
        <w:rPr>
          <w:rStyle w:val="5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），进入在线申报系统，按以下步骤完成申报。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"C:\\Users\\lenovo\\AppData\\Local\\Temp\\ksohtml9388\\wps3.jpg" \* MERGEFORMATINET </w:instrText>
      </w:r>
      <w:r>
        <w:rPr>
          <w:rFonts w:hint="eastAsia"/>
        </w:rPr>
        <w:fldChar w:fldCharType="separate"/>
      </w:r>
      <w:r>
        <w:fldChar w:fldCharType="begin"/>
      </w:r>
      <w:r>
        <w:instrText xml:space="preserve"> INCLUDEPICTURE  "C:\\Users\\lenovo\\AppData\\Local\\Temp\\ksohtml9388\\wps3.jpg" \* MERGEFORMATINET </w:instrText>
      </w:r>
      <w:r>
        <w:fldChar w:fldCharType="separate"/>
      </w:r>
      <w:r>
        <w:fldChar w:fldCharType="begin"/>
      </w:r>
      <w:r>
        <w:instrText xml:space="preserve"> INCLUDEPICTURE  "C:\\Users\\lenovo\\AppData\\Local\\Temp\\ksohtml9388\\wps3.jpg" \* MERGEFORMATINET </w:instrText>
      </w:r>
      <w:r>
        <w:fldChar w:fldCharType="separate"/>
      </w:r>
      <w:r>
        <w:fldChar w:fldCharType="begin"/>
      </w:r>
      <w:r>
        <w:instrText xml:space="preserve"> INCLUDEPICTURE  "C:\\Users\\lenovo\\AppData\\Local\\Temp\\ksohtml9388\\wps3.jpg" \* MERGEFORMATINET </w:instrText>
      </w:r>
      <w:r>
        <w:fldChar w:fldCharType="separate"/>
      </w:r>
      <w:r>
        <w:drawing>
          <wp:inline distT="0" distB="0" distL="114300" distR="114300">
            <wp:extent cx="5899150" cy="4984750"/>
            <wp:effectExtent l="0" t="0" r="6350" b="635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</w:rPr>
        <w:fldChar w:fldCharType="end"/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49FC5"/>
    <w:multiLevelType w:val="singleLevel"/>
    <w:tmpl w:val="E6649F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1B51"/>
    <w:rsid w:val="4C1E1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lenovo\AppData\Local\Temp\ksohtml9388\wps3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2019-04-26T05:53:00Z</dcterms:created>
  <dc:creator>吴璠</dc:creator>
  <cp:lastModifiedBy>吴璠</cp:lastModifiedBy>
  <dcterms:modified xsi:type="dcterms:W3CDTF">2019-04-26T05:53:58Z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