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18C88" w14:textId="77777777" w:rsidR="00AD0259" w:rsidRDefault="00AD0259" w:rsidP="00AD0259">
      <w:pPr>
        <w:spacing w:line="360" w:lineRule="auto"/>
        <w:rPr>
          <w:rFonts w:ascii="黑体" w:eastAsia="黑体" w:hAnsi="黑体" w:cs="黑体"/>
          <w:sz w:val="32"/>
          <w:szCs w:val="20"/>
          <w:lang w:val="zh-TW" w:eastAsia="zh-TW"/>
        </w:rPr>
      </w:pPr>
      <w:r>
        <w:rPr>
          <w:rFonts w:ascii="黑体" w:eastAsia="黑体" w:hAnsi="黑体" w:cs="黑体" w:hint="eastAsia"/>
          <w:sz w:val="32"/>
          <w:szCs w:val="20"/>
        </w:rPr>
        <w:t>附件3</w:t>
      </w:r>
    </w:p>
    <w:p w14:paraId="04F8E772" w14:textId="77777777" w:rsidR="00AD0259" w:rsidRDefault="00AD0259" w:rsidP="00AD025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现场发表评价标准</w:t>
      </w:r>
    </w:p>
    <w:p w14:paraId="5BD3B011" w14:textId="77777777" w:rsidR="00AD0259" w:rsidRDefault="00AD0259" w:rsidP="00AD0259">
      <w:pPr>
        <w:ind w:firstLineChars="200" w:firstLine="640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一、现场管理改进评分表</w:t>
      </w:r>
    </w:p>
    <w:tbl>
      <w:tblPr>
        <w:tblStyle w:val="a3"/>
        <w:tblW w:w="9060" w:type="dxa"/>
        <w:tblLook w:val="04A0" w:firstRow="1" w:lastRow="0" w:firstColumn="1" w:lastColumn="0" w:noHBand="0" w:noVBand="1"/>
      </w:tblPr>
      <w:tblGrid>
        <w:gridCol w:w="852"/>
        <w:gridCol w:w="1413"/>
        <w:gridCol w:w="5835"/>
        <w:gridCol w:w="960"/>
      </w:tblGrid>
      <w:tr w:rsidR="00AD0259" w14:paraId="671F698B" w14:textId="77777777" w:rsidTr="009A2E0A">
        <w:trPr>
          <w:trHeight w:val="502"/>
        </w:trPr>
        <w:tc>
          <w:tcPr>
            <w:tcW w:w="852" w:type="dxa"/>
            <w:vAlign w:val="center"/>
          </w:tcPr>
          <w:p w14:paraId="63167597" w14:textId="77777777" w:rsidR="00AD0259" w:rsidRDefault="00AD0259" w:rsidP="009A2E0A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413" w:type="dxa"/>
            <w:vAlign w:val="center"/>
          </w:tcPr>
          <w:p w14:paraId="6FAA14A5" w14:textId="77777777" w:rsidR="00AD0259" w:rsidRDefault="00AD0259" w:rsidP="009A2E0A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评价项目</w:t>
            </w:r>
          </w:p>
        </w:tc>
        <w:tc>
          <w:tcPr>
            <w:tcW w:w="5835" w:type="dxa"/>
            <w:vAlign w:val="center"/>
          </w:tcPr>
          <w:p w14:paraId="6AE6E245" w14:textId="77777777" w:rsidR="00AD0259" w:rsidRDefault="00AD0259" w:rsidP="009A2E0A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评价内容</w:t>
            </w:r>
          </w:p>
        </w:tc>
        <w:tc>
          <w:tcPr>
            <w:tcW w:w="960" w:type="dxa"/>
            <w:vAlign w:val="center"/>
          </w:tcPr>
          <w:p w14:paraId="3683534C" w14:textId="77777777" w:rsidR="00AD0259" w:rsidRDefault="00AD0259" w:rsidP="009A2E0A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分值</w:t>
            </w:r>
          </w:p>
        </w:tc>
      </w:tr>
      <w:tr w:rsidR="00AD0259" w14:paraId="44C631DA" w14:textId="77777777" w:rsidTr="009A2E0A">
        <w:tc>
          <w:tcPr>
            <w:tcW w:w="852" w:type="dxa"/>
            <w:vAlign w:val="center"/>
          </w:tcPr>
          <w:p w14:paraId="3B20D8A8" w14:textId="77777777" w:rsidR="00AD0259" w:rsidRDefault="00AD0259" w:rsidP="009A2E0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13" w:type="dxa"/>
            <w:vAlign w:val="center"/>
          </w:tcPr>
          <w:p w14:paraId="762472BB" w14:textId="77777777" w:rsidR="00AD0259" w:rsidRDefault="00AD0259" w:rsidP="009A2E0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项目背景</w:t>
            </w:r>
          </w:p>
        </w:tc>
        <w:tc>
          <w:tcPr>
            <w:tcW w:w="5835" w:type="dxa"/>
            <w:vAlign w:val="center"/>
          </w:tcPr>
          <w:p w14:paraId="6F5257A2" w14:textId="77777777" w:rsidR="00AD0259" w:rsidRDefault="00AD0259" w:rsidP="00AD0259">
            <w:pPr>
              <w:widowControl/>
              <w:numPr>
                <w:ilvl w:val="0"/>
                <w:numId w:val="1"/>
              </w:numPr>
              <w:spacing w:line="4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场管理分析：准确描述现场的主要功能（如：产品制造、服务提供或职能管理）；结合现场的功能，识别和分析现场中人、机、料法、环等关键要素；结合企业对现场的管理要求和现场的特点，确定现场中的重点管理活动。</w:t>
            </w:r>
          </w:p>
          <w:p w14:paraId="44F8CAAD" w14:textId="77777777" w:rsidR="00AD0259" w:rsidRDefault="00AD0259" w:rsidP="00AD0259">
            <w:pPr>
              <w:widowControl/>
              <w:numPr>
                <w:ilvl w:val="0"/>
                <w:numId w:val="1"/>
              </w:numPr>
              <w:spacing w:line="44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重点问题分析：结合现场管理的目标和现场管理活动，运用科学的方法分析现场的主要瓶颈问题，准确描述本项目要解决的具体问题。</w:t>
            </w:r>
          </w:p>
        </w:tc>
        <w:tc>
          <w:tcPr>
            <w:tcW w:w="960" w:type="dxa"/>
            <w:vAlign w:val="center"/>
          </w:tcPr>
          <w:p w14:paraId="17842D2F" w14:textId="77777777" w:rsidR="00AD0259" w:rsidRDefault="00AD0259" w:rsidP="009A2E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20分</w:t>
            </w:r>
          </w:p>
        </w:tc>
      </w:tr>
      <w:tr w:rsidR="00AD0259" w14:paraId="6E763788" w14:textId="77777777" w:rsidTr="009A2E0A">
        <w:tc>
          <w:tcPr>
            <w:tcW w:w="852" w:type="dxa"/>
            <w:vAlign w:val="center"/>
          </w:tcPr>
          <w:p w14:paraId="02734081" w14:textId="77777777" w:rsidR="00AD0259" w:rsidRDefault="00AD0259" w:rsidP="009A2E0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413" w:type="dxa"/>
            <w:vAlign w:val="center"/>
          </w:tcPr>
          <w:p w14:paraId="1A7E5335" w14:textId="77777777" w:rsidR="00AD0259" w:rsidRDefault="00AD0259" w:rsidP="009A2E0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工具选择</w:t>
            </w:r>
          </w:p>
        </w:tc>
        <w:tc>
          <w:tcPr>
            <w:tcW w:w="5835" w:type="dxa"/>
            <w:vAlign w:val="center"/>
          </w:tcPr>
          <w:p w14:paraId="7B4AD086" w14:textId="77777777" w:rsidR="00AD0259" w:rsidRDefault="00AD0259" w:rsidP="00AD0259">
            <w:pPr>
              <w:widowControl/>
              <w:numPr>
                <w:ilvl w:val="0"/>
                <w:numId w:val="1"/>
              </w:numPr>
              <w:spacing w:line="4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准确描述本项目所选择工具来源、背景、适用范围等基本信息。</w:t>
            </w:r>
          </w:p>
          <w:p w14:paraId="002EA556" w14:textId="77777777" w:rsidR="00AD0259" w:rsidRDefault="00AD0259" w:rsidP="00AD0259">
            <w:pPr>
              <w:widowControl/>
              <w:numPr>
                <w:ilvl w:val="0"/>
                <w:numId w:val="1"/>
              </w:numPr>
              <w:spacing w:line="44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详细说明选择的工具适用本项目所要解决问题的理由。</w:t>
            </w:r>
          </w:p>
        </w:tc>
        <w:tc>
          <w:tcPr>
            <w:tcW w:w="960" w:type="dxa"/>
            <w:vAlign w:val="center"/>
          </w:tcPr>
          <w:p w14:paraId="18898313" w14:textId="77777777" w:rsidR="00AD0259" w:rsidRDefault="00AD0259" w:rsidP="009A2E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Style w:val="font31"/>
                <w:rFonts w:ascii="仿宋_GB2312" w:eastAsia="仿宋_GB2312" w:hAnsi="仿宋_GB2312" w:cs="仿宋_GB2312"/>
                <w:sz w:val="28"/>
                <w:szCs w:val="28"/>
                <w:lang w:bidi="ar"/>
              </w:rPr>
              <w:t>30分</w:t>
            </w:r>
          </w:p>
        </w:tc>
      </w:tr>
      <w:tr w:rsidR="00AD0259" w14:paraId="0D1BDD5B" w14:textId="77777777" w:rsidTr="009A2E0A">
        <w:tc>
          <w:tcPr>
            <w:tcW w:w="852" w:type="dxa"/>
            <w:vAlign w:val="center"/>
          </w:tcPr>
          <w:p w14:paraId="483D5D7D" w14:textId="77777777" w:rsidR="00AD0259" w:rsidRDefault="00AD0259" w:rsidP="009A2E0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413" w:type="dxa"/>
            <w:vAlign w:val="center"/>
          </w:tcPr>
          <w:p w14:paraId="753864D7" w14:textId="77777777" w:rsidR="00AD0259" w:rsidRDefault="00AD0259" w:rsidP="009A2E0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实施步骤</w:t>
            </w:r>
          </w:p>
        </w:tc>
        <w:tc>
          <w:tcPr>
            <w:tcW w:w="5835" w:type="dxa"/>
            <w:vAlign w:val="center"/>
          </w:tcPr>
          <w:p w14:paraId="0F81838B" w14:textId="77777777" w:rsidR="00AD0259" w:rsidRDefault="00AD0259" w:rsidP="00AD0259">
            <w:pPr>
              <w:widowControl/>
              <w:numPr>
                <w:ilvl w:val="0"/>
                <w:numId w:val="2"/>
              </w:numPr>
              <w:spacing w:line="4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详细描述本项目所选择工具的具体操作步骤。</w:t>
            </w:r>
          </w:p>
          <w:p w14:paraId="76A033A6" w14:textId="77777777" w:rsidR="00AD0259" w:rsidRDefault="00AD0259" w:rsidP="00AD0259">
            <w:pPr>
              <w:widowControl/>
              <w:numPr>
                <w:ilvl w:val="0"/>
                <w:numId w:val="2"/>
              </w:numPr>
              <w:spacing w:line="44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工具使用过程中的主要控制点。</w:t>
            </w:r>
          </w:p>
        </w:tc>
        <w:tc>
          <w:tcPr>
            <w:tcW w:w="960" w:type="dxa"/>
            <w:vAlign w:val="center"/>
          </w:tcPr>
          <w:p w14:paraId="7AEA646F" w14:textId="77777777" w:rsidR="00AD0259" w:rsidRDefault="00AD0259" w:rsidP="009A2E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Style w:val="font31"/>
                <w:rFonts w:ascii="仿宋_GB2312" w:eastAsia="仿宋_GB2312" w:hAnsi="仿宋_GB2312" w:cs="仿宋_GB2312"/>
                <w:sz w:val="28"/>
                <w:szCs w:val="28"/>
                <w:lang w:bidi="ar"/>
              </w:rPr>
              <w:t>30分</w:t>
            </w:r>
          </w:p>
        </w:tc>
      </w:tr>
      <w:tr w:rsidR="00AD0259" w14:paraId="2192F090" w14:textId="77777777" w:rsidTr="009A2E0A">
        <w:tc>
          <w:tcPr>
            <w:tcW w:w="852" w:type="dxa"/>
            <w:vAlign w:val="center"/>
          </w:tcPr>
          <w:p w14:paraId="0107963F" w14:textId="77777777" w:rsidR="00AD0259" w:rsidRDefault="00AD0259" w:rsidP="009A2E0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413" w:type="dxa"/>
            <w:vAlign w:val="center"/>
          </w:tcPr>
          <w:p w14:paraId="1B1BAC7B" w14:textId="77777777" w:rsidR="00AD0259" w:rsidRDefault="00AD0259" w:rsidP="009A2E0A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实施效果</w:t>
            </w:r>
          </w:p>
        </w:tc>
        <w:tc>
          <w:tcPr>
            <w:tcW w:w="5835" w:type="dxa"/>
            <w:vAlign w:val="center"/>
          </w:tcPr>
          <w:p w14:paraId="0FB4AA01" w14:textId="77777777" w:rsidR="00AD0259" w:rsidRDefault="00AD0259" w:rsidP="00AD0259">
            <w:pPr>
              <w:widowControl/>
              <w:numPr>
                <w:ilvl w:val="0"/>
                <w:numId w:val="3"/>
              </w:numPr>
              <w:spacing w:line="4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针对本项目要解决的具体问题，提供工具使用前后的效果对比分析数据。</w:t>
            </w:r>
          </w:p>
          <w:p w14:paraId="20EA93A3" w14:textId="77777777" w:rsidR="00AD0259" w:rsidRDefault="00AD0259" w:rsidP="00AD0259">
            <w:pPr>
              <w:widowControl/>
              <w:numPr>
                <w:ilvl w:val="0"/>
                <w:numId w:val="3"/>
              </w:numPr>
              <w:spacing w:line="4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描述改进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后成果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固化的方式。</w:t>
            </w:r>
          </w:p>
          <w:p w14:paraId="622E96F0" w14:textId="77777777" w:rsidR="00AD0259" w:rsidRDefault="00AD0259" w:rsidP="00AD0259">
            <w:pPr>
              <w:widowControl/>
              <w:numPr>
                <w:ilvl w:val="0"/>
                <w:numId w:val="3"/>
              </w:numPr>
              <w:spacing w:line="44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工具使用实施过程中产生的创新点（有则提供）。</w:t>
            </w:r>
          </w:p>
        </w:tc>
        <w:tc>
          <w:tcPr>
            <w:tcW w:w="960" w:type="dxa"/>
            <w:vAlign w:val="center"/>
          </w:tcPr>
          <w:p w14:paraId="306158A8" w14:textId="77777777" w:rsidR="00AD0259" w:rsidRDefault="00AD0259" w:rsidP="009A2E0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20分</w:t>
            </w:r>
          </w:p>
        </w:tc>
      </w:tr>
      <w:tr w:rsidR="00AD0259" w14:paraId="6507973A" w14:textId="77777777" w:rsidTr="009A2E0A">
        <w:tc>
          <w:tcPr>
            <w:tcW w:w="8100" w:type="dxa"/>
            <w:gridSpan w:val="3"/>
          </w:tcPr>
          <w:p w14:paraId="1D237B63" w14:textId="77777777" w:rsidR="00AD0259" w:rsidRDefault="00AD0259" w:rsidP="009A2E0A">
            <w:pPr>
              <w:widowControl/>
              <w:ind w:firstLineChars="300" w:firstLine="840"/>
              <w:textAlignment w:val="center"/>
              <w:rPr>
                <w:rFonts w:ascii="黑体" w:eastAsia="黑体" w:hAnsi="黑体" w:cs="黑体"/>
                <w:bCs/>
                <w:color w:val="000000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总  分</w:t>
            </w:r>
          </w:p>
        </w:tc>
        <w:tc>
          <w:tcPr>
            <w:tcW w:w="960" w:type="dxa"/>
            <w:vAlign w:val="center"/>
          </w:tcPr>
          <w:p w14:paraId="75414BD8" w14:textId="77777777" w:rsidR="00AD0259" w:rsidRDefault="00AD0259" w:rsidP="009A2E0A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100分</w:t>
            </w:r>
          </w:p>
        </w:tc>
      </w:tr>
    </w:tbl>
    <w:p w14:paraId="6F416C5A" w14:textId="77777777" w:rsidR="00AD0259" w:rsidRDefault="00AD0259" w:rsidP="00AD0259">
      <w:pPr>
        <w:rPr>
          <w:rFonts w:ascii="黑体" w:eastAsia="黑体" w:hAnsi="黑体" w:cs="黑体"/>
          <w:bCs/>
          <w:color w:val="000000"/>
          <w:sz w:val="32"/>
          <w:szCs w:val="32"/>
        </w:rPr>
      </w:pPr>
    </w:p>
    <w:p w14:paraId="3BE6A232" w14:textId="77777777" w:rsidR="00AD0259" w:rsidRDefault="00AD0259" w:rsidP="00AD0259">
      <w:pPr>
        <w:pStyle w:val="A4"/>
        <w:spacing w:line="540" w:lineRule="exact"/>
        <w:ind w:firstLineChars="200"/>
        <w:jc w:val="left"/>
      </w:pPr>
      <w:r>
        <w:rPr>
          <w:rFonts w:ascii="黑体" w:eastAsia="黑体" w:hAnsi="黑体" w:cs="黑体" w:hint="eastAsia"/>
          <w:bCs/>
          <w:sz w:val="32"/>
          <w:szCs w:val="32"/>
        </w:rPr>
        <w:br w:type="page"/>
      </w: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二、质量信得过班组评分表</w:t>
      </w: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425"/>
        <w:gridCol w:w="6375"/>
        <w:gridCol w:w="951"/>
      </w:tblGrid>
      <w:tr w:rsidR="00AD0259" w14:paraId="2308D949" w14:textId="77777777" w:rsidTr="009A2E0A">
        <w:trPr>
          <w:trHeight w:val="405"/>
          <w:jc w:val="center"/>
        </w:trPr>
        <w:tc>
          <w:tcPr>
            <w:tcW w:w="819" w:type="dxa"/>
            <w:vAlign w:val="center"/>
          </w:tcPr>
          <w:p w14:paraId="19E9286A" w14:textId="77777777" w:rsidR="00AD0259" w:rsidRDefault="00AD0259" w:rsidP="009A2E0A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425" w:type="dxa"/>
            <w:vAlign w:val="center"/>
          </w:tcPr>
          <w:p w14:paraId="20C03297" w14:textId="77777777" w:rsidR="00AD0259" w:rsidRDefault="00AD0259" w:rsidP="009A2E0A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评价项目</w:t>
            </w:r>
          </w:p>
        </w:tc>
        <w:tc>
          <w:tcPr>
            <w:tcW w:w="6375" w:type="dxa"/>
            <w:vAlign w:val="center"/>
          </w:tcPr>
          <w:p w14:paraId="08619AA8" w14:textId="77777777" w:rsidR="00AD0259" w:rsidRDefault="00AD0259" w:rsidP="009A2E0A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评 价 内 容</w:t>
            </w:r>
          </w:p>
        </w:tc>
        <w:tc>
          <w:tcPr>
            <w:tcW w:w="951" w:type="dxa"/>
            <w:vAlign w:val="center"/>
          </w:tcPr>
          <w:p w14:paraId="2376E3AB" w14:textId="77777777" w:rsidR="00AD0259" w:rsidRDefault="00AD0259" w:rsidP="009A2E0A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分值</w:t>
            </w:r>
          </w:p>
        </w:tc>
      </w:tr>
      <w:tr w:rsidR="00AD0259" w14:paraId="35AE67E3" w14:textId="77777777" w:rsidTr="009A2E0A">
        <w:trPr>
          <w:trHeight w:val="1282"/>
          <w:jc w:val="center"/>
        </w:trPr>
        <w:tc>
          <w:tcPr>
            <w:tcW w:w="819" w:type="dxa"/>
            <w:vAlign w:val="center"/>
          </w:tcPr>
          <w:p w14:paraId="258487E8" w14:textId="77777777" w:rsidR="00AD0259" w:rsidRDefault="00AD0259" w:rsidP="009A2E0A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1</w:t>
            </w:r>
          </w:p>
        </w:tc>
        <w:tc>
          <w:tcPr>
            <w:tcW w:w="1425" w:type="dxa"/>
            <w:vAlign w:val="center"/>
          </w:tcPr>
          <w:p w14:paraId="685EA692" w14:textId="77777777" w:rsidR="00AD0259" w:rsidRDefault="00AD0259" w:rsidP="009A2E0A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需求确定</w:t>
            </w:r>
          </w:p>
        </w:tc>
        <w:tc>
          <w:tcPr>
            <w:tcW w:w="6375" w:type="dxa"/>
            <w:vAlign w:val="center"/>
          </w:tcPr>
          <w:p w14:paraId="12292055" w14:textId="77777777" w:rsidR="00AD0259" w:rsidRDefault="00AD0259" w:rsidP="009A2E0A">
            <w:pPr>
              <w:spacing w:line="360" w:lineRule="exac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（1）班组定位明确，并与企业发展需要相适应。</w:t>
            </w:r>
          </w:p>
          <w:p w14:paraId="4ECA28EE" w14:textId="77777777" w:rsidR="00AD0259" w:rsidRDefault="00AD0259" w:rsidP="009A2E0A">
            <w:pPr>
              <w:spacing w:line="360" w:lineRule="exact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（2）顾客和相关方识别全面，关键顾客和相关方确定有依据。</w:t>
            </w:r>
          </w:p>
          <w:p w14:paraId="3C911A50" w14:textId="77777777" w:rsidR="00AD0259" w:rsidRDefault="00AD0259" w:rsidP="009A2E0A">
            <w:pPr>
              <w:spacing w:line="360" w:lineRule="exac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（3）顾客和其他相关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方需求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识别有相应方法，关键需求清晰、具体。</w:t>
            </w:r>
          </w:p>
        </w:tc>
        <w:tc>
          <w:tcPr>
            <w:tcW w:w="951" w:type="dxa"/>
            <w:vAlign w:val="center"/>
          </w:tcPr>
          <w:p w14:paraId="25AB3F76" w14:textId="77777777" w:rsidR="00AD0259" w:rsidRDefault="00AD0259" w:rsidP="009A2E0A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15分</w:t>
            </w:r>
          </w:p>
        </w:tc>
      </w:tr>
      <w:tr w:rsidR="00AD0259" w14:paraId="7B23281D" w14:textId="77777777" w:rsidTr="009A2E0A">
        <w:trPr>
          <w:trHeight w:val="1825"/>
          <w:jc w:val="center"/>
        </w:trPr>
        <w:tc>
          <w:tcPr>
            <w:tcW w:w="819" w:type="dxa"/>
            <w:vAlign w:val="center"/>
          </w:tcPr>
          <w:p w14:paraId="7ED43705" w14:textId="77777777" w:rsidR="00AD0259" w:rsidRDefault="00AD0259" w:rsidP="009A2E0A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2</w:t>
            </w:r>
          </w:p>
        </w:tc>
        <w:tc>
          <w:tcPr>
            <w:tcW w:w="1425" w:type="dxa"/>
            <w:vAlign w:val="center"/>
          </w:tcPr>
          <w:p w14:paraId="2E4FA691" w14:textId="77777777" w:rsidR="00AD0259" w:rsidRDefault="00AD0259" w:rsidP="009A2E0A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建设策划</w:t>
            </w:r>
          </w:p>
        </w:tc>
        <w:tc>
          <w:tcPr>
            <w:tcW w:w="6375" w:type="dxa"/>
            <w:vAlign w:val="center"/>
          </w:tcPr>
          <w:p w14:paraId="40B5C3F2" w14:textId="77777777" w:rsidR="00AD0259" w:rsidRDefault="00AD0259" w:rsidP="009A2E0A">
            <w:pPr>
              <w:spacing w:line="360" w:lineRule="exac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（1）班组基于能力评估，识别差距，确定关键改进工作。</w:t>
            </w:r>
          </w:p>
          <w:p w14:paraId="182AE865" w14:textId="77777777" w:rsidR="00AD0259" w:rsidRDefault="00AD0259" w:rsidP="009A2E0A">
            <w:pPr>
              <w:spacing w:line="360" w:lineRule="exac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（2）关键改进工作具体、可落实、有针对性。</w:t>
            </w:r>
          </w:p>
          <w:p w14:paraId="41221720" w14:textId="77777777" w:rsidR="00AD0259" w:rsidRDefault="00AD0259" w:rsidP="009A2E0A">
            <w:pPr>
              <w:spacing w:line="360" w:lineRule="exac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（3）班组建设目标清晰，并与关键改进工作相对应。</w:t>
            </w:r>
          </w:p>
          <w:p w14:paraId="53DDF573" w14:textId="77777777" w:rsidR="00AD0259" w:rsidRDefault="00AD0259" w:rsidP="009A2E0A">
            <w:pPr>
              <w:spacing w:line="360" w:lineRule="exac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（4）测量指标综合考虑班组建设目标和年度工作目标。</w:t>
            </w:r>
          </w:p>
          <w:p w14:paraId="051E19EB" w14:textId="77777777" w:rsidR="00AD0259" w:rsidRDefault="00AD0259" w:rsidP="009A2E0A">
            <w:pPr>
              <w:spacing w:line="360" w:lineRule="exac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（5）建设计划清晰具体，可实施性强。</w:t>
            </w:r>
          </w:p>
        </w:tc>
        <w:tc>
          <w:tcPr>
            <w:tcW w:w="951" w:type="dxa"/>
            <w:vAlign w:val="center"/>
          </w:tcPr>
          <w:p w14:paraId="6ED4F761" w14:textId="77777777" w:rsidR="00AD0259" w:rsidRDefault="00AD0259" w:rsidP="009A2E0A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25分</w:t>
            </w:r>
          </w:p>
        </w:tc>
      </w:tr>
      <w:tr w:rsidR="00AD0259" w14:paraId="683A44FD" w14:textId="77777777" w:rsidTr="009A2E0A">
        <w:trPr>
          <w:trHeight w:val="2687"/>
          <w:jc w:val="center"/>
        </w:trPr>
        <w:tc>
          <w:tcPr>
            <w:tcW w:w="819" w:type="dxa"/>
            <w:vAlign w:val="center"/>
          </w:tcPr>
          <w:p w14:paraId="0EC6E5B0" w14:textId="77777777" w:rsidR="00AD0259" w:rsidRDefault="00AD0259" w:rsidP="009A2E0A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3</w:t>
            </w:r>
          </w:p>
        </w:tc>
        <w:tc>
          <w:tcPr>
            <w:tcW w:w="1425" w:type="dxa"/>
            <w:vAlign w:val="center"/>
          </w:tcPr>
          <w:p w14:paraId="7F663BDE" w14:textId="77777777" w:rsidR="00AD0259" w:rsidRDefault="00AD0259" w:rsidP="009A2E0A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建设实施</w:t>
            </w:r>
          </w:p>
        </w:tc>
        <w:tc>
          <w:tcPr>
            <w:tcW w:w="6375" w:type="dxa"/>
            <w:vAlign w:val="center"/>
          </w:tcPr>
          <w:p w14:paraId="1013B6ED" w14:textId="77777777" w:rsidR="00AD0259" w:rsidRDefault="00AD0259" w:rsidP="009A2E0A">
            <w:pPr>
              <w:spacing w:line="360" w:lineRule="exac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（1）班组采取灵活有效的方式，提升成员能力。能力提升方案聚焦建设目标，针对性强。</w:t>
            </w:r>
          </w:p>
          <w:p w14:paraId="5F5D5E90" w14:textId="77777777" w:rsidR="00AD0259" w:rsidRDefault="00AD0259" w:rsidP="009A2E0A">
            <w:pPr>
              <w:spacing w:line="360" w:lineRule="exac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（2）班组开展文化建设，通过各种形式强化成员质量意识，为质量信得过班组建设营造良好氛围。</w:t>
            </w:r>
          </w:p>
          <w:p w14:paraId="1C01AA8F" w14:textId="77777777" w:rsidR="00AD0259" w:rsidRDefault="00AD0259" w:rsidP="009A2E0A">
            <w:pPr>
              <w:spacing w:line="360" w:lineRule="exac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（3）班组按照实施计划，对基础管理工作进行改进完善，关键质量控制点明确，建立并完善符合班组实际的制度、办法等。</w:t>
            </w:r>
          </w:p>
          <w:p w14:paraId="06F8E72D" w14:textId="77777777" w:rsidR="00AD0259" w:rsidRDefault="00AD0259" w:rsidP="009A2E0A">
            <w:pPr>
              <w:spacing w:line="360" w:lineRule="exac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（4）班组灵活开展形式多样的改进、创新活动，并形成相应的管理制度、办法；活动成果得到有效推广利用。</w:t>
            </w:r>
          </w:p>
        </w:tc>
        <w:tc>
          <w:tcPr>
            <w:tcW w:w="951" w:type="dxa"/>
            <w:vAlign w:val="center"/>
          </w:tcPr>
          <w:p w14:paraId="15C957CE" w14:textId="77777777" w:rsidR="00AD0259" w:rsidRDefault="00AD0259" w:rsidP="009A2E0A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30分</w:t>
            </w:r>
          </w:p>
        </w:tc>
      </w:tr>
      <w:tr w:rsidR="00AD0259" w14:paraId="6851728F" w14:textId="77777777" w:rsidTr="009A2E0A">
        <w:trPr>
          <w:trHeight w:val="1266"/>
          <w:jc w:val="center"/>
        </w:trPr>
        <w:tc>
          <w:tcPr>
            <w:tcW w:w="819" w:type="dxa"/>
            <w:vAlign w:val="center"/>
          </w:tcPr>
          <w:p w14:paraId="1E757EDF" w14:textId="77777777" w:rsidR="00AD0259" w:rsidRDefault="00AD0259" w:rsidP="009A2E0A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4</w:t>
            </w:r>
          </w:p>
        </w:tc>
        <w:tc>
          <w:tcPr>
            <w:tcW w:w="1425" w:type="dxa"/>
            <w:vAlign w:val="center"/>
          </w:tcPr>
          <w:p w14:paraId="1C90E623" w14:textId="77777777" w:rsidR="00AD0259" w:rsidRDefault="00AD0259" w:rsidP="009A2E0A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建设成效</w:t>
            </w:r>
          </w:p>
        </w:tc>
        <w:tc>
          <w:tcPr>
            <w:tcW w:w="6375" w:type="dxa"/>
            <w:vAlign w:val="center"/>
          </w:tcPr>
          <w:p w14:paraId="7DD99E3C" w14:textId="77777777" w:rsidR="00AD0259" w:rsidRDefault="00AD0259" w:rsidP="009A2E0A">
            <w:pPr>
              <w:spacing w:line="360" w:lineRule="exac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（1）班组建设目标达成，测量指标结果良好，对比结果领先。</w:t>
            </w:r>
          </w:p>
          <w:p w14:paraId="2098559D" w14:textId="77777777" w:rsidR="00AD0259" w:rsidRDefault="00AD0259" w:rsidP="009A2E0A">
            <w:pPr>
              <w:spacing w:line="360" w:lineRule="exac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（2）顾客和其他相关方等外部评价结果良好。</w:t>
            </w:r>
          </w:p>
          <w:p w14:paraId="0F193E95" w14:textId="77777777" w:rsidR="00AD0259" w:rsidRDefault="00AD0259" w:rsidP="009A2E0A">
            <w:pPr>
              <w:spacing w:line="360" w:lineRule="exac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（3）班组和班组组员取得相关荣誉。</w:t>
            </w:r>
          </w:p>
        </w:tc>
        <w:tc>
          <w:tcPr>
            <w:tcW w:w="951" w:type="dxa"/>
            <w:vAlign w:val="center"/>
          </w:tcPr>
          <w:p w14:paraId="568285BC" w14:textId="77777777" w:rsidR="00AD0259" w:rsidRDefault="00AD0259" w:rsidP="009A2E0A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15分</w:t>
            </w:r>
          </w:p>
        </w:tc>
      </w:tr>
      <w:tr w:rsidR="00AD0259" w14:paraId="7F695A21" w14:textId="77777777" w:rsidTr="009A2E0A">
        <w:trPr>
          <w:trHeight w:val="90"/>
          <w:jc w:val="center"/>
        </w:trPr>
        <w:tc>
          <w:tcPr>
            <w:tcW w:w="819" w:type="dxa"/>
            <w:vAlign w:val="center"/>
          </w:tcPr>
          <w:p w14:paraId="17A4BC0E" w14:textId="77777777" w:rsidR="00AD0259" w:rsidRDefault="00AD0259" w:rsidP="009A2E0A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5</w:t>
            </w:r>
          </w:p>
        </w:tc>
        <w:tc>
          <w:tcPr>
            <w:tcW w:w="1425" w:type="dxa"/>
            <w:vAlign w:val="center"/>
          </w:tcPr>
          <w:p w14:paraId="25CF3257" w14:textId="77777777" w:rsidR="00AD0259" w:rsidRDefault="00AD0259" w:rsidP="009A2E0A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特色</w:t>
            </w:r>
          </w:p>
        </w:tc>
        <w:tc>
          <w:tcPr>
            <w:tcW w:w="6375" w:type="dxa"/>
            <w:vAlign w:val="center"/>
          </w:tcPr>
          <w:p w14:paraId="18CAF180" w14:textId="77777777" w:rsidR="00AD0259" w:rsidRDefault="00AD0259" w:rsidP="009A2E0A">
            <w:pPr>
              <w:spacing w:line="360" w:lineRule="exac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（1）程序严谨，系统性、逻辑性强。</w:t>
            </w:r>
          </w:p>
          <w:p w14:paraId="3C9F7053" w14:textId="77777777" w:rsidR="00AD0259" w:rsidRDefault="00AD0259" w:rsidP="009A2E0A">
            <w:pPr>
              <w:spacing w:line="360" w:lineRule="exac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（2）形成特色鲜明、可供推广的最佳实践。</w:t>
            </w:r>
          </w:p>
          <w:p w14:paraId="4BA4FC2A" w14:textId="77777777" w:rsidR="00AD0259" w:rsidRDefault="00AD0259" w:rsidP="009A2E0A">
            <w:pPr>
              <w:spacing w:line="360" w:lineRule="exac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（3）数据、信息详实充分。</w:t>
            </w:r>
          </w:p>
        </w:tc>
        <w:tc>
          <w:tcPr>
            <w:tcW w:w="951" w:type="dxa"/>
            <w:vAlign w:val="center"/>
          </w:tcPr>
          <w:p w14:paraId="136AB333" w14:textId="77777777" w:rsidR="00AD0259" w:rsidRDefault="00AD0259" w:rsidP="009A2E0A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15分</w:t>
            </w:r>
          </w:p>
        </w:tc>
      </w:tr>
      <w:tr w:rsidR="00AD0259" w14:paraId="28EA6150" w14:textId="77777777" w:rsidTr="009A2E0A">
        <w:trPr>
          <w:trHeight w:val="560"/>
          <w:jc w:val="center"/>
        </w:trPr>
        <w:tc>
          <w:tcPr>
            <w:tcW w:w="8619" w:type="dxa"/>
            <w:gridSpan w:val="3"/>
            <w:vAlign w:val="center"/>
          </w:tcPr>
          <w:p w14:paraId="07B3A372" w14:textId="77777777" w:rsidR="00AD0259" w:rsidRDefault="00AD0259" w:rsidP="009A2E0A">
            <w:pPr>
              <w:spacing w:line="320" w:lineRule="exact"/>
              <w:ind w:firstLineChars="500" w:firstLine="1400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总  分</w:t>
            </w:r>
          </w:p>
        </w:tc>
        <w:tc>
          <w:tcPr>
            <w:tcW w:w="951" w:type="dxa"/>
            <w:vAlign w:val="center"/>
          </w:tcPr>
          <w:p w14:paraId="1191FED8" w14:textId="77777777" w:rsidR="00AD0259" w:rsidRDefault="00AD0259" w:rsidP="009A2E0A">
            <w:pPr>
              <w:spacing w:line="32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100分</w:t>
            </w:r>
          </w:p>
        </w:tc>
      </w:tr>
    </w:tbl>
    <w:p w14:paraId="1C575853" w14:textId="77777777" w:rsidR="00E37EC0" w:rsidRDefault="00E37EC0"/>
    <w:sectPr w:rsidR="00E37E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charset w:val="86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A3628BD"/>
    <w:multiLevelType w:val="singleLevel"/>
    <w:tmpl w:val="CA3628BD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DD41B2EF"/>
    <w:multiLevelType w:val="singleLevel"/>
    <w:tmpl w:val="DD41B2EF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00FA0F36"/>
    <w:multiLevelType w:val="singleLevel"/>
    <w:tmpl w:val="00FA0F36"/>
    <w:lvl w:ilvl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59"/>
    <w:rsid w:val="00AD0259"/>
    <w:rsid w:val="00E3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18A46"/>
  <w15:chartTrackingRefBased/>
  <w15:docId w15:val="{D3D81DD5-4BCA-43B3-9DBA-B16C4D1F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25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AD0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正文 A"/>
    <w:qFormat/>
    <w:rsid w:val="00AD0259"/>
    <w:pPr>
      <w:widowControl w:val="0"/>
      <w:tabs>
        <w:tab w:val="left" w:pos="270"/>
      </w:tabs>
      <w:spacing w:line="580" w:lineRule="exact"/>
      <w:ind w:firstLine="640"/>
      <w:jc w:val="both"/>
    </w:pPr>
    <w:rPr>
      <w:rFonts w:ascii="Times New Roman" w:eastAsia="Times New Roman" w:hAnsi="Times New Roman" w:cs="Times New Roman"/>
      <w:color w:val="000000"/>
      <w:szCs w:val="21"/>
      <w:u w:color="000000"/>
    </w:rPr>
  </w:style>
  <w:style w:type="character" w:customStyle="1" w:styleId="font31">
    <w:name w:val="font31"/>
    <w:basedOn w:val="a0"/>
    <w:qFormat/>
    <w:rsid w:val="00AD0259"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493089035@qq.com</dc:creator>
  <cp:keywords/>
  <dc:description/>
  <cp:lastModifiedBy>493089035@qq.com</cp:lastModifiedBy>
  <cp:revision>1</cp:revision>
  <dcterms:created xsi:type="dcterms:W3CDTF">2021-03-24T01:16:00Z</dcterms:created>
  <dcterms:modified xsi:type="dcterms:W3CDTF">2021-03-24T01:18:00Z</dcterms:modified>
</cp:coreProperties>
</file>