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全国质量创新大赛申报表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组织名称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bookmarkEnd w:id="0"/>
        </w:tc>
        <w:tc>
          <w:tcPr>
            <w:tcW w:w="708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spacing w:line="280" w:lineRule="exact"/>
              <w:ind w:left="-105" w:leftChars="-50" w:right="-109" w:rightChars="-52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参赛类别</w:t>
            </w:r>
          </w:p>
          <w:p>
            <w:pPr>
              <w:spacing w:line="440" w:lineRule="exact"/>
              <w:rPr>
                <w:rFonts w:ascii="Arial Narrow" w:hAnsi="Arial Narrow"/>
                <w:b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申请费用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ascii="Arial Narrow" w:hAnsi="Arial Narrow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□大中型企业，人数</w:t>
            </w:r>
            <w:r>
              <w:rPr>
                <w:rFonts w:ascii="宋体" w:hAnsi="宋体"/>
                <w:bCs/>
                <w:color w:val="333333"/>
                <w:szCs w:val="21"/>
              </w:rPr>
              <w:t>300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人以上（含</w:t>
            </w:r>
            <w:r>
              <w:rPr>
                <w:rFonts w:ascii="宋体" w:hAnsi="宋体"/>
                <w:bCs/>
                <w:color w:val="333333"/>
                <w:szCs w:val="21"/>
              </w:rPr>
              <w:t>300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），申请费</w:t>
            </w:r>
            <w:r>
              <w:rPr>
                <w:rFonts w:ascii="宋体" w:hAnsi="宋体"/>
                <w:bCs/>
                <w:color w:val="333333"/>
                <w:szCs w:val="21"/>
              </w:rPr>
              <w:t>2000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元</w:t>
            </w:r>
          </w:p>
          <w:p>
            <w:pPr>
              <w:spacing w:line="280" w:lineRule="exact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□小微企业，人数</w:t>
            </w:r>
            <w:r>
              <w:rPr>
                <w:rFonts w:ascii="宋体" w:hAnsi="宋体"/>
                <w:bCs/>
                <w:color w:val="333333"/>
                <w:szCs w:val="21"/>
              </w:rPr>
              <w:t>300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人以下，申请费</w:t>
            </w:r>
            <w:r>
              <w:rPr>
                <w:rFonts w:ascii="宋体" w:hAnsi="宋体"/>
                <w:bCs/>
                <w:color w:val="333333"/>
                <w:szCs w:val="21"/>
              </w:rPr>
              <w:t>1000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元</w:t>
            </w:r>
          </w:p>
          <w:p>
            <w:pPr>
              <w:spacing w:line="280" w:lineRule="exact"/>
              <w:rPr>
                <w:rFonts w:ascii="Arial Narrow" w:hAnsi="Arial Narrow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□非营利性组织，申请费</w:t>
            </w:r>
            <w:r>
              <w:rPr>
                <w:rFonts w:ascii="宋体" w:hAnsi="宋体"/>
                <w:bCs/>
                <w:color w:val="333333"/>
                <w:szCs w:val="21"/>
              </w:rPr>
              <w:t>1000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□新产品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□新服务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□新技术</w:t>
            </w:r>
          </w:p>
          <w:p>
            <w:pPr>
              <w:spacing w:line="280" w:lineRule="exact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□新商业模式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□品牌创新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□过程创新</w:t>
            </w:r>
            <w:r>
              <w:rPr>
                <w:rFonts w:ascii="宋体" w:hAnsi="宋体"/>
                <w:bCs/>
                <w:color w:val="333333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333333"/>
                <w:szCs w:val="21"/>
              </w:rPr>
              <w:t>□管理创新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）</w:t>
            </w: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hint="eastAsia" w:ascii="宋体" w:hAnsi="宋体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以内且不超出本页】</w:t>
            </w: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请提交创新项目报告（限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千字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页以内）和证实性材料（专利证书等，限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项）。</w:t>
      </w:r>
    </w:p>
    <w:p>
      <w:pPr>
        <w:ind w:left="-21" w:leftChars="-10" w:right="-86" w:rightChars="-41" w:firstLine="420" w:firstLineChars="200"/>
        <w:rPr>
          <w:rFonts w:ascii="宋体"/>
          <w:sz w:val="17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/>
          <w:szCs w:val="21"/>
        </w:rPr>
        <w:t>.</w:t>
      </w:r>
      <w:r>
        <w:rPr>
          <w:rFonts w:hint="eastAsia" w:ascii="宋体" w:hAnsi="宋体"/>
          <w:szCs w:val="21"/>
        </w:rPr>
        <w:t>项目报告格式：页边距：</w:t>
      </w:r>
      <w:r>
        <w:rPr>
          <w:rFonts w:ascii="宋体" w:hAnsi="宋体"/>
          <w:szCs w:val="21"/>
        </w:rPr>
        <w:t>2.5cm</w:t>
      </w:r>
      <w:r>
        <w:rPr>
          <w:rFonts w:hint="eastAsia" w:ascii="宋体" w:hAnsi="宋体"/>
          <w:szCs w:val="21"/>
        </w:rPr>
        <w:t>；宋体</w:t>
      </w:r>
      <w:r>
        <w:rPr>
          <w:rFonts w:ascii="宋体" w:hAnsi="宋体"/>
          <w:szCs w:val="21"/>
        </w:rPr>
        <w:t>/Times New Roman</w:t>
      </w:r>
      <w:r>
        <w:rPr>
          <w:rFonts w:hint="eastAsia" w:ascii="宋体" w:hAnsi="宋体"/>
          <w:szCs w:val="21"/>
        </w:rPr>
        <w:t>；标题小三、正文小四；</w:t>
      </w:r>
      <w:r>
        <w:rPr>
          <w:rFonts w:ascii="宋体" w:hAnsi="宋体"/>
          <w:szCs w:val="21"/>
        </w:rPr>
        <w:t>16</w:t>
      </w:r>
      <w:r>
        <w:rPr>
          <w:rFonts w:hint="eastAsia" w:ascii="宋体" w:hAnsi="宋体"/>
          <w:szCs w:val="21"/>
        </w:rPr>
        <w:t>磅行距。</w:t>
      </w:r>
    </w:p>
    <w:p>
      <w:pPr>
        <w:widowControl/>
        <w:jc w:val="left"/>
        <w:rPr>
          <w:rFonts w:ascii="宋体"/>
          <w:b/>
          <w:sz w:val="17"/>
          <w:szCs w:val="21"/>
        </w:rPr>
      </w:pPr>
      <w:r>
        <w:rPr>
          <w:rFonts w:ascii="宋体"/>
          <w:sz w:val="17"/>
          <w:szCs w:val="21"/>
        </w:rPr>
        <w:br w:type="page"/>
      </w:r>
      <w:r>
        <w:rPr>
          <w:rFonts w:hint="eastAsia"/>
          <w:b/>
        </w:rPr>
        <w:t>创新方面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/>
    </w:p>
    <w:p>
      <w:pPr>
        <w:tabs>
          <w:tab w:val="center" w:pos="4422"/>
        </w:tabs>
        <w:rPr>
          <w:b/>
        </w:rPr>
      </w:pPr>
      <w:r>
        <w:rPr>
          <w:rFonts w:hint="eastAsia"/>
          <w:b/>
        </w:rPr>
        <w:t>质量方面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顾客导向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>
      <w:pPr>
        <w:rPr>
          <w:sz w:val="17"/>
          <w:lang w:val="en-GB"/>
        </w:rPr>
      </w:pP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15CD"/>
    <w:rsid w:val="575B1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2016-03-16T05:04:00Z</dcterms:created>
  <dc:creator>caq</dc:creator>
  <cp:lastModifiedBy>caq</cp:lastModifiedBy>
  <dcterms:modified xsi:type="dcterms:W3CDTF">2016-03-16T05:05:00Z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