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90" w:afterLines="50"/>
        <w:jc w:val="center"/>
        <w:rPr>
          <w:rFonts w:ascii="方正小标宋简体" w:eastAsia="方正小标宋简体"/>
          <w:bCs/>
          <w:sz w:val="44"/>
          <w:szCs w:val="44"/>
        </w:rPr>
      </w:pPr>
      <w:bookmarkStart w:id="0" w:name="_GoBack"/>
      <w:r>
        <w:rPr>
          <w:rFonts w:hint="eastAsia" w:ascii="方正小标宋简体" w:eastAsia="方正小标宋简体"/>
          <w:bCs/>
          <w:sz w:val="44"/>
          <w:szCs w:val="44"/>
        </w:rPr>
        <w:t>全国质量奖评审员行为承诺及声明</w:t>
      </w:r>
    </w:p>
    <w:bookmarkEnd w:id="0"/>
    <w:p>
      <w:pPr>
        <w:spacing w:line="240" w:lineRule="exact"/>
        <w:jc w:val="center"/>
      </w:pPr>
      <w:r>
        <w:rPr>
          <w:sz w:val="24"/>
        </w:rPr>
        <mc:AlternateContent>
          <mc:Choice Requires="wps">
            <w:drawing>
              <wp:anchor distT="0" distB="0" distL="114300" distR="114300" simplePos="0" relativeHeight="251659264" behindDoc="0" locked="0" layoutInCell="1" allowOverlap="1">
                <wp:simplePos x="0" y="0"/>
                <wp:positionH relativeFrom="column">
                  <wp:posOffset>-177800</wp:posOffset>
                </wp:positionH>
                <wp:positionV relativeFrom="paragraph">
                  <wp:posOffset>0</wp:posOffset>
                </wp:positionV>
                <wp:extent cx="5778500" cy="7526020"/>
                <wp:effectExtent l="12700" t="9525" r="952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00" cy="7526020"/>
                        </a:xfrm>
                        <a:prstGeom prst="rect">
                          <a:avLst/>
                        </a:prstGeom>
                        <a:solidFill>
                          <a:srgbClr val="FFFFFF"/>
                        </a:solidFill>
                        <a:ln w="9525">
                          <a:solidFill>
                            <a:srgbClr val="000000"/>
                          </a:solidFill>
                          <a:miter lim="800000"/>
                        </a:ln>
                      </wps:spPr>
                      <wps:txbx>
                        <w:txbxContent>
                          <w:p>
                            <w:pPr>
                              <w:spacing w:after="50" w:line="412" w:lineRule="exact"/>
                              <w:ind w:firstLine="470" w:firstLineChars="196"/>
                              <w:rPr>
                                <w:sz w:val="24"/>
                              </w:rPr>
                            </w:pPr>
                            <w:r>
                              <w:rPr>
                                <w:rFonts w:hint="eastAsia"/>
                                <w:sz w:val="24"/>
                              </w:rPr>
                              <w:t xml:space="preserve">本人保证提供的个人基本情况及所附材料属实，充分了解并严格遵守全国质量奖评审员行为规范： </w:t>
                            </w:r>
                          </w:p>
                          <w:p>
                            <w:pPr>
                              <w:spacing w:after="50" w:line="412" w:lineRule="exact"/>
                              <w:ind w:firstLine="470" w:firstLineChars="196"/>
                              <w:rPr>
                                <w:sz w:val="24"/>
                              </w:rPr>
                            </w:pPr>
                            <w:r>
                              <w:rPr>
                                <w:rFonts w:hint="eastAsia"/>
                                <w:sz w:val="24"/>
                              </w:rPr>
                              <w:t>1 遵守评审员职业道德，实事求是，用真实、准确、公正的行为对待评审工作。</w:t>
                            </w:r>
                          </w:p>
                          <w:p>
                            <w:pPr>
                              <w:spacing w:after="50" w:line="432" w:lineRule="exact"/>
                              <w:ind w:firstLine="486" w:firstLineChars="196"/>
                              <w:rPr>
                                <w:sz w:val="24"/>
                              </w:rPr>
                            </w:pPr>
                            <w:r>
                              <w:rPr>
                                <w:rFonts w:hint="eastAsia"/>
                                <w:spacing w:val="4"/>
                                <w:sz w:val="24"/>
                              </w:rPr>
                              <w:t>2 评审员不能参加与自己利益相关的申报企业的评审工作，包括受雇企业、分部或业务单位及其竞争对手。</w:t>
                            </w:r>
                          </w:p>
                          <w:p>
                            <w:pPr>
                              <w:spacing w:after="50" w:line="412" w:lineRule="exact"/>
                              <w:ind w:firstLine="470" w:firstLineChars="196"/>
                              <w:rPr>
                                <w:sz w:val="24"/>
                              </w:rPr>
                            </w:pPr>
                            <w:r>
                              <w:rPr>
                                <w:rFonts w:hint="eastAsia"/>
                                <w:sz w:val="24"/>
                              </w:rPr>
                              <w:t>3 不向接受全国质量奖评审的企业提供有偿和无偿的咨询服务。</w:t>
                            </w:r>
                          </w:p>
                          <w:p>
                            <w:pPr>
                              <w:spacing w:after="50" w:line="412" w:lineRule="exact"/>
                              <w:ind w:firstLine="470" w:firstLineChars="196"/>
                              <w:rPr>
                                <w:sz w:val="24"/>
                              </w:rPr>
                            </w:pPr>
                            <w:r>
                              <w:rPr>
                                <w:rFonts w:hint="eastAsia"/>
                                <w:sz w:val="24"/>
                              </w:rPr>
                              <w:t>4 不能参加对实施咨询服务的申报企业的评审工作。</w:t>
                            </w:r>
                          </w:p>
                          <w:p>
                            <w:pPr>
                              <w:spacing w:after="50" w:line="412" w:lineRule="exact"/>
                              <w:ind w:firstLine="470" w:firstLineChars="196"/>
                              <w:rPr>
                                <w:spacing w:val="4"/>
                                <w:sz w:val="24"/>
                              </w:rPr>
                            </w:pPr>
                            <w:r>
                              <w:rPr>
                                <w:rFonts w:hint="eastAsia"/>
                                <w:sz w:val="24"/>
                              </w:rPr>
                              <w:t xml:space="preserve">5 </w:t>
                            </w:r>
                            <w:r>
                              <w:rPr>
                                <w:rFonts w:hint="eastAsia"/>
                                <w:spacing w:val="4"/>
                                <w:sz w:val="24"/>
                              </w:rPr>
                              <w:t>评审员不应在参加评审后的三年内与被评审企业建立顾问关系。</w:t>
                            </w:r>
                          </w:p>
                          <w:p>
                            <w:pPr>
                              <w:spacing w:after="50" w:line="412" w:lineRule="exact"/>
                              <w:ind w:firstLine="470" w:firstLineChars="196"/>
                              <w:rPr>
                                <w:spacing w:val="4"/>
                                <w:sz w:val="24"/>
                              </w:rPr>
                            </w:pPr>
                            <w:r>
                              <w:rPr>
                                <w:rFonts w:hint="eastAsia"/>
                                <w:sz w:val="24"/>
                              </w:rPr>
                              <w:t xml:space="preserve">6 </w:t>
                            </w:r>
                            <w:r>
                              <w:rPr>
                                <w:rFonts w:hint="eastAsia"/>
                                <w:spacing w:val="4"/>
                                <w:sz w:val="24"/>
                              </w:rPr>
                              <w:t>评审员要公正廉明。不为任何人或势力服务。</w:t>
                            </w:r>
                          </w:p>
                          <w:p>
                            <w:pPr>
                              <w:spacing w:after="50" w:line="412" w:lineRule="exact"/>
                              <w:ind w:firstLine="470" w:firstLineChars="196"/>
                              <w:rPr>
                                <w:sz w:val="24"/>
                              </w:rPr>
                            </w:pPr>
                            <w:r>
                              <w:rPr>
                                <w:rFonts w:hint="eastAsia"/>
                                <w:sz w:val="24"/>
                              </w:rPr>
                              <w:t>7 不收受任何礼物、佣金或有价值的报酬。</w:t>
                            </w:r>
                          </w:p>
                          <w:p>
                            <w:pPr>
                              <w:spacing w:after="50" w:line="412" w:lineRule="exact"/>
                              <w:ind w:firstLine="470" w:firstLineChars="196"/>
                              <w:rPr>
                                <w:sz w:val="24"/>
                              </w:rPr>
                            </w:pPr>
                            <w:r>
                              <w:rPr>
                                <w:rFonts w:hint="eastAsia"/>
                                <w:sz w:val="24"/>
                              </w:rPr>
                              <w:t>8 保守秘密。不向任何人泄漏有关接受评审企业的信息；不向任何评审组以外的人泄漏有关评审的信息、结果。</w:t>
                            </w:r>
                          </w:p>
                          <w:p>
                            <w:pPr>
                              <w:spacing w:after="50" w:line="412" w:lineRule="exact"/>
                              <w:ind w:firstLine="470" w:firstLineChars="196"/>
                              <w:rPr>
                                <w:sz w:val="24"/>
                              </w:rPr>
                            </w:pPr>
                            <w:r>
                              <w:rPr>
                                <w:rFonts w:hint="eastAsia"/>
                                <w:sz w:val="24"/>
                              </w:rPr>
                              <w:t>9 做到光明磊落，不传播错误信息或欺骗性的信息。</w:t>
                            </w:r>
                          </w:p>
                          <w:p>
                            <w:pPr>
                              <w:spacing w:after="50" w:line="412" w:lineRule="exact"/>
                              <w:ind w:firstLine="470" w:firstLineChars="196"/>
                              <w:rPr>
                                <w:sz w:val="24"/>
                              </w:rPr>
                            </w:pPr>
                            <w:r>
                              <w:rPr>
                                <w:rFonts w:hint="eastAsia"/>
                                <w:sz w:val="24"/>
                              </w:rPr>
                              <w:t>10在评审过程中及结束后，不泄漏申报企业的名单。</w:t>
                            </w:r>
                          </w:p>
                          <w:p>
                            <w:pPr>
                              <w:spacing w:after="50" w:line="412" w:lineRule="exact"/>
                              <w:ind w:firstLine="470" w:firstLineChars="196"/>
                              <w:rPr>
                                <w:sz w:val="24"/>
                              </w:rPr>
                            </w:pPr>
                            <w:r>
                              <w:rPr>
                                <w:rFonts w:hint="eastAsia"/>
                                <w:sz w:val="24"/>
                              </w:rPr>
                              <w:t>11评审报告不得擅自复制。</w:t>
                            </w:r>
                          </w:p>
                          <w:p>
                            <w:pPr>
                              <w:spacing w:after="50" w:line="412" w:lineRule="exact"/>
                              <w:ind w:firstLine="470" w:firstLineChars="196"/>
                              <w:rPr>
                                <w:sz w:val="24"/>
                              </w:rPr>
                            </w:pPr>
                            <w:r>
                              <w:rPr>
                                <w:rFonts w:hint="eastAsia"/>
                                <w:sz w:val="24"/>
                              </w:rPr>
                              <w:t>12在进行现场评审前不得擅自与接受评审的企业交流信息。</w:t>
                            </w:r>
                          </w:p>
                          <w:p>
                            <w:pPr>
                              <w:spacing w:after="50" w:line="412" w:lineRule="exact"/>
                              <w:ind w:firstLine="470" w:firstLineChars="196"/>
                              <w:rPr>
                                <w:sz w:val="24"/>
                              </w:rPr>
                            </w:pPr>
                            <w:r>
                              <w:rPr>
                                <w:rFonts w:hint="eastAsia"/>
                                <w:sz w:val="24"/>
                              </w:rPr>
                              <w:t>13被评审工作委员会聘用的评审员只允许在自我介绍材料中使用“全国质量奖评审员”这一名称，并注明聘用年限。</w:t>
                            </w:r>
                          </w:p>
                          <w:p>
                            <w:pPr>
                              <w:spacing w:after="50" w:line="412" w:lineRule="exact"/>
                              <w:ind w:firstLine="470" w:firstLineChars="196"/>
                              <w:rPr>
                                <w:sz w:val="24"/>
                              </w:rPr>
                            </w:pPr>
                            <w:r>
                              <w:rPr>
                                <w:rFonts w:hint="eastAsia"/>
                                <w:sz w:val="24"/>
                              </w:rPr>
                              <w:t>14 评审员在实施评审期间，应与其他组员团结协作，互相沟通交流，共同完成评审任务。</w:t>
                            </w:r>
                          </w:p>
                          <w:p>
                            <w:pPr>
                              <w:spacing w:after="50" w:line="412" w:lineRule="exact"/>
                              <w:ind w:firstLine="470" w:firstLineChars="196"/>
                              <w:rPr>
                                <w:sz w:val="21"/>
                              </w:rPr>
                            </w:pPr>
                            <w:r>
                              <w:rPr>
                                <w:rFonts w:hint="eastAsia"/>
                                <w:sz w:val="24"/>
                              </w:rPr>
                              <w:t>15 熟悉标准，不断学习，提高评审技能，确保评审工作效率；工作态度认真。</w:t>
                            </w:r>
                          </w:p>
                          <w:p>
                            <w:pPr>
                              <w:pStyle w:val="2"/>
                              <w:spacing w:before="240" w:line="412" w:lineRule="exact"/>
                              <w:ind w:left="0" w:leftChars="0" w:firstLine="480" w:firstLineChars="200"/>
                              <w:rPr>
                                <w:sz w:val="24"/>
                              </w:rPr>
                            </w:pPr>
                            <w:r>
                              <w:rPr>
                                <w:rFonts w:hint="eastAsia"/>
                                <w:sz w:val="24"/>
                              </w:rPr>
                              <w:t>本人承诺：将认真对待任何因个人行为而发生的投诉；承认全国质量奖领导小组办公室有权为了保证准确性而验证本人所有的声明（包括所提交的材料）。</w:t>
                            </w:r>
                          </w:p>
                          <w:p>
                            <w:pPr/>
                          </w:p>
                          <w:p>
                            <w:pPr>
                              <w:rPr>
                                <w:sz w:val="24"/>
                              </w:rPr>
                            </w:pPr>
                            <w:r>
                              <w:rPr>
                                <w:rFonts w:hint="eastAsia"/>
                              </w:rPr>
                              <w:t xml:space="preserve">          </w:t>
                            </w:r>
                            <w:r>
                              <w:rPr>
                                <w:rFonts w:hint="eastAsia"/>
                                <w:sz w:val="24"/>
                              </w:rPr>
                              <w:t xml:space="preserve">     评审员（签字）：</w:t>
                            </w:r>
                            <w:r>
                              <w:rPr>
                                <w:rFonts w:hint="eastAsia"/>
                                <w:sz w:val="24"/>
                                <w:u w:val="single"/>
                              </w:rPr>
                              <w:t xml:space="preserve">                 </w:t>
                            </w:r>
                            <w:r>
                              <w:rPr>
                                <w:rFonts w:hint="eastAsia"/>
                                <w:sz w:val="24"/>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pt;margin-top:0pt;height:592.6pt;width:455pt;z-index:251659264;mso-width-relative:page;mso-height-relative:page;" fillcolor="#FFFFFF" filled="t" stroked="t" coordsize="21600,21600" o:gfxdata="UEsDBAoAAAAAAIdO4kAAAAAAAAAAAAAAAAAEAAAAZHJzL1BLAwQUAAAACACHTuJAXe+9jNgAAAAJ&#10;AQAADwAAAGRycy9kb3ducmV2LnhtbE2PQU/DMAyF70j8h8hIXNCWtsAWStMdkEBwGwONa9Z4bUXj&#10;lCTrxr/HnOBi2XpPz9+rVic3iAlD7D1pyOcZCKTG255aDe9vjzMFIiZD1gyeUMM3RljV52eVKa0/&#10;0itOm9QKDqFYGg1dSmMpZWw6dCbO/YjE2t4HZxKfoZU2mCOHu0EWWbaQzvTEHzoz4kOHzefm4DSo&#10;m+fpI75cr7fNYj/cpavl9PQVtL68yLN7EAlP6c8Mv/iMDjUz7fyBbBSDhlmhuEvSwJNlpQpeduzL&#10;1W0Bsq7k/wb1D1BLAwQUAAAACACHTuJAgWMxvSUCAAA6BAAADgAAAGRycy9lMm9Eb2MueG1srVPN&#10;jtMwEL4j8Q6W7zRp1G53o6arpasipOVHWngAx3ESC8djbLdJeQB4A05cuPNcfQ7GTrdUC1wQPlge&#10;z/jzzPfNLK+HTpGdsE6CLuh0klIiNIdK6qag799tnl1S4jzTFVOgRUH3wtHr1dMny97kIoMWVCUs&#10;QRDt8t4UtPXe5EnieCs65iZghEZnDbZjHk3bJJVlPaJ3KsnS9CLpwVbGAhfO4e3t6KSriF/Xgvs3&#10;de2EJ6qgmJuPu417GfZktWR5Y5lpJT+mwf4hi45JjZ+eoG6ZZ2Rr5W9QneQWHNR+wqFLoK4lF7EG&#10;rGaaPqrmvmVGxFqQHGdONLn/B8tf795aIquCZpRo1qFEh69fDt9+HL5/Jlmgpzcux6h7g3F+eA4D&#10;yhxLdeYO+AdHNKxbphtxYy30rWAVpjcNL5OzpyOOCyBl/woq/IdtPUSgobZd4A7ZIIiOMu1P0ojB&#10;E46X88Xicp6ii6NvMc8u0iyKl7D84bmxzr8Q0JFwKKhF7SM82905H9Jh+UNI+M2BktVGKhUN25Rr&#10;ZcmOYZ9s4ooVPApTmvQFvZpn85GBv0Kkcf0JopMeG17JrqCX50FKHwkLHI1s+aEcjgKUUO2ROgtj&#10;A+PA4aEF+4mSHpu3oO7jlllBiXqpkf6r6WwWuj0as/kCuSL23FOee5jmCFVQT8l4XPtxQrbGyqbF&#10;n0bBNdygZLWMZAZtx6yOeWODRo6PwxQm4NyOUb9Gfv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e+9jNgAAAAJAQAADwAAAAAAAAABACAAAAAiAAAAZHJzL2Rvd25yZXYueG1sUEsBAhQAFAAAAAgA&#10;h07iQIFjMb0lAgAAOgQAAA4AAAAAAAAAAQAgAAAAJwEAAGRycy9lMm9Eb2MueG1sUEsFBgAAAAAG&#10;AAYAWQEAAL4FAAAAAA==&#10;">
                <v:fill on="t" focussize="0,0"/>
                <v:stroke color="#000000" miterlimit="8" joinstyle="miter"/>
                <v:imagedata o:title=""/>
                <o:lock v:ext="edit" aspectratio="f"/>
                <v:textbox>
                  <w:txbxContent>
                    <w:p>
                      <w:pPr>
                        <w:spacing w:after="50" w:line="412" w:lineRule="exact"/>
                        <w:ind w:firstLine="470" w:firstLineChars="196"/>
                        <w:rPr>
                          <w:sz w:val="24"/>
                        </w:rPr>
                      </w:pPr>
                      <w:r>
                        <w:rPr>
                          <w:rFonts w:hint="eastAsia"/>
                          <w:sz w:val="24"/>
                        </w:rPr>
                        <w:t xml:space="preserve">本人保证提供的个人基本情况及所附材料属实，充分了解并严格遵守全国质量奖评审员行为规范： </w:t>
                      </w:r>
                    </w:p>
                    <w:p>
                      <w:pPr>
                        <w:spacing w:after="50" w:line="412" w:lineRule="exact"/>
                        <w:ind w:firstLine="470" w:firstLineChars="196"/>
                        <w:rPr>
                          <w:sz w:val="24"/>
                        </w:rPr>
                      </w:pPr>
                      <w:r>
                        <w:rPr>
                          <w:rFonts w:hint="eastAsia"/>
                          <w:sz w:val="24"/>
                        </w:rPr>
                        <w:t>1 遵守评审员职业道德，实事求是，用真实、准确、公正的行为对待评审工作。</w:t>
                      </w:r>
                    </w:p>
                    <w:p>
                      <w:pPr>
                        <w:spacing w:after="50" w:line="432" w:lineRule="exact"/>
                        <w:ind w:firstLine="486" w:firstLineChars="196"/>
                        <w:rPr>
                          <w:sz w:val="24"/>
                        </w:rPr>
                      </w:pPr>
                      <w:r>
                        <w:rPr>
                          <w:rFonts w:hint="eastAsia"/>
                          <w:spacing w:val="4"/>
                          <w:sz w:val="24"/>
                        </w:rPr>
                        <w:t>2 评审员不能参加与自己利益相关的申报企业的评审工作，包括受雇企业、分部或业务单位及其竞争对手。</w:t>
                      </w:r>
                    </w:p>
                    <w:p>
                      <w:pPr>
                        <w:spacing w:after="50" w:line="412" w:lineRule="exact"/>
                        <w:ind w:firstLine="470" w:firstLineChars="196"/>
                        <w:rPr>
                          <w:sz w:val="24"/>
                        </w:rPr>
                      </w:pPr>
                      <w:r>
                        <w:rPr>
                          <w:rFonts w:hint="eastAsia"/>
                          <w:sz w:val="24"/>
                        </w:rPr>
                        <w:t>3 不向接受全国质量奖评审的企业提供有偿和无偿的咨询服务。</w:t>
                      </w:r>
                    </w:p>
                    <w:p>
                      <w:pPr>
                        <w:spacing w:after="50" w:line="412" w:lineRule="exact"/>
                        <w:ind w:firstLine="470" w:firstLineChars="196"/>
                        <w:rPr>
                          <w:sz w:val="24"/>
                        </w:rPr>
                      </w:pPr>
                      <w:r>
                        <w:rPr>
                          <w:rFonts w:hint="eastAsia"/>
                          <w:sz w:val="24"/>
                        </w:rPr>
                        <w:t>4 不能参加对实施咨询服务的申报企业的评审工作。</w:t>
                      </w:r>
                    </w:p>
                    <w:p>
                      <w:pPr>
                        <w:spacing w:after="50" w:line="412" w:lineRule="exact"/>
                        <w:ind w:firstLine="470" w:firstLineChars="196"/>
                        <w:rPr>
                          <w:spacing w:val="4"/>
                          <w:sz w:val="24"/>
                        </w:rPr>
                      </w:pPr>
                      <w:r>
                        <w:rPr>
                          <w:rFonts w:hint="eastAsia"/>
                          <w:sz w:val="24"/>
                        </w:rPr>
                        <w:t xml:space="preserve">5 </w:t>
                      </w:r>
                      <w:r>
                        <w:rPr>
                          <w:rFonts w:hint="eastAsia"/>
                          <w:spacing w:val="4"/>
                          <w:sz w:val="24"/>
                        </w:rPr>
                        <w:t>评审员不应在参加评审后的三年内与被评审企业建立顾问关系。</w:t>
                      </w:r>
                    </w:p>
                    <w:p>
                      <w:pPr>
                        <w:spacing w:after="50" w:line="412" w:lineRule="exact"/>
                        <w:ind w:firstLine="470" w:firstLineChars="196"/>
                        <w:rPr>
                          <w:spacing w:val="4"/>
                          <w:sz w:val="24"/>
                        </w:rPr>
                      </w:pPr>
                      <w:r>
                        <w:rPr>
                          <w:rFonts w:hint="eastAsia"/>
                          <w:sz w:val="24"/>
                        </w:rPr>
                        <w:t xml:space="preserve">6 </w:t>
                      </w:r>
                      <w:r>
                        <w:rPr>
                          <w:rFonts w:hint="eastAsia"/>
                          <w:spacing w:val="4"/>
                          <w:sz w:val="24"/>
                        </w:rPr>
                        <w:t>评审员要公正廉明。不为任何人或势力服务。</w:t>
                      </w:r>
                    </w:p>
                    <w:p>
                      <w:pPr>
                        <w:spacing w:after="50" w:line="412" w:lineRule="exact"/>
                        <w:ind w:firstLine="470" w:firstLineChars="196"/>
                        <w:rPr>
                          <w:sz w:val="24"/>
                        </w:rPr>
                      </w:pPr>
                      <w:r>
                        <w:rPr>
                          <w:rFonts w:hint="eastAsia"/>
                          <w:sz w:val="24"/>
                        </w:rPr>
                        <w:t>7 不收受任何礼物、佣金或有价值的报酬。</w:t>
                      </w:r>
                    </w:p>
                    <w:p>
                      <w:pPr>
                        <w:spacing w:after="50" w:line="412" w:lineRule="exact"/>
                        <w:ind w:firstLine="470" w:firstLineChars="196"/>
                        <w:rPr>
                          <w:sz w:val="24"/>
                        </w:rPr>
                      </w:pPr>
                      <w:r>
                        <w:rPr>
                          <w:rFonts w:hint="eastAsia"/>
                          <w:sz w:val="24"/>
                        </w:rPr>
                        <w:t>8 保守秘密。不向任何人泄漏有关接受评审企业的信息；不向任何评审组以外的人泄漏有关评审的信息、结果。</w:t>
                      </w:r>
                    </w:p>
                    <w:p>
                      <w:pPr>
                        <w:spacing w:after="50" w:line="412" w:lineRule="exact"/>
                        <w:ind w:firstLine="470" w:firstLineChars="196"/>
                        <w:rPr>
                          <w:sz w:val="24"/>
                        </w:rPr>
                      </w:pPr>
                      <w:r>
                        <w:rPr>
                          <w:rFonts w:hint="eastAsia"/>
                          <w:sz w:val="24"/>
                        </w:rPr>
                        <w:t>9 做到光明磊落，不传播错误信息或欺骗性的信息。</w:t>
                      </w:r>
                    </w:p>
                    <w:p>
                      <w:pPr>
                        <w:spacing w:after="50" w:line="412" w:lineRule="exact"/>
                        <w:ind w:firstLine="470" w:firstLineChars="196"/>
                        <w:rPr>
                          <w:sz w:val="24"/>
                        </w:rPr>
                      </w:pPr>
                      <w:r>
                        <w:rPr>
                          <w:rFonts w:hint="eastAsia"/>
                          <w:sz w:val="24"/>
                        </w:rPr>
                        <w:t>10在评审过程中及结束后，不泄漏申报企业的名单。</w:t>
                      </w:r>
                    </w:p>
                    <w:p>
                      <w:pPr>
                        <w:spacing w:after="50" w:line="412" w:lineRule="exact"/>
                        <w:ind w:firstLine="470" w:firstLineChars="196"/>
                        <w:rPr>
                          <w:sz w:val="24"/>
                        </w:rPr>
                      </w:pPr>
                      <w:r>
                        <w:rPr>
                          <w:rFonts w:hint="eastAsia"/>
                          <w:sz w:val="24"/>
                        </w:rPr>
                        <w:t>11评审报告不得擅自复制。</w:t>
                      </w:r>
                    </w:p>
                    <w:p>
                      <w:pPr>
                        <w:spacing w:after="50" w:line="412" w:lineRule="exact"/>
                        <w:ind w:firstLine="470" w:firstLineChars="196"/>
                        <w:rPr>
                          <w:sz w:val="24"/>
                        </w:rPr>
                      </w:pPr>
                      <w:r>
                        <w:rPr>
                          <w:rFonts w:hint="eastAsia"/>
                          <w:sz w:val="24"/>
                        </w:rPr>
                        <w:t>12在进行现场评审前不得擅自与接受评审的企业交流信息。</w:t>
                      </w:r>
                    </w:p>
                    <w:p>
                      <w:pPr>
                        <w:spacing w:after="50" w:line="412" w:lineRule="exact"/>
                        <w:ind w:firstLine="470" w:firstLineChars="196"/>
                        <w:rPr>
                          <w:sz w:val="24"/>
                        </w:rPr>
                      </w:pPr>
                      <w:r>
                        <w:rPr>
                          <w:rFonts w:hint="eastAsia"/>
                          <w:sz w:val="24"/>
                        </w:rPr>
                        <w:t>13被评审工作委员会聘用的评审员只允许在自我介绍材料中使用“全国质量奖评审员”这一名称，并注明聘用年限。</w:t>
                      </w:r>
                    </w:p>
                    <w:p>
                      <w:pPr>
                        <w:spacing w:after="50" w:line="412" w:lineRule="exact"/>
                        <w:ind w:firstLine="470" w:firstLineChars="196"/>
                        <w:rPr>
                          <w:sz w:val="24"/>
                        </w:rPr>
                      </w:pPr>
                      <w:r>
                        <w:rPr>
                          <w:rFonts w:hint="eastAsia"/>
                          <w:sz w:val="24"/>
                        </w:rPr>
                        <w:t>14 评审员在实施评审期间，应与其他组员团结协作，互相沟通交流，共同完成评审任务。</w:t>
                      </w:r>
                    </w:p>
                    <w:p>
                      <w:pPr>
                        <w:spacing w:after="50" w:line="412" w:lineRule="exact"/>
                        <w:ind w:firstLine="470" w:firstLineChars="196"/>
                        <w:rPr>
                          <w:sz w:val="21"/>
                        </w:rPr>
                      </w:pPr>
                      <w:r>
                        <w:rPr>
                          <w:rFonts w:hint="eastAsia"/>
                          <w:sz w:val="24"/>
                        </w:rPr>
                        <w:t>15 熟悉标准，不断学习，提高评审技能，确保评审工作效率；工作态度认真。</w:t>
                      </w:r>
                    </w:p>
                    <w:p>
                      <w:pPr>
                        <w:pStyle w:val="2"/>
                        <w:spacing w:before="240" w:line="412" w:lineRule="exact"/>
                        <w:ind w:left="0" w:leftChars="0" w:firstLine="480" w:firstLineChars="200"/>
                        <w:rPr>
                          <w:sz w:val="24"/>
                        </w:rPr>
                      </w:pPr>
                      <w:r>
                        <w:rPr>
                          <w:rFonts w:hint="eastAsia"/>
                          <w:sz w:val="24"/>
                        </w:rPr>
                        <w:t>本人承诺：将认真对待任何因个人行为而发生的投诉；承认全国质量奖领导小组办公室有权为了保证准确性而验证本人所有的声明（包括所提交的材料）。</w:t>
                      </w:r>
                    </w:p>
                    <w:p>
                      <w:pPr/>
                    </w:p>
                    <w:p>
                      <w:pPr>
                        <w:rPr>
                          <w:sz w:val="24"/>
                        </w:rPr>
                      </w:pPr>
                      <w:r>
                        <w:rPr>
                          <w:rFonts w:hint="eastAsia"/>
                        </w:rPr>
                        <w:t xml:space="preserve">          </w:t>
                      </w:r>
                      <w:r>
                        <w:rPr>
                          <w:rFonts w:hint="eastAsia"/>
                          <w:sz w:val="24"/>
                        </w:rPr>
                        <w:t xml:space="preserve">     评审员（签字）：</w:t>
                      </w:r>
                      <w:r>
                        <w:rPr>
                          <w:rFonts w:hint="eastAsia"/>
                          <w:sz w:val="24"/>
                          <w:u w:val="single"/>
                        </w:rPr>
                        <w:t xml:space="preserve">                 </w:t>
                      </w:r>
                      <w:r>
                        <w:rPr>
                          <w:rFonts w:hint="eastAsia"/>
                          <w:sz w:val="24"/>
                        </w:rPr>
                        <w:t xml:space="preserve">         年    月    日</w:t>
                      </w:r>
                    </w:p>
                  </w:txbxContent>
                </v:textbox>
              </v:shape>
            </w:pict>
          </mc:Fallback>
        </mc:AlternateContent>
      </w:r>
    </w:p>
    <w:p>
      <w:pPr>
        <w:spacing w:after="571" w:afterLines="150"/>
        <w:ind w:firstLine="560" w:firstLineChars="200"/>
      </w:pPr>
    </w:p>
    <w:p>
      <w:pPr>
        <w:spacing w:after="571" w:afterLines="150"/>
        <w:ind w:firstLine="560" w:firstLineChars="200"/>
      </w:pPr>
    </w:p>
    <w:p>
      <w:pPr/>
    </w:p>
    <w:p>
      <w:pPr>
        <w:wordWrap w:val="0"/>
        <w:spacing w:line="560" w:lineRule="exact"/>
        <w:jc w:val="right"/>
        <w:rPr>
          <w:rFonts w:ascii="仿宋_GB2312" w:eastAsia="仿宋_GB2312"/>
          <w:sz w:val="32"/>
          <w:szCs w:val="32"/>
        </w:rPr>
      </w:pPr>
    </w:p>
    <w:sectPr>
      <w:pgSz w:w="11906" w:h="16838"/>
      <w:pgMar w:top="1418" w:right="1701" w:bottom="1418" w:left="1701" w:header="851" w:footer="851"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95"/>
    <w:rsid w:val="0007459D"/>
    <w:rsid w:val="000A1FCF"/>
    <w:rsid w:val="000F31BF"/>
    <w:rsid w:val="0015073E"/>
    <w:rsid w:val="002D17E8"/>
    <w:rsid w:val="002E0374"/>
    <w:rsid w:val="0030674A"/>
    <w:rsid w:val="003424D1"/>
    <w:rsid w:val="0038119E"/>
    <w:rsid w:val="003C053B"/>
    <w:rsid w:val="005D13B6"/>
    <w:rsid w:val="008851DA"/>
    <w:rsid w:val="008A4395"/>
    <w:rsid w:val="008E23C7"/>
    <w:rsid w:val="00951643"/>
    <w:rsid w:val="00AD7B66"/>
    <w:rsid w:val="00C43973"/>
    <w:rsid w:val="00C96212"/>
    <w:rsid w:val="0F8444F5"/>
    <w:rsid w:val="482F470B"/>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Indent 2"/>
    <w:basedOn w:val="1"/>
    <w:link w:val="9"/>
    <w:unhideWhenUsed/>
    <w:qFormat/>
    <w:uiPriority w:val="99"/>
    <w:pPr>
      <w:spacing w:after="120" w:line="480" w:lineRule="auto"/>
      <w:ind w:left="420" w:leftChars="2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character" w:customStyle="1" w:styleId="9">
    <w:name w:val="正文文本缩进 2 字符"/>
    <w:basedOn w:val="5"/>
    <w:link w:val="2"/>
    <w:qFormat/>
    <w:uiPriority w:val="99"/>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48450-677B-4E13-9CBA-AD59133F315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Words>
  <Characters>405</Characters>
  <Lines>3</Lines>
  <Paragraphs>1</Paragraphs>
  <TotalTime>0</TotalTime>
  <ScaleCrop>false</ScaleCrop>
  <LinksUpToDate>false</LinksUpToDate>
  <CharactersWithSpaces>474</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2016-03-23T07:16:00Z</dcterms:created>
  <dc:creator>Bob Yu</dc:creator>
  <cp:lastModifiedBy>caq</cp:lastModifiedBy>
  <dcterms:modified xsi:type="dcterms:W3CDTF">2016-03-24T07:42:34Z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