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关于做好全面质量管理普及教育全国指定教材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《全面质量管理（第三版）》发行工作的通知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各省、自治区、直辖市质协，副省级城市和新疆生产建设兵团质协，各行业（部门）质协，各会员企业及及相关组织：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《全面质量管理》（第三版）是中国质量协会编辑出版的最新版质量管理教材，该教材由国家质检总局质量司审定，作为全国全面质量管理普及教育的唯一指定教材。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全面质量管理》（第三版），定位于市场竞争条件下组织及全体员工必须共同具备的质量理念、方法和基本技能，具有完整的全面质量管理的知识系统，反映了全面质量管理的最新发展，适应企业质量实践的根本需要。教材较第二版补充了现场管理、精益生产等企业实践中行之有效的方法，完善了工具方法的内容，使之更加有效、实用，便于员工能够学懂会用，该教材已成为企业开展全员质量培训的首选教材，同时也是各类组织的管理干部、技术人员和生产服务现场的基层员工学习质量管理的入门读本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为保证普及教育培训、统考工作的顺利开展，2016年继续执行以下发行办法: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为维护企业、读者的权益，保护知识产权，打击盗版，保证各地方、行业质协及“统考”组织单位的利益，参加培训、统考的单位必须使用由中国质量协会编著、国家质量监督检验检疫总局质量司审定的《全面质量管理（第三版）》正版教材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二、教材全书 28 万字，每册定价20元。为鼓励发行，体现普及教育的社会公益性，凡订购100册以上的可享受8折优惠，订购1000册以上可享受7.2折优惠（可累计计算，折扣不含Qc类教材)。请各地方行业及企业有关负责人，统计好所需教材数量，填好订购单反馈至中国质量协会，并将书款汇至指定帐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通信地址：北京市海淀区三虎桥百胜村路6号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中国质量协会教育培训部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邮    编：100048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联 系 人：路秀云  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联系电话：(010)66079148        </w:t>
      </w:r>
      <w:r>
        <w:rPr>
          <w:rFonts w:hint="eastAsia" w:ascii="宋体" w:hAnsi="宋体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传    真：（010）66025658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开 户 行：工商银行北京西四支行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户    名：北京中质协卓越培训中心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账    号：0200002809014471495（请注明用途）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仿宋_GB2312" w:hAnsi="宋体" w:eastAsia="仿宋_GB2312"/>
          <w:sz w:val="32"/>
          <w:szCs w:val="32"/>
        </w:rPr>
        <w:br w:type="page"/>
      </w:r>
      <w:r>
        <w:rPr>
          <w:rFonts w:hint="eastAsia" w:ascii="方正小标宋简体" w:eastAsia="方正小标宋简体"/>
          <w:sz w:val="36"/>
          <w:szCs w:val="36"/>
        </w:rPr>
        <w:t>教材订购单（可复印）</w:t>
      </w:r>
    </w:p>
    <w:p>
      <w:pPr>
        <w:adjustRightInd w:val="0"/>
        <w:snapToGrid w:val="0"/>
        <w:spacing w:line="312" w:lineRule="auto"/>
        <w:ind w:firstLine="3052" w:firstLineChars="1090"/>
        <w:rPr>
          <w:rFonts w:hint="eastAsia"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</w:t>
      </w:r>
    </w:p>
    <w:tbl>
      <w:tblPr>
        <w:tblStyle w:val="5"/>
        <w:tblW w:w="98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6"/>
        <w:gridCol w:w="1275"/>
        <w:gridCol w:w="31"/>
        <w:gridCol w:w="1260"/>
        <w:gridCol w:w="268"/>
        <w:gridCol w:w="1244"/>
        <w:gridCol w:w="556"/>
        <w:gridCol w:w="452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资料名称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定价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数量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金额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付款方式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全面质量管理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（第三版）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20元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华文楷体" w:eastAsia="仿宋_GB2312"/>
                <w:spacing w:val="-10"/>
                <w:sz w:val="32"/>
                <w:szCs w:val="32"/>
              </w:rPr>
              <w:t xml:space="preserve">□ </w:t>
            </w:r>
            <w:r>
              <w:rPr>
                <w:rFonts w:hint="eastAsia" w:ascii="仿宋_GB2312" w:eastAsia="仿宋_GB2312"/>
                <w:spacing w:val="-10"/>
                <w:sz w:val="32"/>
                <w:szCs w:val="32"/>
              </w:rPr>
              <w:t>银行转账</w:t>
            </w:r>
          </w:p>
          <w:p>
            <w:pPr>
              <w:spacing w:line="360" w:lineRule="auto"/>
              <w:jc w:val="center"/>
              <w:rPr>
                <w:rFonts w:hint="eastAsia" w:ascii="仿宋_GB2312" w:hAnsi="华文楷体" w:eastAsia="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楷体" w:eastAsia="仿宋_GB2312"/>
                <w:spacing w:val="-10"/>
                <w:sz w:val="32"/>
                <w:szCs w:val="32"/>
              </w:rPr>
              <w:t>□ 邮局汇款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全面质量管理复习题及答案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-6"/>
                <w:sz w:val="32"/>
                <w:szCs w:val="32"/>
              </w:rPr>
            </w:pPr>
            <w:r>
              <w:rPr>
                <w:rFonts w:hint="eastAsia" w:ascii="仿宋_GB2312" w:eastAsia="仿宋_GB2312"/>
                <w:position w:val="-6"/>
                <w:sz w:val="32"/>
                <w:szCs w:val="32"/>
              </w:rPr>
              <w:t>8元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质量管理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领导简明读本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-6"/>
                <w:sz w:val="32"/>
                <w:szCs w:val="32"/>
              </w:rPr>
            </w:pPr>
            <w:r>
              <w:rPr>
                <w:rFonts w:hint="eastAsia" w:ascii="仿宋_GB2312" w:eastAsia="仿宋_GB2312"/>
                <w:position w:val="-6"/>
                <w:sz w:val="32"/>
                <w:szCs w:val="32"/>
              </w:rPr>
              <w:t xml:space="preserve"> 12元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QC小组活动基础教材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0" w:firstLineChars="50"/>
              <w:jc w:val="center"/>
              <w:rPr>
                <w:rFonts w:ascii="仿宋_GB2312" w:eastAsia="仿宋_GB2312"/>
                <w:position w:val="-6"/>
                <w:sz w:val="32"/>
                <w:szCs w:val="32"/>
              </w:rPr>
            </w:pPr>
            <w:r>
              <w:rPr>
                <w:rFonts w:hint="eastAsia" w:ascii="仿宋_GB2312" w:eastAsia="仿宋_GB2312"/>
                <w:position w:val="-6"/>
                <w:sz w:val="32"/>
                <w:szCs w:val="32"/>
              </w:rPr>
              <w:t>18元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0"/>
                <w:sz w:val="32"/>
                <w:szCs w:val="32"/>
              </w:rPr>
              <w:t>质量管理小组基础知识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（初级诊断师教材）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0" w:firstLineChars="50"/>
              <w:jc w:val="center"/>
              <w:rPr>
                <w:rFonts w:ascii="仿宋_GB2312" w:eastAsia="仿宋_GB2312"/>
                <w:position w:val="-6"/>
                <w:sz w:val="32"/>
                <w:szCs w:val="32"/>
              </w:rPr>
            </w:pPr>
            <w:r>
              <w:rPr>
                <w:rFonts w:hint="eastAsia" w:ascii="仿宋_GB2312" w:eastAsia="仿宋_GB2312"/>
                <w:position w:val="-6"/>
                <w:sz w:val="32"/>
                <w:szCs w:val="32"/>
              </w:rPr>
              <w:t>25元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质量管理小组理论与方法</w:t>
            </w:r>
            <w:r>
              <w:rPr>
                <w:rFonts w:hint="eastAsia" w:ascii="仿宋_GB2312" w:eastAsia="仿宋_GB2312"/>
                <w:spacing w:val="-16"/>
                <w:sz w:val="32"/>
                <w:szCs w:val="32"/>
              </w:rPr>
              <w:t>（中高级诊断师教材）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0" w:firstLineChars="50"/>
              <w:jc w:val="center"/>
              <w:rPr>
                <w:rFonts w:ascii="仿宋_GB2312" w:eastAsia="仿宋_GB2312"/>
                <w:position w:val="-6"/>
                <w:sz w:val="32"/>
                <w:szCs w:val="32"/>
              </w:rPr>
            </w:pPr>
            <w:r>
              <w:rPr>
                <w:rFonts w:hint="eastAsia" w:ascii="仿宋_GB2312" w:eastAsia="仿宋_GB2312"/>
                <w:position w:val="-6"/>
                <w:sz w:val="32"/>
                <w:szCs w:val="32"/>
              </w:rPr>
              <w:t>58元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总计金额（小写）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元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（大写）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华文楷体" w:eastAsia="仿宋_GB2312"/>
                <w:spacing w:val="-10"/>
                <w:sz w:val="32"/>
                <w:szCs w:val="32"/>
              </w:rPr>
              <w:t xml:space="preserve">  万   仟   佰   拾   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订户单位全称</w:t>
            </w:r>
          </w:p>
        </w:tc>
        <w:tc>
          <w:tcPr>
            <w:tcW w:w="65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订户单位地址</w:t>
            </w:r>
          </w:p>
        </w:tc>
        <w:tc>
          <w:tcPr>
            <w:tcW w:w="65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订户单位邮编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收件人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 xml:space="preserve"> 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6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61F63"/>
    <w:rsid w:val="5DC61F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2016-05-03T05:16:00Z</dcterms:created>
  <dc:creator>caq</dc:creator>
  <cp:lastModifiedBy>caq</cp:lastModifiedBy>
  <dcterms:modified xsi:type="dcterms:W3CDTF">2016-05-03T05:18:19Z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