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3B" w:rsidRPr="004A7F43" w:rsidRDefault="00D2013B">
      <w:pPr>
        <w:widowControl/>
        <w:shd w:val="clear" w:color="auto" w:fill="FFFFFF"/>
        <w:spacing w:line="460" w:lineRule="exact"/>
        <w:ind w:right="1280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4A7F43">
        <w:rPr>
          <w:rFonts w:ascii="黑体" w:eastAsia="黑体" w:hAnsi="宋体" w:hint="eastAsia"/>
          <w:color w:val="000000"/>
          <w:sz w:val="32"/>
          <w:szCs w:val="32"/>
          <w:shd w:val="clear" w:color="auto" w:fill="FFFFFF"/>
        </w:rPr>
        <w:t>附件</w:t>
      </w:r>
    </w:p>
    <w:p w:rsidR="00D2013B" w:rsidRDefault="00D2013B" w:rsidP="00D00D35">
      <w:pPr>
        <w:tabs>
          <w:tab w:val="left" w:pos="70"/>
        </w:tabs>
        <w:adjustRightInd w:val="0"/>
        <w:snapToGrid w:val="0"/>
        <w:spacing w:beforeLines="50" w:before="156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全国质协系统质量信得过班组评委及骨干研修班</w:t>
      </w:r>
    </w:p>
    <w:p w:rsidR="00D2013B" w:rsidRDefault="00D2013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报名回执表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1275"/>
        <w:gridCol w:w="1055"/>
        <w:gridCol w:w="1497"/>
        <w:gridCol w:w="1843"/>
        <w:gridCol w:w="850"/>
        <w:gridCol w:w="1600"/>
      </w:tblGrid>
      <w:tr w:rsidR="00D2013B">
        <w:trPr>
          <w:trHeight w:val="732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发票</w:t>
            </w:r>
          </w:p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120" w:type="dxa"/>
            <w:gridSpan w:val="6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D2013B">
        <w:trPr>
          <w:trHeight w:val="604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4"/>
          </w:tcPr>
          <w:p w:rsidR="00D2013B" w:rsidRDefault="00D2013B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013B" w:rsidRDefault="00D2013B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人数</w:t>
            </w:r>
          </w:p>
        </w:tc>
        <w:tc>
          <w:tcPr>
            <w:tcW w:w="1600" w:type="dxa"/>
            <w:vAlign w:val="bottom"/>
          </w:tcPr>
          <w:p w:rsidR="00D2013B" w:rsidRDefault="00D2013B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共人</w:t>
            </w:r>
          </w:p>
        </w:tc>
      </w:tr>
      <w:tr w:rsidR="00D2013B">
        <w:trPr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55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 w:rsidR="00D2013B" w:rsidRDefault="00D2013B" w:rsidP="00D00D35">
            <w:pPr>
              <w:spacing w:line="400" w:lineRule="exact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D2013B" w:rsidRDefault="00D2013B" w:rsidP="00D00D35">
            <w:pPr>
              <w:spacing w:line="400" w:lineRule="exact"/>
              <w:ind w:firstLineChars="150" w:firstLine="36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2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E-mail</w:t>
            </w:r>
          </w:p>
        </w:tc>
      </w:tr>
      <w:tr w:rsidR="00D2013B">
        <w:trPr>
          <w:trHeight w:val="365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2013B" w:rsidRDefault="00D2013B" w:rsidP="00D00D35">
            <w:pPr>
              <w:spacing w:line="46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2013B">
        <w:trPr>
          <w:trHeight w:val="413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2013B" w:rsidRDefault="00D2013B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13B" w:rsidRDefault="00D2013B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2013B">
        <w:trPr>
          <w:trHeight w:val="348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D2013B" w:rsidRDefault="00D2013B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2013B">
        <w:trPr>
          <w:trHeight w:val="2547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发票内容</w:t>
            </w:r>
          </w:p>
        </w:tc>
        <w:tc>
          <w:tcPr>
            <w:tcW w:w="1275" w:type="dxa"/>
            <w:vAlign w:val="center"/>
          </w:tcPr>
          <w:p w:rsidR="00D2013B" w:rsidRDefault="00D2013B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□会务费□会议费</w:t>
            </w:r>
          </w:p>
          <w:p w:rsidR="00D2013B" w:rsidRDefault="00D2013B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□培训费</w:t>
            </w:r>
          </w:p>
        </w:tc>
        <w:tc>
          <w:tcPr>
            <w:tcW w:w="6845" w:type="dxa"/>
            <w:gridSpan w:val="5"/>
            <w:vAlign w:val="center"/>
          </w:tcPr>
          <w:p w:rsidR="00D2013B" w:rsidRDefault="00D2013B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如开增值税专用发票，请务必注明以下信息：</w:t>
            </w:r>
          </w:p>
          <w:p w:rsidR="00D2013B" w:rsidRDefault="00D2013B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（专票信息必须可复制粘贴）</w:t>
            </w:r>
          </w:p>
          <w:p w:rsidR="00D2013B" w:rsidRDefault="00D2013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①纳税人识别号：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</w:p>
          <w:p w:rsidR="00D2013B" w:rsidRDefault="00D2013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②开户银行：</w:t>
            </w:r>
          </w:p>
          <w:p w:rsidR="00D2013B" w:rsidRDefault="00D2013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③账号：</w:t>
            </w:r>
          </w:p>
          <w:p w:rsidR="00D2013B" w:rsidRDefault="00D2013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④地址：</w:t>
            </w:r>
          </w:p>
          <w:p w:rsidR="00D2013B" w:rsidRDefault="00D2013B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⑤电话：</w:t>
            </w:r>
          </w:p>
        </w:tc>
      </w:tr>
      <w:tr w:rsidR="00D2013B">
        <w:trPr>
          <w:trHeight w:val="560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住宿意向</w:t>
            </w:r>
          </w:p>
        </w:tc>
        <w:tc>
          <w:tcPr>
            <w:tcW w:w="8120" w:type="dxa"/>
            <w:gridSpan w:val="6"/>
          </w:tcPr>
          <w:p w:rsidR="00D2013B" w:rsidRDefault="00D2013B" w:rsidP="00D00D35">
            <w:pPr>
              <w:spacing w:beforeLines="50" w:before="156" w:afterLines="50" w:after="156" w:line="24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□标准间包房□标准间合住□不住</w:t>
            </w:r>
          </w:p>
        </w:tc>
      </w:tr>
      <w:tr w:rsidR="00D2013B">
        <w:trPr>
          <w:trHeight w:val="495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费用缴纳</w:t>
            </w:r>
          </w:p>
        </w:tc>
        <w:tc>
          <w:tcPr>
            <w:tcW w:w="8120" w:type="dxa"/>
            <w:gridSpan w:val="6"/>
          </w:tcPr>
          <w:p w:rsidR="00D2013B" w:rsidRDefault="00D2013B">
            <w:pPr>
              <w:spacing w:line="36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会务费：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2200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元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人</w:t>
            </w:r>
          </w:p>
          <w:p w:rsidR="00D2013B" w:rsidRDefault="00D2013B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住宿费：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600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元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（含报到共四天，标间合住）。</w:t>
            </w:r>
          </w:p>
          <w:p w:rsidR="00D2013B" w:rsidRDefault="00D2013B" w:rsidP="00D00D35">
            <w:pPr>
              <w:spacing w:line="360" w:lineRule="exact"/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食宿费自理，会务费在报到时需缴纳现金，不便刷卡。</w:t>
            </w:r>
          </w:p>
        </w:tc>
      </w:tr>
      <w:tr w:rsidR="00D2013B">
        <w:trPr>
          <w:trHeight w:val="2076"/>
          <w:jc w:val="center"/>
        </w:trPr>
        <w:tc>
          <w:tcPr>
            <w:tcW w:w="1263" w:type="dxa"/>
            <w:vAlign w:val="center"/>
          </w:tcPr>
          <w:p w:rsidR="00D2013B" w:rsidRDefault="00D2013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8120" w:type="dxa"/>
            <w:gridSpan w:val="6"/>
            <w:vAlign w:val="center"/>
          </w:tcPr>
          <w:p w:rsidR="00D2013B" w:rsidRDefault="00D2013B">
            <w:pPr>
              <w:spacing w:line="400" w:lineRule="exac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1.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发票内容、住宿意向请务必填写，在相应栏划“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√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”。</w:t>
            </w:r>
          </w:p>
          <w:p w:rsidR="00D2013B" w:rsidRDefault="00D2013B">
            <w:pPr>
              <w:spacing w:line="400" w:lineRule="exac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反馈单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务必于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6"/>
              </w:smartTagPr>
              <w:r>
                <w:rPr>
                  <w:rFonts w:ascii="楷体_GB2312" w:eastAsia="楷体_GB2312" w:hAnsi="Times New Roman"/>
                  <w:b/>
                  <w:sz w:val="24"/>
                  <w:szCs w:val="24"/>
                </w:rPr>
                <w:t>2016</w:t>
              </w:r>
              <w:r>
                <w:rPr>
                  <w:rFonts w:ascii="楷体_GB2312" w:eastAsia="楷体_GB2312" w:hAnsi="Times New Roman" w:hint="eastAsia"/>
                  <w:b/>
                  <w:sz w:val="24"/>
                  <w:szCs w:val="24"/>
                </w:rPr>
                <w:t>年</w:t>
              </w:r>
              <w:r>
                <w:rPr>
                  <w:rFonts w:ascii="楷体_GB2312" w:eastAsia="楷体_GB2312" w:hAnsi="Times New Roman"/>
                  <w:b/>
                  <w:sz w:val="24"/>
                  <w:szCs w:val="24"/>
                </w:rPr>
                <w:t>12</w:t>
              </w:r>
              <w:r>
                <w:rPr>
                  <w:rFonts w:ascii="楷体_GB2312" w:eastAsia="楷体_GB2312" w:hAnsi="Times New Roman" w:hint="eastAsia"/>
                  <w:b/>
                  <w:sz w:val="24"/>
                  <w:szCs w:val="24"/>
                </w:rPr>
                <w:t>月</w:t>
              </w:r>
              <w:r>
                <w:rPr>
                  <w:rFonts w:ascii="楷体_GB2312" w:eastAsia="楷体_GB2312" w:hAnsi="Times New Roman"/>
                  <w:b/>
                  <w:sz w:val="24"/>
                  <w:szCs w:val="24"/>
                </w:rPr>
                <w:t>9</w:t>
              </w:r>
              <w:r>
                <w:rPr>
                  <w:rFonts w:ascii="楷体_GB2312" w:eastAsia="楷体_GB2312" w:hAnsi="Times New Roman" w:hint="eastAsia"/>
                  <w:b/>
                  <w:sz w:val="24"/>
                  <w:szCs w:val="24"/>
                </w:rPr>
                <w:t>日</w:t>
              </w:r>
            </w:smartTag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>前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邮件至中国质协现场工作部。</w:t>
            </w:r>
          </w:p>
          <w:p w:rsidR="00D2013B" w:rsidRDefault="00D2013B" w:rsidP="00D00D35">
            <w:pPr>
              <w:spacing w:line="400" w:lineRule="exact"/>
              <w:ind w:firstLineChars="100" w:firstLine="24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电话：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>010-68416382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、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66073178   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邮箱：</w:t>
            </w:r>
            <w:r>
              <w:rPr>
                <w:rFonts w:ascii="楷体_GB2312" w:eastAsia="楷体_GB2312" w:hAnsi="宋体"/>
                <w:sz w:val="24"/>
                <w:szCs w:val="24"/>
              </w:rPr>
              <w:t>66073178</w:t>
            </w:r>
            <w:r>
              <w:rPr>
                <w:rFonts w:ascii="宋体" w:hAnsi="宋体"/>
                <w:sz w:val="24"/>
                <w:szCs w:val="24"/>
              </w:rPr>
              <w:t>@</w:t>
            </w:r>
            <w:r>
              <w:rPr>
                <w:rFonts w:ascii="楷体_GB2312" w:eastAsia="楷体_GB2312" w:hAnsi="宋体"/>
                <w:sz w:val="24"/>
                <w:szCs w:val="24"/>
              </w:rPr>
              <w:t>163.com</w:t>
            </w:r>
          </w:p>
          <w:p w:rsidR="00D2013B" w:rsidRDefault="00D2013B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>3.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由于会期短、参会代表多、订票需要实名制，请代表根据会议日程，自行提前预定返程票。</w:t>
            </w:r>
          </w:p>
        </w:tc>
      </w:tr>
    </w:tbl>
    <w:p w:rsidR="00D2013B" w:rsidRDefault="00D2013B" w:rsidP="00EE4EBA">
      <w:pPr>
        <w:jc w:val="left"/>
      </w:pPr>
    </w:p>
    <w:sectPr w:rsidR="00D2013B" w:rsidSect="004A7F43">
      <w:footerReference w:type="even" r:id="rId7"/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A6" w:rsidRDefault="007A5AA6">
      <w:r>
        <w:separator/>
      </w:r>
    </w:p>
  </w:endnote>
  <w:endnote w:type="continuationSeparator" w:id="0">
    <w:p w:rsidR="007A5AA6" w:rsidRDefault="007A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3B" w:rsidRDefault="00D2013B" w:rsidP="007C781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13B" w:rsidRDefault="00D2013B" w:rsidP="004A7F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3B" w:rsidRPr="004A7F43" w:rsidRDefault="00D2013B" w:rsidP="007C781C">
    <w:pPr>
      <w:pStyle w:val="a4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sz w:val="24"/>
        <w:szCs w:val="24"/>
      </w:rPr>
      <w:t xml:space="preserve">— </w:t>
    </w:r>
    <w:r w:rsidRPr="004A7F43">
      <w:rPr>
        <w:rStyle w:val="a6"/>
        <w:rFonts w:ascii="Times New Roman" w:hAnsi="Times New Roman"/>
        <w:sz w:val="24"/>
        <w:szCs w:val="24"/>
      </w:rPr>
      <w:fldChar w:fldCharType="begin"/>
    </w:r>
    <w:r w:rsidRPr="004A7F43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4A7F43">
      <w:rPr>
        <w:rStyle w:val="a6"/>
        <w:rFonts w:ascii="Times New Roman" w:hAnsi="Times New Roman"/>
        <w:sz w:val="24"/>
        <w:szCs w:val="24"/>
      </w:rPr>
      <w:fldChar w:fldCharType="separate"/>
    </w:r>
    <w:r w:rsidR="00623E47">
      <w:rPr>
        <w:rStyle w:val="a6"/>
        <w:rFonts w:ascii="Times New Roman" w:hAnsi="Times New Roman"/>
        <w:noProof/>
        <w:sz w:val="24"/>
        <w:szCs w:val="24"/>
      </w:rPr>
      <w:t>1</w:t>
    </w:r>
    <w:r w:rsidRPr="004A7F43">
      <w:rPr>
        <w:rStyle w:val="a6"/>
        <w:rFonts w:ascii="Times New Roman" w:hAnsi="Times New Roman"/>
        <w:sz w:val="24"/>
        <w:szCs w:val="24"/>
      </w:rPr>
      <w:fldChar w:fldCharType="end"/>
    </w:r>
    <w:r>
      <w:rPr>
        <w:rStyle w:val="a6"/>
        <w:rFonts w:ascii="Times New Roman" w:hAnsi="Times New Roman"/>
        <w:sz w:val="24"/>
        <w:szCs w:val="24"/>
      </w:rPr>
      <w:t xml:space="preserve"> —</w:t>
    </w:r>
  </w:p>
  <w:p w:rsidR="00D2013B" w:rsidRDefault="00D2013B" w:rsidP="004A7F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A6" w:rsidRDefault="007A5AA6">
      <w:r>
        <w:separator/>
      </w:r>
    </w:p>
  </w:footnote>
  <w:footnote w:type="continuationSeparator" w:id="0">
    <w:p w:rsidR="007A5AA6" w:rsidRDefault="007A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046437"/>
    <w:rsid w:val="001450F2"/>
    <w:rsid w:val="001963B8"/>
    <w:rsid w:val="001A5DAF"/>
    <w:rsid w:val="001B1A2D"/>
    <w:rsid w:val="001C5C39"/>
    <w:rsid w:val="00234CC8"/>
    <w:rsid w:val="0024024B"/>
    <w:rsid w:val="0029706E"/>
    <w:rsid w:val="002A47E6"/>
    <w:rsid w:val="00301B03"/>
    <w:rsid w:val="003E5DAC"/>
    <w:rsid w:val="0044375D"/>
    <w:rsid w:val="004665A8"/>
    <w:rsid w:val="004A0D46"/>
    <w:rsid w:val="004A7F43"/>
    <w:rsid w:val="004B28BD"/>
    <w:rsid w:val="004E0044"/>
    <w:rsid w:val="00542353"/>
    <w:rsid w:val="005434A1"/>
    <w:rsid w:val="00577DBD"/>
    <w:rsid w:val="0058647A"/>
    <w:rsid w:val="00597A7E"/>
    <w:rsid w:val="00600C64"/>
    <w:rsid w:val="00623E47"/>
    <w:rsid w:val="0065788A"/>
    <w:rsid w:val="006B1FE8"/>
    <w:rsid w:val="006B28AF"/>
    <w:rsid w:val="006C417E"/>
    <w:rsid w:val="006E5868"/>
    <w:rsid w:val="007A5AA6"/>
    <w:rsid w:val="007C2786"/>
    <w:rsid w:val="007C781C"/>
    <w:rsid w:val="008061C8"/>
    <w:rsid w:val="008C18D1"/>
    <w:rsid w:val="00931F0D"/>
    <w:rsid w:val="00A63734"/>
    <w:rsid w:val="00A747EE"/>
    <w:rsid w:val="00AC32BB"/>
    <w:rsid w:val="00B57AB4"/>
    <w:rsid w:val="00BE263A"/>
    <w:rsid w:val="00BE27D7"/>
    <w:rsid w:val="00BF58D1"/>
    <w:rsid w:val="00C2123F"/>
    <w:rsid w:val="00CF246D"/>
    <w:rsid w:val="00D00D35"/>
    <w:rsid w:val="00D2013B"/>
    <w:rsid w:val="00D23322"/>
    <w:rsid w:val="00D35E44"/>
    <w:rsid w:val="00DD2D83"/>
    <w:rsid w:val="00E176AC"/>
    <w:rsid w:val="00E327FB"/>
    <w:rsid w:val="00EA1151"/>
    <w:rsid w:val="00EE4EBA"/>
    <w:rsid w:val="00F04AA2"/>
    <w:rsid w:val="65C0329A"/>
    <w:rsid w:val="660D042B"/>
    <w:rsid w:val="7B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57A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97A7E"/>
    <w:rPr>
      <w:rFonts w:ascii="Calibri" w:hAnsi="Calibri" w:cs="Times New Roman"/>
      <w:sz w:val="2"/>
    </w:rPr>
  </w:style>
  <w:style w:type="paragraph" w:styleId="a4">
    <w:name w:val="footer"/>
    <w:basedOn w:val="a"/>
    <w:link w:val="Char0"/>
    <w:uiPriority w:val="99"/>
    <w:rsid w:val="00B5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7AB4"/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Char1"/>
    <w:uiPriority w:val="99"/>
    <w:rsid w:val="00B5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57AB4"/>
    <w:rPr>
      <w:rFonts w:ascii="Calibri" w:hAnsi="Calibri" w:cs="Times New Roman"/>
      <w:kern w:val="2"/>
      <w:sz w:val="18"/>
    </w:rPr>
  </w:style>
  <w:style w:type="character" w:styleId="a6">
    <w:name w:val="page number"/>
    <w:basedOn w:val="a0"/>
    <w:uiPriority w:val="99"/>
    <w:rsid w:val="004A7F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57A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97A7E"/>
    <w:rPr>
      <w:rFonts w:ascii="Calibri" w:hAnsi="Calibri" w:cs="Times New Roman"/>
      <w:sz w:val="2"/>
    </w:rPr>
  </w:style>
  <w:style w:type="paragraph" w:styleId="a4">
    <w:name w:val="footer"/>
    <w:basedOn w:val="a"/>
    <w:link w:val="Char0"/>
    <w:uiPriority w:val="99"/>
    <w:rsid w:val="00B5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7AB4"/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Char1"/>
    <w:uiPriority w:val="99"/>
    <w:rsid w:val="00B5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57AB4"/>
    <w:rPr>
      <w:rFonts w:ascii="Calibri" w:hAnsi="Calibri" w:cs="Times New Roman"/>
      <w:kern w:val="2"/>
      <w:sz w:val="18"/>
    </w:rPr>
  </w:style>
  <w:style w:type="character" w:styleId="a6">
    <w:name w:val="page number"/>
    <w:basedOn w:val="a0"/>
    <w:uiPriority w:val="99"/>
    <w:rsid w:val="004A7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lq</cp:lastModifiedBy>
  <cp:revision>3</cp:revision>
  <cp:lastPrinted>2016-11-07T02:15:00Z</cp:lastPrinted>
  <dcterms:created xsi:type="dcterms:W3CDTF">2016-11-07T05:40:00Z</dcterms:created>
  <dcterms:modified xsi:type="dcterms:W3CDTF">2016-11-07T05:41:00Z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