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中国质量协会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“两优一先”名单</w:t>
      </w:r>
      <w:bookmarkEnd w:id="0"/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优秀共产党员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华  婷  《中国质量》杂志社</w:t>
      </w:r>
      <w:r>
        <w:rPr>
          <w:rFonts w:hint="eastAsia" w:ascii="仿宋_GB2312" w:hAnsi="仿宋_GB2312" w:eastAsia="仿宋_GB2312"/>
          <w:sz w:val="32"/>
          <w:lang w:eastAsia="zh-CN"/>
        </w:rPr>
        <w:t>社长助理，编辑部主任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吴泽鹏  党群工作部部长</w:t>
      </w:r>
      <w:r>
        <w:rPr>
          <w:rFonts w:hint="eastAsia" w:ascii="仿宋_GB2312" w:hAnsi="仿宋_GB2312" w:eastAsia="仿宋_GB2312"/>
          <w:sz w:val="32"/>
          <w:lang w:eastAsia="zh-CN"/>
        </w:rPr>
        <w:t>、第一党支部组织委员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 xml:space="preserve">张  蕾  </w:t>
      </w:r>
      <w:r>
        <w:rPr>
          <w:rFonts w:hint="eastAsia" w:ascii="仿宋_GB2312" w:hAnsi="仿宋_GB2312" w:eastAsia="仿宋_GB2312"/>
          <w:sz w:val="32"/>
          <w:lang w:val="en-US" w:eastAsia="zh-CN"/>
        </w:rPr>
        <w:t>现场工作部高级专员、第一党支部宣传委员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范  青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国际交流部</w:t>
      </w:r>
      <w:r>
        <w:rPr>
          <w:rFonts w:hint="eastAsia" w:ascii="仿宋_GB2312" w:hAnsi="仿宋_GB2312" w:eastAsia="仿宋_GB2312"/>
          <w:sz w:val="32"/>
        </w:rPr>
        <w:t>高级主管</w:t>
      </w:r>
      <w:r>
        <w:rPr>
          <w:rFonts w:hint="eastAsia" w:ascii="仿宋_GB2312" w:hAnsi="仿宋_GB2312" w:eastAsia="仿宋_GB2312"/>
          <w:sz w:val="32"/>
          <w:lang w:eastAsia="zh-CN"/>
        </w:rPr>
        <w:t>、第三党支部书记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赵  明  财务管理部部长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盛  森  </w:t>
      </w:r>
      <w:r>
        <w:rPr>
          <w:rFonts w:hint="eastAsia" w:ascii="仿宋_GB2312" w:hAnsi="仿宋_GB2312" w:eastAsia="仿宋_GB2312"/>
          <w:sz w:val="32"/>
          <w:lang w:eastAsia="zh-CN"/>
        </w:rPr>
        <w:t>综合管理中心主管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优秀党务工作者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王  玥  </w:t>
      </w:r>
      <w:r>
        <w:rPr>
          <w:rFonts w:hint="eastAsia" w:ascii="仿宋_GB2312" w:hAnsi="仿宋_GB2312" w:eastAsia="仿宋_GB2312"/>
          <w:sz w:val="32"/>
          <w:lang w:eastAsia="zh-CN"/>
        </w:rPr>
        <w:t>用户工作部高级主管、第三党支部副书记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 xml:space="preserve">李高帅  </w:t>
      </w:r>
      <w:r>
        <w:rPr>
          <w:rFonts w:hint="eastAsia" w:ascii="仿宋_GB2312" w:hAnsi="仿宋_GB2312" w:eastAsia="仿宋_GB2312"/>
          <w:sz w:val="32"/>
          <w:lang w:eastAsia="zh-CN"/>
        </w:rPr>
        <w:t>副秘书长、</w:t>
      </w:r>
      <w:r>
        <w:rPr>
          <w:rFonts w:hint="eastAsia" w:ascii="仿宋_GB2312" w:hAnsi="仿宋_GB2312" w:eastAsia="仿宋_GB2312"/>
          <w:sz w:val="32"/>
        </w:rPr>
        <w:t>用户工作部部长</w:t>
      </w:r>
      <w:r>
        <w:rPr>
          <w:rFonts w:hint="eastAsia" w:ascii="仿宋_GB2312" w:hAnsi="仿宋_GB2312" w:eastAsia="仿宋_GB2312"/>
          <w:sz w:val="32"/>
          <w:lang w:eastAsia="zh-CN"/>
        </w:rPr>
        <w:t>、第一党支部书记</w:t>
      </w:r>
    </w:p>
    <w:p>
      <w:pPr>
        <w:ind w:left="1893" w:leftChars="304" w:hanging="1257" w:hangingChars="393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吴向东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中质协质量保证中心综合部主管、第二党支部组织委员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郭明厚  第四党支部书记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先进党支部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第一党支部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2F26"/>
    <w:rsid w:val="403B2F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2017-03-07T06:45:00Z</dcterms:created>
  <dc:creator>caq</dc:creator>
  <cp:lastModifiedBy>caq</cp:lastModifiedBy>
  <dcterms:modified xsi:type="dcterms:W3CDTF">2017-03-07T06:47:10Z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