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cs="宋体" w:asciiTheme="majorEastAsia" w:hAnsiTheme="majorEastAsia" w:eastAsiaTheme="majorEastAsia"/>
          <w:kern w:val="0"/>
          <w:sz w:val="48"/>
          <w:szCs w:val="44"/>
        </w:rPr>
      </w:pPr>
      <w:r>
        <w:rPr>
          <w:rFonts w:cs="宋体" w:asciiTheme="majorEastAsia" w:hAnsiTheme="majorEastAsia" w:eastAsiaTheme="majorEastAsia"/>
          <w:kern w:val="0"/>
          <w:sz w:val="48"/>
          <w:szCs w:val="44"/>
        </w:rPr>
        <w:t>2017年度中国质量协会质量专业人员</w:t>
      </w:r>
    </w:p>
    <w:p>
      <w:pPr>
        <w:widowControl/>
        <w:adjustRightInd w:val="0"/>
        <w:snapToGrid w:val="0"/>
        <w:jc w:val="center"/>
        <w:rPr>
          <w:rFonts w:cs="宋体" w:asciiTheme="majorEastAsia" w:hAnsiTheme="majorEastAsia" w:eastAsiaTheme="majorEastAsia"/>
          <w:kern w:val="0"/>
          <w:sz w:val="48"/>
          <w:szCs w:val="44"/>
        </w:rPr>
      </w:pPr>
      <w:r>
        <w:rPr>
          <w:rFonts w:hint="eastAsia" w:cs="宋体" w:asciiTheme="majorEastAsia" w:hAnsiTheme="majorEastAsia" w:eastAsiaTheme="majorEastAsia"/>
          <w:kern w:val="0"/>
          <w:sz w:val="48"/>
          <w:szCs w:val="44"/>
        </w:rPr>
        <w:t>考试相关费用的说明</w:t>
      </w:r>
    </w:p>
    <w:p>
      <w:pPr>
        <w:widowControl/>
        <w:adjustRightInd w:val="0"/>
        <w:snapToGrid w:val="0"/>
        <w:spacing w:line="600" w:lineRule="exact"/>
        <w:ind w:firstLine="643" w:firstLineChars="200"/>
        <w:jc w:val="left"/>
        <w:rPr>
          <w:rFonts w:ascii="仿宋_GB2312" w:hAnsi="仿宋" w:eastAsia="仿宋_GB2312" w:cs="宋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ascii="黑体" w:hAnsi="仿宋" w:eastAsia="黑体" w:cs="宋体"/>
          <w:kern w:val="0"/>
          <w:sz w:val="32"/>
          <w:szCs w:val="32"/>
        </w:rPr>
      </w:pPr>
      <w:r>
        <w:rPr>
          <w:rFonts w:hint="eastAsia" w:ascii="黑体" w:hAnsi="仿宋" w:eastAsia="黑体" w:cs="宋体"/>
          <w:kern w:val="0"/>
          <w:sz w:val="32"/>
          <w:szCs w:val="32"/>
        </w:rPr>
        <w:t>一、考试费用</w:t>
      </w:r>
    </w:p>
    <w:p>
      <w:pPr>
        <w:widowControl/>
        <w:adjustRightInd w:val="0"/>
        <w:snapToGrid w:val="0"/>
        <w:spacing w:line="540" w:lineRule="exact"/>
        <w:ind w:left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（一）六西格玛绿带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考试费用：人民币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200</w:t>
      </w:r>
      <w:r>
        <w:rPr>
          <w:rFonts w:hint="eastAsia" w:ascii="仿宋_GB2312" w:hAnsi="仿宋" w:eastAsia="仿宋_GB2312"/>
          <w:sz w:val="32"/>
          <w:szCs w:val="32"/>
        </w:rPr>
        <w:t>元/人。</w:t>
      </w:r>
    </w:p>
    <w:p>
      <w:pPr>
        <w:widowControl/>
        <w:adjustRightInd w:val="0"/>
        <w:snapToGrid w:val="0"/>
        <w:spacing w:line="540" w:lineRule="exact"/>
        <w:ind w:left="64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（二）六西格玛黑带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考试费用：人民币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300</w:t>
      </w:r>
      <w:r>
        <w:rPr>
          <w:rFonts w:hint="eastAsia" w:ascii="仿宋_GB2312" w:hAnsi="仿宋" w:eastAsia="仿宋_GB2312"/>
          <w:sz w:val="32"/>
          <w:szCs w:val="32"/>
        </w:rPr>
        <w:t>元/人。</w:t>
      </w:r>
    </w:p>
    <w:p>
      <w:pPr>
        <w:widowControl/>
        <w:adjustRightInd w:val="0"/>
        <w:snapToGrid w:val="0"/>
        <w:spacing w:line="540" w:lineRule="exact"/>
        <w:ind w:left="64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（三）质量经理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考试及评价费用：人民币</w:t>
      </w:r>
      <w:r>
        <w:rPr>
          <w:rFonts w:hint="eastAsia" w:ascii="仿宋_GB2312" w:eastAsia="仿宋_GB2312"/>
          <w:b/>
          <w:sz w:val="32"/>
          <w:szCs w:val="32"/>
        </w:rPr>
        <w:t>1600</w:t>
      </w:r>
      <w:r>
        <w:rPr>
          <w:rFonts w:hint="eastAsia" w:ascii="仿宋_GB2312" w:eastAsia="仿宋_GB2312"/>
          <w:sz w:val="32"/>
          <w:szCs w:val="32"/>
        </w:rPr>
        <w:t>元/人。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优惠条件：个人会员（在会费有效期内）</w:t>
      </w:r>
      <w:r>
        <w:rPr>
          <w:rFonts w:hint="eastAsia" w:ascii="仿宋_GB2312" w:eastAsia="仿宋_GB2312"/>
          <w:b/>
          <w:sz w:val="32"/>
          <w:szCs w:val="32"/>
        </w:rPr>
        <w:t>1200</w:t>
      </w:r>
      <w:r>
        <w:rPr>
          <w:rFonts w:hint="eastAsia" w:ascii="仿宋_GB2312" w:eastAsia="仿宋_GB2312"/>
          <w:sz w:val="32"/>
          <w:szCs w:val="32"/>
        </w:rPr>
        <w:t>元/人；委员会委员单位、推荐培训机构和企业组织集体报名参加考试评价</w:t>
      </w:r>
      <w:r>
        <w:rPr>
          <w:rFonts w:hint="eastAsia" w:ascii="仿宋_GB2312" w:eastAsia="仿宋_GB2312"/>
          <w:b/>
          <w:sz w:val="32"/>
          <w:szCs w:val="32"/>
        </w:rPr>
        <w:t>1200</w:t>
      </w:r>
      <w:r>
        <w:rPr>
          <w:rFonts w:hint="eastAsia" w:ascii="仿宋_GB2312" w:eastAsia="仿宋_GB2312"/>
          <w:sz w:val="32"/>
          <w:szCs w:val="32"/>
        </w:rPr>
        <w:t>元/人。</w:t>
      </w:r>
    </w:p>
    <w:p>
      <w:pPr>
        <w:widowControl/>
        <w:adjustRightInd w:val="0"/>
        <w:snapToGrid w:val="0"/>
        <w:spacing w:line="540" w:lineRule="exact"/>
        <w:ind w:left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（四）可靠性工程师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考试及评价费用：人民币</w:t>
      </w:r>
      <w:r>
        <w:rPr>
          <w:rFonts w:hint="eastAsia" w:ascii="仿宋_GB2312" w:eastAsia="仿宋_GB2312"/>
          <w:b/>
          <w:sz w:val="32"/>
          <w:szCs w:val="32"/>
        </w:rPr>
        <w:t>1000</w:t>
      </w:r>
      <w:r>
        <w:rPr>
          <w:rFonts w:hint="eastAsia" w:ascii="仿宋_GB2312" w:eastAsia="仿宋_GB2312"/>
          <w:sz w:val="32"/>
          <w:szCs w:val="32"/>
        </w:rPr>
        <w:t>元/人，在校生</w:t>
      </w:r>
      <w:r>
        <w:rPr>
          <w:rFonts w:hint="eastAsia" w:ascii="仿宋_GB2312" w:eastAsia="仿宋_GB2312"/>
          <w:b/>
          <w:sz w:val="32"/>
          <w:szCs w:val="32"/>
        </w:rPr>
        <w:t>800</w:t>
      </w:r>
      <w:r>
        <w:rPr>
          <w:rFonts w:hint="eastAsia" w:ascii="仿宋_GB2312" w:eastAsia="仿宋_GB2312"/>
          <w:sz w:val="32"/>
          <w:szCs w:val="32"/>
        </w:rPr>
        <w:t>元/人。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ascii="黑体" w:hAnsi="仿宋" w:eastAsia="黑体" w:cs="宋体"/>
          <w:kern w:val="0"/>
          <w:sz w:val="32"/>
          <w:szCs w:val="32"/>
        </w:rPr>
      </w:pPr>
      <w:r>
        <w:rPr>
          <w:rFonts w:hint="eastAsia" w:ascii="黑体" w:hAnsi="仿宋" w:eastAsia="黑体" w:cs="宋体"/>
          <w:kern w:val="0"/>
          <w:sz w:val="32"/>
          <w:szCs w:val="32"/>
        </w:rPr>
        <w:t>二、缴费方式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</w:rPr>
        <w:t>在线支付（优选方式）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</w:rPr>
        <w:t>银行转账信息</w:t>
      </w:r>
    </w:p>
    <w:p>
      <w:pPr>
        <w:widowControl/>
        <w:adjustRightInd w:val="0"/>
        <w:snapToGrid w:val="0"/>
        <w:spacing w:line="540" w:lineRule="exact"/>
        <w:ind w:firstLine="1600" w:firstLineChars="5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汇款名称：中国质量协会</w:t>
      </w:r>
    </w:p>
    <w:p>
      <w:pPr>
        <w:widowControl/>
        <w:adjustRightInd w:val="0"/>
        <w:snapToGrid w:val="0"/>
        <w:spacing w:line="540" w:lineRule="exact"/>
        <w:ind w:firstLine="1600" w:firstLineChars="5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开户银行：工商银行北京西四支行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widowControl/>
        <w:adjustRightInd w:val="0"/>
        <w:snapToGrid w:val="0"/>
        <w:spacing w:line="540" w:lineRule="exact"/>
        <w:ind w:firstLine="1600" w:firstLineChars="5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账    号：0200002809014498969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540" w:lineRule="exact"/>
        <w:ind w:firstLine="643" w:firstLineChars="200"/>
        <w:jc w:val="left"/>
        <w:rPr>
          <w:rFonts w:hint="eastAsia" w:ascii="仿宋_GB2312" w:eastAsia="仿宋_GB2312"/>
          <w:b/>
          <w:sz w:val="32"/>
          <w:szCs w:val="32"/>
        </w:rPr>
      </w:pPr>
    </w:p>
    <w:p>
      <w:pPr>
        <w:widowControl/>
        <w:adjustRightInd w:val="0"/>
        <w:snapToGrid w:val="0"/>
        <w:spacing w:line="540" w:lineRule="exact"/>
        <w:ind w:firstLine="643" w:firstLineChars="200"/>
        <w:jc w:val="left"/>
        <w:rPr>
          <w:rFonts w:hint="eastAsia" w:ascii="仿宋_GB2312" w:eastAsia="仿宋_GB2312"/>
          <w:b/>
          <w:sz w:val="32"/>
          <w:szCs w:val="32"/>
        </w:rPr>
      </w:pPr>
    </w:p>
    <w:p>
      <w:pPr>
        <w:widowControl/>
        <w:adjustRightInd w:val="0"/>
        <w:snapToGrid w:val="0"/>
        <w:spacing w:line="540" w:lineRule="exact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说明：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普通报考人员个人通过在线支付(优选)的方式缴纳费用；企业集体报名及符合优惠条件的人员通过银行转账缴纳费用；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在线支付成功后系统将自动审核费用，请保留好汇款凭证，如有问题及时与考试办公室取得联系；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企业集体报名及符合优惠条件的人员报名缴费，需与考试办公室联系确认后再进行缴费；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费用缴纳后，不支持退款，请核实后再进行缴纳。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96438"/>
    <w:rsid w:val="61B964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2017-07-03T05:31:00Z</dcterms:created>
  <dc:creator>wufan</dc:creator>
  <cp:lastModifiedBy>wufan</cp:lastModifiedBy>
  <dcterms:modified xsi:type="dcterms:W3CDTF">2017-07-03T05:31:51Z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