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0"/>
          <w:szCs w:val="36"/>
        </w:rPr>
      </w:pPr>
      <w:r>
        <w:rPr>
          <w:rFonts w:ascii="方正小标宋简体" w:hAnsi="仿宋" w:eastAsia="方正小标宋简体"/>
          <w:sz w:val="40"/>
          <w:szCs w:val="36"/>
        </w:rPr>
        <w:t>2017年度全国质量技术奖励大会暨第十五届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0"/>
          <w:szCs w:val="36"/>
        </w:rPr>
      </w:pPr>
      <w:r>
        <w:rPr>
          <w:rFonts w:hint="eastAsia" w:ascii="方正小标宋简体" w:hAnsi="仿宋" w:eastAsia="方正小标宋简体"/>
          <w:sz w:val="40"/>
          <w:szCs w:val="36"/>
        </w:rPr>
        <w:t>全国精益六西格玛大会会议日程及会务工作安排</w:t>
      </w:r>
    </w:p>
    <w:p>
      <w:pPr>
        <w:spacing w:before="312" w:beforeLines="100" w:line="560" w:lineRule="exact"/>
        <w:ind w:left="641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bCs/>
          <w:sz w:val="32"/>
          <w:szCs w:val="32"/>
        </w:rPr>
        <w:t>一、会议日程</w:t>
      </w:r>
    </w:p>
    <w:tbl>
      <w:tblPr>
        <w:tblStyle w:val="4"/>
        <w:tblW w:w="8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55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日　期</w:t>
            </w: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上　午</w:t>
            </w:r>
          </w:p>
        </w:tc>
        <w:tc>
          <w:tcPr>
            <w:tcW w:w="43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下　午/晚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4月24日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4月25日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开幕式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主题演讲</w:t>
            </w:r>
          </w:p>
        </w:tc>
        <w:tc>
          <w:tcPr>
            <w:tcW w:w="43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优秀项目成果发布（下午）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专题讲座／主题沙龙（晚上）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4月26日</w:t>
            </w:r>
          </w:p>
        </w:tc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主题演讲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高峰对话</w:t>
            </w:r>
          </w:p>
        </w:tc>
        <w:tc>
          <w:tcPr>
            <w:tcW w:w="439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六西格玛项目发表与研修活动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年度决选（下午）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闭幕式（晚上）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4月27日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中午12点前会议疏散</w:t>
            </w:r>
          </w:p>
        </w:tc>
      </w:tr>
    </w:tbl>
    <w:p>
      <w:pPr>
        <w:spacing w:before="156" w:beforeLines="50" w:line="600" w:lineRule="exact"/>
        <w:ind w:firstLine="640" w:firstLineChars="200"/>
        <w:rPr>
          <w:rFonts w:ascii="黑体" w:hAnsi="仿宋" w:eastAsia="黑体"/>
          <w:bCs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二、会议报名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请拟参加会议的人员</w:t>
      </w:r>
      <w:r>
        <w:rPr>
          <w:rFonts w:hint="eastAsia" w:ascii="仿宋_GB2312" w:hAnsi="仿宋" w:eastAsia="仿宋_GB2312"/>
          <w:sz w:val="32"/>
          <w:szCs w:val="32"/>
        </w:rPr>
        <w:t>填写报名回执，并于2018年4月8日前通过传真或电子邮件形式发送至主办单位，也可选择直接在网上报名，网址：</w:t>
      </w:r>
      <w:r>
        <w:fldChar w:fldCharType="begin"/>
      </w:r>
      <w:r>
        <w:instrText xml:space="preserve"> HYPERLINK "http://www.caq.org.cn" </w:instrText>
      </w:r>
      <w:r>
        <w:fldChar w:fldCharType="separate"/>
      </w:r>
      <w:r>
        <w:rPr>
          <w:rStyle w:val="3"/>
          <w:rFonts w:hint="eastAsia" w:ascii="仿宋_GB2312" w:hAnsi="仿宋" w:eastAsia="仿宋_GB2312"/>
          <w:b/>
          <w:color w:val="auto"/>
          <w:sz w:val="32"/>
          <w:szCs w:val="32"/>
        </w:rPr>
        <w:t>http://www.caq.org.cn</w:t>
      </w:r>
      <w:r>
        <w:rPr>
          <w:rFonts w:hint="eastAsia" w:ascii="仿宋_GB2312" w:hAnsi="仿宋" w:eastAsia="仿宋_GB2312"/>
          <w:b/>
          <w:sz w:val="32"/>
          <w:szCs w:val="32"/>
        </w:rPr>
        <w:fldChar w:fldCharType="end"/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三、报到事宜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（一）报到时间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2018年4月24日上午10:00-20:00（报到当日餐饮需自行解决）。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（二）报到地点</w:t>
      </w:r>
    </w:p>
    <w:p>
      <w:pPr>
        <w:spacing w:line="600" w:lineRule="exact"/>
        <w:ind w:firstLine="664" w:firstLineChars="200"/>
        <w:jc w:val="left"/>
        <w:rPr>
          <w:rFonts w:ascii="仿宋_GB2312" w:hAnsi="仿宋" w:eastAsia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</w:rPr>
        <w:t>南昌凯美开元名都大酒店（南昌市青山湖区湖滨南路99号）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会议不设接站，请代表自行前往。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（三）会议</w:t>
      </w:r>
      <w:r>
        <w:rPr>
          <w:rFonts w:hint="eastAsia" w:ascii="仿宋_GB2312" w:hAnsi="仿宋" w:eastAsia="仿宋_GB2312"/>
          <w:bCs/>
          <w:sz w:val="32"/>
          <w:szCs w:val="32"/>
        </w:rPr>
        <w:t>酒店住宿信息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标准间（2人合住）: 1200元/人·3天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  间（包标间）： 600元/人·天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1．标准间标准：含每人24-27日3晚住宿，25-27日7餐；单间标准：含每人每天住宿及3餐。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2．因参会人数较多，酒店房间有限，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请自行提前向酒店电话预定（预定电话13177774266，吴经理）</w:t>
      </w:r>
      <w:r>
        <w:rPr>
          <w:rFonts w:hint="eastAsia" w:ascii="仿宋_GB2312" w:hAnsi="仿宋" w:eastAsia="仿宋_GB2312"/>
          <w:sz w:val="32"/>
          <w:szCs w:val="32"/>
        </w:rPr>
        <w:t>，报“中国质量协会”，可享受以上会议优惠价格。预定不到的参会人员请自行安排住宿。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 住宿费及餐费由酒店收取</w:t>
      </w:r>
      <w:r>
        <w:rPr>
          <w:rFonts w:hint="eastAsia" w:ascii="仿宋_GB2312" w:hAnsi="仿宋" w:eastAsia="仿宋_GB2312"/>
          <w:bCs/>
          <w:sz w:val="32"/>
          <w:szCs w:val="32"/>
        </w:rPr>
        <w:t>（可刷卡）</w:t>
      </w:r>
      <w:r>
        <w:rPr>
          <w:rFonts w:hint="eastAsia" w:ascii="仿宋_GB2312" w:hAnsi="仿宋" w:eastAsia="仿宋_GB2312"/>
          <w:sz w:val="32"/>
          <w:szCs w:val="32"/>
        </w:rPr>
        <w:t>，并开具发票。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C6F3B"/>
    <w:rsid w:val="3D9C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2018-02-08T06:26:00Z</dcterms:created>
  <dc:creator>Only One、De承諾。</dc:creator>
  <cp:lastModifiedBy>Only One、De承諾。</cp:lastModifiedBy>
  <dcterms:modified xsi:type="dcterms:W3CDTF">2018-02-08T06:27:27Z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