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left="-141"/>
        <w:jc w:val="center"/>
        <w:rPr>
          <w:rFonts w:ascii="方正小标宋简体" w:hAnsi="宋体-方正超大字符集" w:eastAsia="方正小标宋简体" w:cs="宋体-方正超大字符集"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sz w:val="36"/>
          <w:szCs w:val="36"/>
        </w:rPr>
        <w:t>《优秀品牌故事百篇》征订回执</w:t>
      </w:r>
    </w:p>
    <w:tbl>
      <w:tblPr>
        <w:tblStyle w:val="4"/>
        <w:tblW w:w="89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455"/>
        <w:gridCol w:w="1319"/>
        <w:gridCol w:w="1277"/>
        <w:gridCol w:w="241"/>
        <w:gridCol w:w="728"/>
        <w:gridCol w:w="19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（发票抬头）</w:t>
            </w:r>
          </w:p>
        </w:tc>
        <w:tc>
          <w:tcPr>
            <w:tcW w:w="40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邮政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编码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收件地址</w:t>
            </w:r>
          </w:p>
        </w:tc>
        <w:tc>
          <w:tcPr>
            <w:tcW w:w="69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  机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务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  话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电子信箱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  真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  <w:jc w:val="center"/>
        </w:trPr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《优秀品牌故事百篇》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58元/本</w:t>
            </w:r>
          </w:p>
        </w:tc>
        <w:tc>
          <w:tcPr>
            <w:tcW w:w="5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Calibri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开票金额：58*数量*折扣=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注：100册以上九折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200册以上八折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500册以上七折</w:t>
            </w:r>
          </w:p>
          <w:p>
            <w:pPr>
              <w:ind w:firstLine="480" w:firstLineChars="200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订购100本以上免邮费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89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开具内容:资料费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收款账户信息</w:t>
            </w:r>
          </w:p>
        </w:tc>
        <w:tc>
          <w:tcPr>
            <w:tcW w:w="69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收款单位：北京《品质》杂志社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帐号：0200002809014471646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开户行：工商银行北京分行西四支行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69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如银行汇款，请在备注栏注明“购《优秀品牌故事百篇》”字样及订购数量。收到汇款凭证后我们尽快为您邮寄。</w:t>
            </w:r>
          </w:p>
        </w:tc>
      </w:tr>
    </w:tbl>
    <w:p>
      <w:pPr>
        <w:overflowPunct w:val="0"/>
        <w:spacing w:line="640" w:lineRule="exact"/>
        <w:rPr>
          <w:rFonts w:ascii="Calibri" w:hAnsi="Calibri" w:eastAsia="宋体" w:cs="Calibri"/>
          <w:szCs w:val="21"/>
        </w:rPr>
      </w:pPr>
    </w:p>
    <w:p>
      <w:pPr>
        <w:widowControl/>
        <w:jc w:val="left"/>
        <w:rPr>
          <w:rFonts w:ascii="仿宋_GB2312" w:hAnsi="宋体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531" w:bottom="2154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9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8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C01A0"/>
    <w:rsid w:val="2AEC01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2018-03-01T05:44:00Z</dcterms:created>
  <dc:creator>Only One、De承諾。</dc:creator>
  <cp:lastModifiedBy>Only One、De承諾。</cp:lastModifiedBy>
  <dcterms:modified xsi:type="dcterms:W3CDTF">2018-03-01T05:44:21Z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