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420" w:lineRule="atLeast"/>
        <w:ind w:firstLine="0"/>
        <w:jc w:val="center"/>
        <w:rPr>
          <w:rFonts w:ascii="微软雅黑" w:hAnsi="微软雅黑" w:eastAsia="微软雅黑" w:cs="微软雅黑"/>
          <w:color w:val="111111"/>
          <w:sz w:val="21"/>
          <w:szCs w:val="21"/>
        </w:rPr>
      </w:pPr>
      <w:r>
        <w:rPr>
          <w:rFonts w:hint="eastAsia" w:ascii="方正小标宋简体" w:hAnsi="宋体" w:eastAsia="方正小标宋简体"/>
          <w:bCs/>
          <w:kern w:val="2"/>
          <w:sz w:val="36"/>
          <w:szCs w:val="36"/>
        </w:rPr>
        <w:t>顾客满意测量公益培训报名表</w:t>
      </w:r>
    </w:p>
    <w:tbl>
      <w:tblPr>
        <w:tblStyle w:val="7"/>
        <w:tblpPr w:leftFromText="180" w:rightFromText="180" w:vertAnchor="text" w:horzAnchor="page" w:tblpX="1491" w:tblpY="417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621"/>
        <w:gridCol w:w="1153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847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7232" w:type="dxa"/>
            <w:gridSpan w:val="3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ind w:firstLine="640" w:firstLineChars="200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847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地址</w:t>
            </w:r>
          </w:p>
        </w:tc>
        <w:tc>
          <w:tcPr>
            <w:tcW w:w="7232" w:type="dxa"/>
            <w:gridSpan w:val="3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ind w:firstLine="640" w:firstLineChars="200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847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621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ind w:firstLine="640" w:firstLineChars="200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职务</w:t>
            </w:r>
          </w:p>
        </w:tc>
        <w:tc>
          <w:tcPr>
            <w:tcW w:w="3458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ind w:firstLine="640" w:firstLineChars="200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847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手机</w:t>
            </w:r>
          </w:p>
        </w:tc>
        <w:tc>
          <w:tcPr>
            <w:tcW w:w="2621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ind w:firstLine="640" w:firstLineChars="200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邮箱</w:t>
            </w:r>
          </w:p>
        </w:tc>
        <w:tc>
          <w:tcPr>
            <w:tcW w:w="3458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ind w:firstLine="640" w:firstLineChars="200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47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参会人数</w:t>
            </w:r>
          </w:p>
        </w:tc>
        <w:tc>
          <w:tcPr>
            <w:tcW w:w="2621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ind w:firstLine="0" w:firstLineChars="0"/>
              <w:jc w:val="left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_________人</w:t>
            </w:r>
          </w:p>
        </w:tc>
        <w:tc>
          <w:tcPr>
            <w:tcW w:w="1153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时间</w:t>
            </w:r>
          </w:p>
        </w:tc>
        <w:tc>
          <w:tcPr>
            <w:tcW w:w="3458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ind w:firstLine="320" w:firstLineChars="100"/>
              <w:jc w:val="both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□仅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上午（企业）</w:t>
            </w:r>
          </w:p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20" w:lineRule="atLeast"/>
              <w:ind w:firstLine="320" w:firstLineChars="100"/>
              <w:jc w:val="both"/>
              <w:rPr>
                <w:rFonts w:ascii="仿宋_GB2312" w:hAnsi="仿宋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全天（质协系统）</w:t>
            </w:r>
          </w:p>
        </w:tc>
      </w:tr>
    </w:tbl>
    <w:p>
      <w:pPr>
        <w:spacing w:beforeLines="50" w:afterLines="50" w:line="400" w:lineRule="exact"/>
      </w:pPr>
    </w:p>
    <w:p>
      <w:pPr>
        <w:spacing w:beforeLines="50" w:afterLines="50" w:line="400" w:lineRule="exact"/>
        <w:ind w:firstLine="560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28"/>
          <w:szCs w:val="28"/>
        </w:rPr>
        <w:t>请于2018年3月9日前将此表发至邮箱：</w:t>
      </w:r>
      <w:r>
        <w:rPr>
          <w:rStyle w:val="4"/>
          <w:rFonts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Calibri" w:hAnsi="Calibri" w:eastAsia="宋体"/>
          <w:color w:val="0563C1"/>
          <w:kern w:val="2"/>
          <w:sz w:val="21"/>
          <w:u w:val="none"/>
        </w:rPr>
        <w:instrText xml:space="preserve"> HYPERLINK "mailto:madh@caq.org.cn，或传真至（010" </w:instrText>
      </w:r>
      <w:r>
        <w:rPr>
          <w:rStyle w:val="4"/>
          <w:rFonts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ascii="仿宋_GB2312" w:hAnsi="仿宋" w:eastAsia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madh@caq.org.cn，或传真至（010</w:t>
      </w:r>
      <w:r>
        <w:rPr>
          <w:rStyle w:val="5"/>
          <w:rFonts w:ascii="仿宋_GB2312" w:hAnsi="仿宋" w:eastAsia="仿宋_GB2312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）68416603。</w:t>
      </w:r>
    </w:p>
    <w:p>
      <w:pPr>
        <w:spacing w:line="560" w:lineRule="exact"/>
        <w:jc w:val="left"/>
        <w:rPr>
          <w:rFonts w:ascii="仿宋_GB2312" w:eastAsia="仿宋_GB2312"/>
          <w:sz w:val="28"/>
        </w:rPr>
      </w:pPr>
    </w:p>
    <w:p>
      <w:pPr>
        <w:rPr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F0AD4"/>
    <w:rsid w:val="453F0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等线" w:hAnsi="等线" w:eastAsia="等线"/>
      <w:kern w:val="0"/>
      <w:sz w:val="24"/>
    </w:rPr>
  </w:style>
  <w:style w:type="character" w:styleId="5">
    <w:name w:val="Hyperlink"/>
    <w:basedOn w:val="4"/>
    <w:uiPriority w:val="0"/>
    <w:rPr>
      <w:rFonts w:cs="Times New Roman"/>
      <w:color w:val="0563C1"/>
      <w:u w:val="single"/>
    </w:rPr>
  </w:style>
  <w:style w:type="table" w:styleId="7">
    <w:name w:val="Table Grid"/>
    <w:basedOn w:val="6"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2018-03-06T07:07:00Z</dcterms:created>
  <dc:creator>Only One、De承諾。</dc:creator>
  <cp:lastModifiedBy>Only One、De承諾。</cp:lastModifiedBy>
  <dcterms:modified xsi:type="dcterms:W3CDTF">2018-03-06T07:07:56Z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