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市场质量信用等级评价申请书</w:t>
      </w:r>
    </w:p>
    <w:tbl>
      <w:tblPr>
        <w:tblStyle w:val="3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74"/>
        <w:gridCol w:w="1185"/>
        <w:gridCol w:w="1081"/>
        <w:gridCol w:w="719"/>
        <w:gridCol w:w="165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企业名称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法人代表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企业注册地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邮政编码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企业网址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简介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申请类别</w:t>
            </w:r>
          </w:p>
        </w:tc>
        <w:tc>
          <w:tcPr>
            <w:tcW w:w="8005" w:type="dxa"/>
            <w:gridSpan w:val="6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 □       产品 □       工程 □       服务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等级</w:t>
            </w:r>
          </w:p>
        </w:tc>
        <w:tc>
          <w:tcPr>
            <w:tcW w:w="3540" w:type="dxa"/>
            <w:gridSpan w:val="3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AA级 □                    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AAA级□（限企业类与服务类）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是否申请公示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（颁发标牌、证书）</w:t>
            </w:r>
          </w:p>
        </w:tc>
        <w:tc>
          <w:tcPr>
            <w:tcW w:w="2096" w:type="dxa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声明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ordWrap w:val="0"/>
              <w:spacing w:line="56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1. 本组织自愿申请中国质量协会市场质量信用等级评价工作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。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2. 本单位承诺，本申请书及申报材料中所提供的数据及相关证明、资料真实、有效。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3. 严格遵守《中国质量协会市场质量信用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评价管理办法》的有关规定，恪守社会公德、企业道德，不采取请客送礼等不正当手段，干扰评价工作。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4. 在评价过程中，对评价工作安排予以积极的支持、配合。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5. 通过市场质量信用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评价后，愿意公示市场质量信用等级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结果并分享组织的典型经验，带动广大组织共同提升。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6. 自愿接受社会各界的监督，同意信用等级的动态调整办法。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组织名称： （盖章）              </w:t>
            </w: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负责人签字：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年   月   日</w:t>
            </w:r>
          </w:p>
        </w:tc>
      </w:tr>
    </w:tbl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it-IT"/>
        </w:rPr>
        <w:t>注：此表申请企业签字盖章后，由推进机构连同申报材料一同递交至中国质协</w:t>
      </w:r>
      <w:r>
        <w:rPr>
          <w:rFonts w:hint="eastAsia" w:ascii="宋体" w:hAnsi="宋体"/>
          <w:szCs w:val="21"/>
        </w:rPr>
        <w:t>信用</w:t>
      </w:r>
      <w:r>
        <w:rPr>
          <w:rFonts w:ascii="宋体" w:hAnsi="宋体"/>
          <w:szCs w:val="21"/>
        </w:rPr>
        <w:t>评价办公室</w:t>
      </w:r>
      <w:r>
        <w:rPr>
          <w:rFonts w:hint="eastAsia" w:ascii="宋体" w:hAnsi="宋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777F"/>
    <w:rsid w:val="269477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2018-07-16T03:11:00Z</dcterms:created>
  <dc:creator>Only One、De承諾。</dc:creator>
  <cp:lastModifiedBy>Only One、De承諾。</cp:lastModifiedBy>
  <dcterms:modified xsi:type="dcterms:W3CDTF">2018-07-16T03:12:13Z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