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b w:val="0"/>
          <w:sz w:val="44"/>
          <w:szCs w:val="44"/>
        </w:rPr>
      </w:pPr>
      <w:r>
        <w:rPr>
          <w:rFonts w:ascii="方正小标宋简体" w:hAnsi="宋体" w:eastAsia="方正小标宋简体" w:cs="黑体"/>
          <w:b w:val="0"/>
          <w:sz w:val="44"/>
          <w:szCs w:val="44"/>
        </w:rPr>
        <w:t>中国质量协会六西格玛黄带考试评价管理办法（试行）</w:t>
      </w:r>
    </w:p>
    <w:p>
      <w:pPr>
        <w:spacing w:line="560" w:lineRule="exact"/>
        <w:ind w:firstLine="880" w:firstLineChars="200"/>
        <w:jc w:val="left"/>
        <w:rPr>
          <w:rFonts w:ascii="方正小标宋简体" w:hAnsi="宋体" w:eastAsia="方正小标宋简体"/>
          <w:sz w:val="44"/>
          <w:szCs w:val="44"/>
        </w:rPr>
      </w:pP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 导言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1.1 目的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本办法规定了中国质量协会实施六西格玛黄带考试评价的具体要求，以保证黄带人员水准及其一致性。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1.2 范围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本办法适用于所有符合申请条件，并向中国质量协会提出考试评价申请的人员。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1.3 管理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中国质量协会精益六西格玛管理推进工作委员会（以下简称“委员会”）负责“六西格玛黄带知识大纲”的制定和修改，并根据“大纲”要求组织有关专家和专业人员建立考试评价试题库。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委员会办公室负责申请人的资格审查及考试工作的安排。</w:t>
      </w:r>
    </w:p>
    <w:p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 考试评价要求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2.1 申请条件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2.1.1. 教育或工作经历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申请者需具备以下条件之一：</w:t>
      </w:r>
    </w:p>
    <w:p>
      <w:pPr>
        <w:spacing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1.具有国家承认的专科及以上学历或助理工程师及以上任职资格。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2.具有两年或以上专业技术或管理岗位相关工作经历。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2.1.2 培训经历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申请者需参加六西格玛黄带培训并取得证书。培训内容须符合委员会制定的“六西格玛黄带知识大纲”（参见《六西格玛黄带手册》）。取得培训证书 2年内未通过考试评价者，需重新参加培训。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2.2 考试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申请者须通过中国质量协会统一组织的六西格玛黄带考试，原则上采用计算机互联网考试方式。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考试时间为90分钟。试题类型为选择题，考试题目为80</w:t>
      </w:r>
      <w:r>
        <w:rPr>
          <w:rFonts w:hint="eastAsia" w:ascii="宋体" w:hAnsi="宋体" w:cs="宋体"/>
          <w:sz w:val="32"/>
          <w:szCs w:val="32"/>
        </w:rPr>
        <w:t>题</w:t>
      </w:r>
      <w:r>
        <w:rPr>
          <w:rFonts w:ascii="宋体" w:hAnsi="宋体" w:cs="宋体"/>
          <w:sz w:val="32"/>
          <w:szCs w:val="32"/>
        </w:rPr>
        <w:t>，每题1分，60分合格。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2.3 考试评价费用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考试评价费用为人民币200元，包括资格审查及考试工作安排</w:t>
      </w:r>
      <w:r>
        <w:rPr>
          <w:rFonts w:hint="eastAsia" w:ascii="宋体" w:hAnsi="宋体" w:cs="宋体"/>
          <w:sz w:val="32"/>
          <w:szCs w:val="32"/>
        </w:rPr>
        <w:t>、考务工作组织及证书等</w:t>
      </w:r>
      <w:r>
        <w:rPr>
          <w:rFonts w:ascii="宋体" w:hAnsi="宋体" w:cs="宋体"/>
          <w:sz w:val="32"/>
          <w:szCs w:val="32"/>
        </w:rPr>
        <w:t>相关费用。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2.4 保密规定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申请人不得泄露考试内容,否则将取消考试评价资格。</w:t>
      </w:r>
    </w:p>
    <w:p>
      <w:pPr>
        <w:spacing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3．申请资料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3.1 申请文件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申请者需填写《六西格玛黄带考试评价申请表》，并提供有关证明材料：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身份证明材料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相关学历证明或工作经历证明材料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六西格玛黄带培训合格证明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3.2 个人声明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参加考试的申请人需签署个人声明，承诺同意并遵守中国质量协会制定的行为准则（见本办法4）。</w:t>
      </w:r>
    </w:p>
    <w:p>
      <w:pPr>
        <w:spacing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4. 行为准则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所有中国质量协会“六西格玛黄带”必须严格遵守以下行为准则：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忠于职守，持续改进，提高管理能力和专业技能。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不承担本人不具备能力的项目。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恪守职业道德。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禁止有意传播任何错误的或易产生误解的信息，防止影响黄带考试评价过程的完整性。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在任何情况下不得损害中国质量协会声誉, 应与是否违反本行为准则的调查进行充分的合作。</w:t>
      </w:r>
    </w:p>
    <w:p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5 证书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符合考试评价要求的申请人，中国质量协会将颁发“中国质量协会六西格玛黄带”证书。证书中包括以下信息：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六西格玛黄带姓名、身份证件号码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有效期限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证书号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•</w:t>
      </w:r>
      <w:r>
        <w:rPr>
          <w:rFonts w:ascii="宋体" w:hAnsi="宋体" w:cs="宋体"/>
          <w:sz w:val="32"/>
          <w:szCs w:val="32"/>
        </w:rPr>
        <w:tab/>
      </w:r>
      <w:r>
        <w:rPr>
          <w:rFonts w:ascii="宋体" w:hAnsi="宋体" w:cs="宋体"/>
          <w:sz w:val="32"/>
          <w:szCs w:val="32"/>
        </w:rPr>
        <w:t>机构名称和标志</w:t>
      </w:r>
    </w:p>
    <w:p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6 证书升级</w:t>
      </w:r>
    </w:p>
    <w:p>
      <w:pPr>
        <w:spacing w:before="0" w:beforeLines="-2147483648" w:after="0" w:afterLines="-2147483648" w:line="560" w:lineRule="exact"/>
        <w:ind w:firstLine="640" w:firstLineChars="20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取得“六西格玛黄带”证书的人员，委员会鼓励其继续加强理论学习与实践应用，持续提升专业能力，经进一步评价合格后取得“六西格玛绿带”、“六西格玛黑带”证书。</w:t>
      </w:r>
    </w:p>
    <w:p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宋体" w:hAnsi="宋体"/>
          <w:sz w:val="32"/>
          <w:szCs w:val="32"/>
        </w:rPr>
      </w:pPr>
    </w:p>
    <w:p>
      <w:pPr>
        <w:spacing w:before="0" w:beforeLines="-2147483648" w:after="0" w:afterLines="-2147483648" w:line="560" w:lineRule="exact"/>
        <w:ind w:firstLine="640" w:firstLineChars="200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中国质量协会精益六西格玛管理推进工作委员会</w:t>
      </w:r>
    </w:p>
    <w:p>
      <w:pPr>
        <w:spacing w:before="0" w:beforeLines="-2147483648" w:after="0" w:afterLines="-2147483648" w:line="560" w:lineRule="exact"/>
        <w:ind w:firstLine="640" w:firstLineChars="20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2018</w:t>
      </w:r>
      <w:r>
        <w:rPr>
          <w:rFonts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</w:rPr>
        <w:t>8</w:t>
      </w:r>
      <w:r>
        <w:rPr>
          <w:rFonts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</w:rPr>
        <w:t>8日</w:t>
      </w:r>
    </w:p>
    <w:p>
      <w:pPr>
        <w:spacing w:line="560" w:lineRule="exact"/>
        <w:ind w:firstLine="560" w:firstLineChars="200"/>
        <w:jc w:val="center"/>
        <w:rPr>
          <w:rFonts w:ascii="仿宋_GB2312" w:eastAsia="仿宋_GB2312"/>
          <w:sz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43CF3"/>
    <w:rsid w:val="15E43C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2018-08-21T02:32:00Z</dcterms:created>
  <dc:creator>Only One、De承諾。</dc:creator>
  <cp:lastModifiedBy>Only One、De承諾。</cp:lastModifiedBy>
  <dcterms:modified xsi:type="dcterms:W3CDTF">2018-08-21T02:33:24Z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