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刘源张质量技术个人奖申报表</w:t>
      </w:r>
    </w:p>
    <w:bookmarkEnd w:id="0"/>
    <w:p>
      <w:pPr>
        <w:adjustRightInd w:val="0"/>
        <w:snapToGrid w:val="0"/>
        <w:spacing w:beforeLines="50"/>
        <w:jc w:val="center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（</w:t>
      </w:r>
      <w:r>
        <w:rPr>
          <w:rFonts w:ascii="宋体" w:hAnsi="宋体" w:eastAsia="宋体"/>
          <w:kern w:val="0"/>
          <w:sz w:val="28"/>
          <w:szCs w:val="28"/>
        </w:rPr>
        <w:t>___</w:t>
      </w:r>
      <w:r>
        <w:rPr>
          <w:rFonts w:ascii="宋体" w:hAnsi="宋体" w:eastAsia="宋体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kern w:val="0"/>
          <w:sz w:val="28"/>
          <w:szCs w:val="28"/>
        </w:rPr>
        <w:t>__</w:t>
      </w:r>
      <w:r>
        <w:rPr>
          <w:rFonts w:hint="eastAsia" w:ascii="宋体" w:hAnsi="宋体" w:eastAsia="宋体"/>
          <w:kern w:val="0"/>
          <w:sz w:val="28"/>
          <w:szCs w:val="28"/>
        </w:rPr>
        <w:t>年度）</w:t>
      </w:r>
    </w:p>
    <w:p>
      <w:pPr>
        <w:adjustRightInd w:val="0"/>
        <w:snapToGrid w:val="0"/>
        <w:spacing w:beforeLines="50" w:afterLines="5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kern w:val="0"/>
          <w:sz w:val="32"/>
          <w:szCs w:val="32"/>
        </w:rPr>
        <w:t>一、基本信息</w:t>
      </w:r>
    </w:p>
    <w:tbl>
      <w:tblPr>
        <w:tblStyle w:val="3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188"/>
        <w:gridCol w:w="168"/>
        <w:gridCol w:w="897"/>
        <w:gridCol w:w="215"/>
        <w:gridCol w:w="1255"/>
        <w:gridCol w:w="227"/>
        <w:gridCol w:w="766"/>
        <w:gridCol w:w="72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性别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所在地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省（自治区、市）</w:t>
            </w:r>
          </w:p>
          <w:p>
            <w:pPr>
              <w:spacing w:line="300" w:lineRule="exact"/>
              <w:ind w:firstLine="735" w:firstLineChars="3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市（县）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日期</w:t>
            </w:r>
          </w:p>
        </w:tc>
        <w:tc>
          <w:tcPr>
            <w:tcW w:w="3521" w:type="dxa"/>
            <w:gridSpan w:val="5"/>
            <w:vAlign w:val="center"/>
          </w:tcPr>
          <w:p>
            <w:pPr>
              <w:spacing w:line="300" w:lineRule="exact"/>
              <w:ind w:firstLine="840" w:firstLineChars="35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工作单位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办公电话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通讯地址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移动电话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电子信箱</w:t>
            </w:r>
          </w:p>
        </w:tc>
        <w:tc>
          <w:tcPr>
            <w:tcW w:w="698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毕业学校</w:t>
            </w:r>
          </w:p>
        </w:tc>
        <w:tc>
          <w:tcPr>
            <w:tcW w:w="218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学位</w:t>
            </w: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专业、专长</w:t>
            </w:r>
          </w:p>
        </w:tc>
        <w:tc>
          <w:tcPr>
            <w:tcW w:w="698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职务</w:t>
            </w:r>
          </w:p>
        </w:tc>
        <w:tc>
          <w:tcPr>
            <w:tcW w:w="218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801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在组织中的级别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16"/>
              </w:rPr>
              <w:t>□</w:t>
            </w:r>
            <w:r>
              <w:rPr>
                <w:rFonts w:ascii="宋体" w:hAnsi="宋体" w:eastAsia="宋体"/>
                <w:sz w:val="24"/>
                <w:szCs w:val="16"/>
              </w:rPr>
              <w:t xml:space="preserve">A. </w:t>
            </w:r>
            <w:r>
              <w:rPr>
                <w:rFonts w:hint="eastAsia" w:ascii="宋体" w:hAnsi="宋体" w:eastAsia="宋体"/>
                <w:sz w:val="24"/>
                <w:szCs w:val="16"/>
              </w:rPr>
              <w:t>董事长</w:t>
            </w:r>
            <w:r>
              <w:rPr>
                <w:rFonts w:ascii="宋体" w:hAnsi="宋体" w:eastAsia="宋体"/>
                <w:sz w:val="24"/>
                <w:szCs w:val="16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16"/>
              </w:rPr>
              <w:t>□</w:t>
            </w:r>
            <w:r>
              <w:rPr>
                <w:rFonts w:ascii="宋体" w:hAnsi="宋体" w:eastAsia="宋体"/>
                <w:sz w:val="24"/>
                <w:szCs w:val="16"/>
              </w:rPr>
              <w:t xml:space="preserve">B. </w:t>
            </w:r>
            <w:r>
              <w:rPr>
                <w:rFonts w:hint="eastAsia" w:ascii="宋体" w:hAnsi="宋体" w:eastAsia="宋体"/>
                <w:sz w:val="24"/>
                <w:szCs w:val="16"/>
              </w:rPr>
              <w:t>总经理</w:t>
            </w:r>
          </w:p>
          <w:p>
            <w:pPr>
              <w:adjustRightInd w:val="0"/>
              <w:snapToGrid w:val="0"/>
              <w:spacing w:line="300" w:lineRule="exact"/>
              <w:ind w:left="-242"/>
              <w:rPr>
                <w:rFonts w:ascii="宋体" w:hAnsi="宋体" w:eastAsia="宋体"/>
                <w:sz w:val="24"/>
                <w:szCs w:val="16"/>
              </w:rPr>
            </w:pPr>
            <w:r>
              <w:rPr>
                <w:rFonts w:ascii="宋体" w:hAnsi="宋体" w:eastAsia="宋体" w:cs="宋体"/>
                <w:sz w:val="24"/>
                <w:szCs w:val="16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6"/>
              </w:rPr>
              <w:t>□</w:t>
            </w:r>
            <w:r>
              <w:rPr>
                <w:rFonts w:ascii="宋体" w:hAnsi="宋体" w:eastAsia="宋体"/>
                <w:sz w:val="24"/>
                <w:szCs w:val="16"/>
              </w:rPr>
              <w:t xml:space="preserve">C. </w:t>
            </w:r>
            <w:r>
              <w:rPr>
                <w:rFonts w:hint="eastAsia" w:ascii="宋体" w:hAnsi="宋体" w:eastAsia="宋体"/>
                <w:sz w:val="24"/>
                <w:szCs w:val="16"/>
              </w:rPr>
              <w:t>副总经理</w:t>
            </w:r>
            <w:r>
              <w:rPr>
                <w:rFonts w:ascii="宋体" w:hAnsi="宋体" w:eastAsia="宋体"/>
                <w:sz w:val="24"/>
                <w:szCs w:val="16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16"/>
              </w:rPr>
              <w:t>□</w:t>
            </w:r>
            <w:r>
              <w:rPr>
                <w:rFonts w:ascii="宋体" w:hAnsi="宋体" w:eastAsia="宋体"/>
                <w:sz w:val="24"/>
                <w:szCs w:val="16"/>
              </w:rPr>
              <w:t xml:space="preserve">D. </w:t>
            </w:r>
            <w:r>
              <w:rPr>
                <w:rFonts w:hint="eastAsia" w:ascii="宋体" w:hAnsi="宋体" w:eastAsia="宋体"/>
                <w:sz w:val="24"/>
                <w:szCs w:val="16"/>
              </w:rPr>
              <w:t>质量总监</w:t>
            </w:r>
          </w:p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16"/>
              </w:rPr>
              <w:t>□</w:t>
            </w:r>
            <w:r>
              <w:rPr>
                <w:rFonts w:ascii="宋体" w:hAnsi="宋体" w:eastAsia="宋体"/>
                <w:sz w:val="24"/>
                <w:szCs w:val="16"/>
              </w:rPr>
              <w:t xml:space="preserve">E. </w:t>
            </w:r>
            <w:r>
              <w:rPr>
                <w:rFonts w:hint="eastAsia" w:ascii="宋体" w:hAnsi="宋体" w:eastAsia="宋体"/>
                <w:sz w:val="24"/>
                <w:szCs w:val="16"/>
              </w:rPr>
              <w:t>质量部长</w:t>
            </w:r>
            <w:r>
              <w:rPr>
                <w:rFonts w:ascii="宋体" w:hAnsi="宋体" w:eastAsia="宋体"/>
                <w:sz w:val="24"/>
                <w:szCs w:val="16"/>
              </w:rPr>
              <w:t>/</w:t>
            </w:r>
            <w:r>
              <w:rPr>
                <w:rFonts w:hint="eastAsia" w:ascii="宋体" w:hAnsi="宋体" w:eastAsia="宋体"/>
                <w:sz w:val="24"/>
                <w:szCs w:val="16"/>
              </w:rPr>
              <w:t>企管部长</w:t>
            </w:r>
            <w:r>
              <w:rPr>
                <w:rFonts w:ascii="宋体" w:hAnsi="宋体" w:eastAsia="宋体"/>
                <w:sz w:val="24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16"/>
              </w:rPr>
              <w:t>□</w:t>
            </w:r>
            <w:r>
              <w:rPr>
                <w:rFonts w:ascii="宋体" w:hAnsi="宋体" w:eastAsia="宋体"/>
                <w:sz w:val="24"/>
                <w:szCs w:val="16"/>
              </w:rPr>
              <w:t>F.</w:t>
            </w:r>
            <w:r>
              <w:rPr>
                <w:rFonts w:hint="eastAsia" w:ascii="宋体" w:hAnsi="宋体" w:eastAsia="宋体"/>
                <w:sz w:val="24"/>
                <w:szCs w:val="16"/>
              </w:rPr>
              <w:t>质量专家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职称</w:t>
            </w:r>
          </w:p>
        </w:tc>
        <w:tc>
          <w:tcPr>
            <w:tcW w:w="218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801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16"/>
              </w:rPr>
              <w:t>国家职称级别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16"/>
              </w:rPr>
              <w:t>□</w:t>
            </w:r>
            <w:r>
              <w:rPr>
                <w:rFonts w:ascii="宋体" w:hAnsi="宋体" w:eastAsia="宋体"/>
                <w:sz w:val="24"/>
                <w:szCs w:val="16"/>
              </w:rPr>
              <w:t>A.</w:t>
            </w:r>
            <w:r>
              <w:rPr>
                <w:rFonts w:hint="eastAsia" w:ascii="宋体" w:hAnsi="宋体" w:eastAsia="宋体"/>
                <w:sz w:val="24"/>
                <w:szCs w:val="16"/>
              </w:rPr>
              <w:t>高级</w:t>
            </w:r>
            <w:r>
              <w:rPr>
                <w:rFonts w:ascii="宋体" w:hAnsi="宋体" w:eastAsia="宋体"/>
                <w:sz w:val="24"/>
                <w:szCs w:val="16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16"/>
              </w:rPr>
              <w:t>□</w:t>
            </w:r>
            <w:r>
              <w:rPr>
                <w:rFonts w:ascii="宋体" w:hAnsi="宋体" w:eastAsia="宋体"/>
                <w:sz w:val="24"/>
                <w:szCs w:val="16"/>
              </w:rPr>
              <w:t>B.</w:t>
            </w:r>
            <w:r>
              <w:rPr>
                <w:rFonts w:hint="eastAsia" w:ascii="宋体" w:hAnsi="宋体" w:eastAsia="宋体"/>
                <w:sz w:val="24"/>
                <w:szCs w:val="16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全国性质量相关奖项奖励情况</w:t>
            </w:r>
          </w:p>
        </w:tc>
        <w:tc>
          <w:tcPr>
            <w:tcW w:w="6989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（描述在项目中担当的角色）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质量专著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或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质量专业论文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发表情况</w:t>
            </w:r>
          </w:p>
        </w:tc>
        <w:tc>
          <w:tcPr>
            <w:tcW w:w="6989" w:type="dxa"/>
            <w:gridSpan w:val="9"/>
            <w:vAlign w:val="center"/>
          </w:tcPr>
          <w:p>
            <w:pPr>
              <w:spacing w:line="300" w:lineRule="exact"/>
              <w:rPr>
                <w:rFonts w:ascii="方正仿宋_GBK" w:hAnsi="Courier New" w:eastAsia="宋体" w:cs="Courier New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国家标准、行业标准、团体标准的参与制订情况</w:t>
            </w:r>
          </w:p>
        </w:tc>
        <w:tc>
          <w:tcPr>
            <w:tcW w:w="698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hAnsi="Courier New" w:eastAsia="宋体" w:cs="Courier New"/>
                <w:sz w:val="18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Courier New" w:eastAsia="宋体" w:cs="Courier New"/>
                <w:sz w:val="18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Courier New" w:eastAsia="宋体" w:cs="Courier New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质量突出业绩表彰情况</w:t>
            </w:r>
          </w:p>
        </w:tc>
        <w:tc>
          <w:tcPr>
            <w:tcW w:w="698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hAnsi="Courier New" w:eastAsia="宋体" w:cs="Courier New"/>
                <w:sz w:val="18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Courier New" w:eastAsia="宋体" w:cs="Courier New"/>
                <w:sz w:val="18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Courier New" w:eastAsia="宋体" w:cs="Courier New"/>
                <w:sz w:val="18"/>
                <w:szCs w:val="21"/>
              </w:rPr>
            </w:pPr>
          </w:p>
        </w:tc>
      </w:tr>
    </w:tbl>
    <w:p>
      <w:pPr>
        <w:snapToGrid w:val="0"/>
        <w:spacing w:beforeLines="50" w:afterLines="50"/>
        <w:jc w:val="left"/>
        <w:rPr>
          <w:rFonts w:ascii="黑体" w:hAnsi="黑体" w:eastAsia="黑体"/>
          <w:sz w:val="32"/>
          <w:szCs w:val="32"/>
        </w:rPr>
      </w:pPr>
      <w:r>
        <w:rPr>
          <w:rFonts w:ascii="宋体" w:hAnsi="Calibri" w:eastAsia="宋体"/>
          <w:b/>
          <w:sz w:val="28"/>
          <w:szCs w:val="28"/>
        </w:rPr>
        <w:br w:type="page"/>
      </w:r>
      <w:r>
        <w:rPr>
          <w:rFonts w:hint="eastAsia" w:ascii="黑体" w:hAnsi="黑体" w:eastAsia="黑体"/>
          <w:b w:val="0"/>
          <w:sz w:val="32"/>
          <w:szCs w:val="32"/>
        </w:rPr>
        <w:t>二、本单位推荐意见</w:t>
      </w:r>
    </w:p>
    <w:tbl>
      <w:tblPr>
        <w:tblStyle w:val="3"/>
        <w:tblW w:w="918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atLeast"/>
        </w:trPr>
        <w:tc>
          <w:tcPr>
            <w:tcW w:w="9180" w:type="dxa"/>
          </w:tcPr>
          <w:p>
            <w:pPr>
              <w:spacing w:before="240"/>
              <w:jc w:val="left"/>
              <w:rPr>
                <w:rFonts w:ascii="Calibri" w:hAnsi="Calibri" w:eastAsia="黑体"/>
                <w:sz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黑体"/>
                <w:sz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本单位认真审查了申报者全部材料，确认真实有效，同意推荐。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Calibri" w:hAnsi="Calibri" w:eastAsia="仿宋_GB2312"/>
              </w:rPr>
            </w:pPr>
          </w:p>
          <w:p>
            <w:pPr>
              <w:rPr>
                <w:rFonts w:ascii="Calibri" w:hAnsi="Calibri" w:eastAsia="仿宋_GB2312"/>
              </w:rPr>
            </w:pPr>
          </w:p>
          <w:p>
            <w:pPr>
              <w:rPr>
                <w:rFonts w:ascii="Calibri" w:hAnsi="Calibri" w:eastAsia="仿宋_GB2312"/>
              </w:rPr>
            </w:pPr>
          </w:p>
          <w:p>
            <w:pPr>
              <w:rPr>
                <w:rFonts w:ascii="Calibri" w:hAnsi="Calibri" w:eastAsia="仿宋_GB2312"/>
              </w:rPr>
            </w:pPr>
          </w:p>
          <w:p>
            <w:pPr>
              <w:rPr>
                <w:rFonts w:ascii="Calibri" w:hAnsi="Calibri" w:eastAsia="仿宋_GB2312"/>
              </w:rPr>
            </w:pPr>
          </w:p>
          <w:p>
            <w:pPr>
              <w:rPr>
                <w:rFonts w:ascii="Calibri" w:hAnsi="Calibri" w:eastAsia="仿宋_GB2312"/>
              </w:rPr>
            </w:pPr>
          </w:p>
          <w:p>
            <w:pPr>
              <w:rPr>
                <w:rFonts w:ascii="Calibri" w:hAnsi="Calibri" w:eastAsia="仿宋_GB2312"/>
              </w:rPr>
            </w:pPr>
          </w:p>
          <w:p>
            <w:pPr>
              <w:rPr>
                <w:rFonts w:ascii="Calibri" w:hAnsi="Calibri" w:eastAsia="仿宋_GB2312"/>
              </w:rPr>
            </w:pPr>
          </w:p>
          <w:p>
            <w:pPr>
              <w:jc w:val="center"/>
              <w:rPr>
                <w:rFonts w:ascii="宋体" w:hAnsi="Calibri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单位盖章</w:t>
            </w:r>
          </w:p>
          <w:p>
            <w:pPr>
              <w:jc w:val="center"/>
              <w:rPr>
                <w:rFonts w:ascii="宋体" w:hAnsi="Calibri" w:eastAsia="宋体"/>
                <w:sz w:val="24"/>
              </w:rPr>
            </w:pPr>
          </w:p>
          <w:p>
            <w:pPr>
              <w:spacing w:after="240"/>
              <w:ind w:firstLine="6480" w:firstLineChars="2700"/>
              <w:rPr>
                <w:rFonts w:ascii="Calibri" w:hAnsi="Calibri" w:eastAsia="黑体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Calibri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其他材料：</w:t>
      </w:r>
    </w:p>
    <w:p>
      <w:pPr>
        <w:spacing w:line="440" w:lineRule="exact"/>
        <w:ind w:firstLine="480" w:firstLineChars="200"/>
        <w:rPr>
          <w:rFonts w:ascii="宋体" w:hAnsi="Calibri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1. </w:t>
      </w:r>
      <w:r>
        <w:rPr>
          <w:rFonts w:hint="eastAsia" w:ascii="宋体" w:hAnsi="宋体" w:eastAsia="宋体" w:cs="宋体"/>
          <w:sz w:val="24"/>
        </w:rPr>
        <w:t>质量业绩报告（</w:t>
      </w:r>
      <w:r>
        <w:rPr>
          <w:rFonts w:ascii="宋体" w:hAnsi="宋体" w:eastAsia="宋体" w:cs="宋体"/>
          <w:sz w:val="24"/>
        </w:rPr>
        <w:t>5000</w:t>
      </w:r>
      <w:r>
        <w:rPr>
          <w:rFonts w:hint="eastAsia" w:ascii="宋体" w:hAnsi="宋体" w:eastAsia="宋体" w:cs="宋体"/>
          <w:sz w:val="24"/>
        </w:rPr>
        <w:t>字以内）；</w:t>
      </w:r>
    </w:p>
    <w:p>
      <w:pPr>
        <w:spacing w:line="440" w:lineRule="exact"/>
        <w:ind w:firstLine="480" w:firstLineChars="200"/>
        <w:rPr>
          <w:rFonts w:ascii="宋体" w:hAnsi="Calibri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2. </w:t>
      </w:r>
      <w:r>
        <w:rPr>
          <w:rFonts w:hint="eastAsia" w:ascii="宋体" w:hAnsi="宋体" w:eastAsia="宋体" w:cs="宋体"/>
          <w:sz w:val="24"/>
        </w:rPr>
        <w:t>证明材料，包括组织和个人获奖证书复印件，图书封面、版权页和目录复印件（含作者信息），发表论文复印件，标准全文复印件，其他获奖证书复印件。</w:t>
      </w:r>
    </w:p>
    <w:p>
      <w:pPr>
        <w:jc w:val="left"/>
        <w:rPr>
          <w:rFonts w:ascii="仿宋_GB2312" w:hAnsi="仿宋" w:eastAsia="仿宋_GB2312" w:cs="宋体-1803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SimSun-ExtB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97294"/>
    <w:rsid w:val="3E197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2019-04-26T07:06:00Z</dcterms:created>
  <dc:creator>吴璠</dc:creator>
  <cp:lastModifiedBy>吴璠</cp:lastModifiedBy>
  <dcterms:modified xsi:type="dcterms:W3CDTF">2019-04-26T07:06:54Z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