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发表项目简介</w:t>
      </w:r>
    </w:p>
    <w:tbl>
      <w:tblPr>
        <w:tblStyle w:val="4"/>
        <w:tblpPr w:leftFromText="180" w:rightFromText="180" w:vertAnchor="text" w:horzAnchor="page" w:tblpX="1382" w:tblpY="293"/>
        <w:tblOverlap w:val="never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605"/>
        <w:gridCol w:w="7"/>
        <w:gridCol w:w="1836"/>
        <w:gridCol w:w="2283"/>
        <w:gridCol w:w="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参赛类别</w:t>
            </w:r>
          </w:p>
        </w:tc>
        <w:tc>
          <w:tcPr>
            <w:tcW w:w="6763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六西格玛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请注明：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六西格玛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黑带项目、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六西格玛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绿带项目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精益管理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可靠性管理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质量创新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676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项目所在行业类别</w:t>
            </w:r>
          </w:p>
        </w:tc>
        <w:tc>
          <w:tcPr>
            <w:tcW w:w="6763" w:type="dxa"/>
            <w:gridSpan w:val="6"/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□制造业   请写明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□服务业   请勾选以下选项：</w:t>
            </w:r>
          </w:p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医疗卫生  □交通运输       □金融服务</w:t>
            </w:r>
          </w:p>
          <w:p>
            <w:pPr>
              <w:widowControl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销售售后 □通讯服务     □电力服务   □养老价值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项目领域（限质量创新项目填写）</w:t>
            </w:r>
          </w:p>
        </w:tc>
        <w:tc>
          <w:tcPr>
            <w:tcW w:w="6763" w:type="dxa"/>
            <w:gridSpan w:val="6"/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□潜在创新   □责任和可再生（循环经济）□医疗       □教育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□公共       □微型和新创企业          □中小企业   □大型企业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项目主要完成人</w:t>
            </w:r>
          </w:p>
        </w:tc>
        <w:tc>
          <w:tcPr>
            <w:tcW w:w="676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（限2-5人，按贡献排序）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项目起止日期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完成年限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申报单位意见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</w:tc>
        <w:tc>
          <w:tcPr>
            <w:tcW w:w="26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30" w:hRule="atLeast"/>
        </w:trPr>
        <w:tc>
          <w:tcPr>
            <w:tcW w:w="2560" w:type="dxa"/>
            <w:vAlign w:val="center"/>
          </w:tcPr>
          <w:p>
            <w:pPr>
              <w:pStyle w:val="3"/>
              <w:spacing w:after="0"/>
              <w:ind w:left="0" w:leftChars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手机</w:t>
            </w:r>
          </w:p>
        </w:tc>
        <w:tc>
          <w:tcPr>
            <w:tcW w:w="2605" w:type="dxa"/>
            <w:vAlign w:val="center"/>
          </w:tcPr>
          <w:p>
            <w:pPr>
              <w:pStyle w:val="3"/>
              <w:spacing w:after="0"/>
              <w:ind w:left="0" w:leftChars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3"/>
              <w:spacing w:after="0"/>
              <w:ind w:left="0" w:leftChars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电子邮箱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pStyle w:val="3"/>
              <w:spacing w:after="0"/>
              <w:ind w:left="0" w:leftChars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46" w:hRule="atLeast"/>
        </w:trPr>
        <w:tc>
          <w:tcPr>
            <w:tcW w:w="2560" w:type="dxa"/>
            <w:vAlign w:val="center"/>
          </w:tcPr>
          <w:p>
            <w:pPr>
              <w:pStyle w:val="3"/>
              <w:spacing w:after="0"/>
              <w:ind w:left="0" w:leftChars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电话</w:t>
            </w:r>
          </w:p>
        </w:tc>
        <w:tc>
          <w:tcPr>
            <w:tcW w:w="2605" w:type="dxa"/>
            <w:vAlign w:val="center"/>
          </w:tcPr>
          <w:p>
            <w:pPr>
              <w:pStyle w:val="3"/>
              <w:spacing w:after="0"/>
              <w:ind w:left="0" w:leftChars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3"/>
              <w:spacing w:after="0"/>
              <w:ind w:left="0" w:leftChars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传真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6" w:hRule="atLeast"/>
        </w:trPr>
        <w:tc>
          <w:tcPr>
            <w:tcW w:w="2560" w:type="dxa"/>
            <w:vAlign w:val="center"/>
          </w:tcPr>
          <w:p>
            <w:pPr>
              <w:pStyle w:val="3"/>
              <w:spacing w:after="0"/>
              <w:ind w:left="0" w:leftChars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发表人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pStyle w:val="3"/>
              <w:spacing w:after="0"/>
              <w:ind w:left="0" w:lef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（发表现场上台发表的人员）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4999" w:hRule="atLeast"/>
        </w:trPr>
        <w:tc>
          <w:tcPr>
            <w:tcW w:w="9291" w:type="dxa"/>
            <w:gridSpan w:val="5"/>
          </w:tcPr>
          <w:p>
            <w:pPr>
              <w:pStyle w:val="6"/>
              <w:spacing w:line="44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项目过程与成果简介：（结合相关竞赛类别评价分值表，阐释项目背景、项目过程及项目成果等）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spacing w:line="440" w:lineRule="exact"/>
              <w:ind w:firstLine="0" w:firstLineChars="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（限3000字）</w:t>
            </w:r>
          </w:p>
          <w:p>
            <w:pPr>
              <w:pStyle w:val="6"/>
              <w:spacing w:line="440" w:lineRule="exact"/>
              <w:ind w:firstLine="0"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：请于7月15日之前通过邮件提交此表格和实证性材料（如知识产权、技术水平和经济社会效益的文件、数据、图片、报道和链接等）。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531" w:bottom="215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728C3-624B-4E3D-8AA6-DA404FEEC0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CE8B2F-22FD-4624-A610-64F38EB5E615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6C5AA556-147E-41F0-8797-EB9CA663A0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8171B"/>
    <w:rsid w:val="08CB54BD"/>
    <w:rsid w:val="441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6">
    <w:name w:val="列出段落1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2020-04-21T03:15:00Z</dcterms:created>
  <dc:creator>WPS_1499277272</dc:creator>
  <cp:lastModifiedBy>WPS_1499277272</cp:lastModifiedBy>
  <dcterms:modified xsi:type="dcterms:W3CDTF">2020-04-21T03:59:36Z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