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9C99D" w14:textId="77777777" w:rsidR="00F0376C" w:rsidRPr="00A262B0" w:rsidRDefault="00F0376C" w:rsidP="00F0376C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623FC2">
        <w:rPr>
          <w:rFonts w:ascii="仿宋_GB2312" w:eastAsia="仿宋_GB2312" w:hAnsi="仿宋" w:hint="eastAsia"/>
          <w:sz w:val="32"/>
          <w:szCs w:val="32"/>
        </w:rPr>
        <w:t>附件1</w:t>
      </w:r>
    </w:p>
    <w:p w14:paraId="40E853F8" w14:textId="77777777" w:rsidR="00F0376C" w:rsidRPr="0095692F" w:rsidRDefault="00F0376C" w:rsidP="00F0376C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 w:cs="黑体"/>
          <w:w w:val="99"/>
          <w:sz w:val="44"/>
          <w:szCs w:val="44"/>
        </w:rPr>
      </w:pPr>
      <w:r w:rsidRPr="00F11900">
        <w:rPr>
          <w:rFonts w:ascii="方正小标宋简体" w:eastAsia="方正小标宋简体" w:hAnsi="黑体" w:cs="黑体"/>
          <w:w w:val="99"/>
          <w:sz w:val="44"/>
          <w:szCs w:val="44"/>
        </w:rPr>
        <w:t>20</w:t>
      </w:r>
      <w:r>
        <w:rPr>
          <w:rFonts w:ascii="方正小标宋简体" w:eastAsia="方正小标宋简体" w:hAnsi="黑体" w:cs="黑体"/>
          <w:w w:val="99"/>
          <w:sz w:val="44"/>
          <w:szCs w:val="44"/>
        </w:rPr>
        <w:t>20</w:t>
      </w:r>
      <w:r w:rsidRPr="00F11900">
        <w:rPr>
          <w:rFonts w:ascii="方正小标宋简体" w:eastAsia="方正小标宋简体" w:hAnsi="黑体" w:cs="黑体"/>
          <w:w w:val="99"/>
          <w:sz w:val="44"/>
          <w:szCs w:val="44"/>
        </w:rPr>
        <w:t>年</w:t>
      </w:r>
      <w:r>
        <w:rPr>
          <w:rFonts w:ascii="方正小标宋简体" w:eastAsia="方正小标宋简体" w:hAnsi="黑体" w:cs="黑体" w:hint="eastAsia"/>
          <w:w w:val="99"/>
          <w:sz w:val="44"/>
          <w:szCs w:val="44"/>
        </w:rPr>
        <w:t>度</w:t>
      </w:r>
      <w:r w:rsidRPr="00F11900">
        <w:rPr>
          <w:rFonts w:ascii="方正小标宋简体" w:eastAsia="方正小标宋简体" w:hAnsi="黑体" w:cs="黑体"/>
          <w:w w:val="99"/>
          <w:sz w:val="44"/>
          <w:szCs w:val="44"/>
        </w:rPr>
        <w:t>刘</w:t>
      </w:r>
      <w:proofErr w:type="gramStart"/>
      <w:r w:rsidRPr="00F11900">
        <w:rPr>
          <w:rFonts w:ascii="方正小标宋简体" w:eastAsia="方正小标宋简体" w:hAnsi="黑体" w:cs="黑体"/>
          <w:w w:val="99"/>
          <w:sz w:val="44"/>
          <w:szCs w:val="44"/>
        </w:rPr>
        <w:t>源张质量</w:t>
      </w:r>
      <w:proofErr w:type="gramEnd"/>
      <w:r w:rsidRPr="00F11900">
        <w:rPr>
          <w:rFonts w:ascii="方正小标宋简体" w:eastAsia="方正小标宋简体" w:hAnsi="黑体" w:cs="黑体"/>
          <w:w w:val="99"/>
          <w:sz w:val="44"/>
          <w:szCs w:val="44"/>
        </w:rPr>
        <w:t>技术个人奖获奖者名单</w:t>
      </w:r>
    </w:p>
    <w:p w14:paraId="2BEA2158" w14:textId="77777777" w:rsidR="00F0376C" w:rsidRPr="00BD026D" w:rsidRDefault="00F0376C" w:rsidP="00F0376C">
      <w:pPr>
        <w:spacing w:beforeLines="150" w:before="468" w:afterLines="50" w:after="156"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276"/>
        <w:gridCol w:w="5656"/>
        <w:gridCol w:w="1701"/>
      </w:tblGrid>
      <w:tr w:rsidR="00F0376C" w:rsidRPr="00BD026D" w14:paraId="26FDC43E" w14:textId="77777777" w:rsidTr="008D777B">
        <w:trPr>
          <w:trHeight w:val="353"/>
          <w:jc w:val="center"/>
        </w:trPr>
        <w:tc>
          <w:tcPr>
            <w:tcW w:w="923" w:type="dxa"/>
            <w:vAlign w:val="center"/>
          </w:tcPr>
          <w:p w14:paraId="500DF50D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427EC385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 xml:space="preserve">姓 </w:t>
            </w:r>
            <w:r w:rsidRPr="00BD026D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名</w:t>
            </w:r>
          </w:p>
        </w:tc>
        <w:tc>
          <w:tcPr>
            <w:tcW w:w="5656" w:type="dxa"/>
            <w:vAlign w:val="center"/>
          </w:tcPr>
          <w:p w14:paraId="141FB051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单  位</w:t>
            </w:r>
          </w:p>
        </w:tc>
        <w:tc>
          <w:tcPr>
            <w:tcW w:w="1701" w:type="dxa"/>
            <w:vAlign w:val="center"/>
          </w:tcPr>
          <w:p w14:paraId="1EBBD597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获奖等级</w:t>
            </w:r>
          </w:p>
        </w:tc>
      </w:tr>
      <w:tr w:rsidR="00F0376C" w:rsidRPr="00BD026D" w14:paraId="63AE22F2" w14:textId="77777777" w:rsidTr="008D777B">
        <w:trPr>
          <w:trHeight w:val="3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55D0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DDA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李国胜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69C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/>
                <w:sz w:val="32"/>
                <w:szCs w:val="32"/>
              </w:rPr>
              <w:t>中国船舶重工集团公司第七二二研究所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F698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人才奖</w:t>
            </w:r>
          </w:p>
        </w:tc>
      </w:tr>
      <w:tr w:rsidR="00F0376C" w:rsidRPr="00BD026D" w14:paraId="1C8DD8B0" w14:textId="77777777" w:rsidTr="008D777B">
        <w:trPr>
          <w:trHeight w:val="3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653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404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黎长源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3CD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/>
                <w:sz w:val="32"/>
                <w:szCs w:val="32"/>
              </w:rPr>
              <w:t>格力电器（合肥）有限公司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D2C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人才奖</w:t>
            </w:r>
          </w:p>
        </w:tc>
      </w:tr>
      <w:tr w:rsidR="00F0376C" w:rsidRPr="00BD026D" w14:paraId="2DE4080A" w14:textId="77777777" w:rsidTr="008D777B">
        <w:trPr>
          <w:trHeight w:val="3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9A67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951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侯军华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F3C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/>
                <w:sz w:val="32"/>
                <w:szCs w:val="32"/>
              </w:rPr>
              <w:t>中国航天科工集团第二研究院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6D39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人才奖</w:t>
            </w:r>
          </w:p>
        </w:tc>
      </w:tr>
      <w:tr w:rsidR="00F0376C" w:rsidRPr="00BD026D" w14:paraId="40B51684" w14:textId="77777777" w:rsidTr="008D777B">
        <w:trPr>
          <w:trHeight w:val="3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236E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47D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刘汉光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BB9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/>
                <w:sz w:val="32"/>
                <w:szCs w:val="32"/>
              </w:rPr>
              <w:t>徐州工程机械集团有限公司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9A8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人才奖</w:t>
            </w:r>
          </w:p>
        </w:tc>
      </w:tr>
      <w:tr w:rsidR="00F0376C" w:rsidRPr="00BD026D" w14:paraId="2806DA1F" w14:textId="77777777" w:rsidTr="008D777B">
        <w:trPr>
          <w:trHeight w:val="3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A08A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F20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张树朝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52C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/>
                <w:sz w:val="32"/>
                <w:szCs w:val="32"/>
              </w:rPr>
              <w:t>中铝郑州有色金属研究院有限公司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498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人才奖</w:t>
            </w:r>
          </w:p>
        </w:tc>
      </w:tr>
      <w:tr w:rsidR="00F0376C" w:rsidRPr="00BD026D" w14:paraId="30D4DF8D" w14:textId="77777777" w:rsidTr="008D777B">
        <w:trPr>
          <w:trHeight w:val="3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9501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49E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徐良松</w:t>
            </w:r>
            <w:proofErr w:type="gramEnd"/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F4B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/>
                <w:sz w:val="32"/>
                <w:szCs w:val="32"/>
              </w:rPr>
              <w:t>上汽通用汽车有限公司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512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人才奖</w:t>
            </w:r>
          </w:p>
        </w:tc>
      </w:tr>
      <w:tr w:rsidR="00F0376C" w:rsidRPr="00BD026D" w14:paraId="0E108C07" w14:textId="77777777" w:rsidTr="008D777B">
        <w:trPr>
          <w:trHeight w:val="3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028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9DD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赵立国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C86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/>
                <w:sz w:val="32"/>
                <w:szCs w:val="32"/>
              </w:rPr>
              <w:t>青岛海尔空调电子有限公司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755" w14:textId="77777777" w:rsidR="00F0376C" w:rsidRPr="00BD026D" w:rsidRDefault="00F0376C" w:rsidP="008D777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D026D">
              <w:rPr>
                <w:rFonts w:ascii="仿宋_GB2312" w:eastAsia="仿宋_GB2312" w:hAnsi="仿宋" w:hint="eastAsia"/>
                <w:sz w:val="32"/>
                <w:szCs w:val="32"/>
              </w:rPr>
              <w:t>人才奖</w:t>
            </w:r>
          </w:p>
        </w:tc>
      </w:tr>
    </w:tbl>
    <w:p w14:paraId="2BD89B59" w14:textId="77777777" w:rsidR="00F0376C" w:rsidRPr="009120E6" w:rsidRDefault="00F0376C" w:rsidP="00F0376C">
      <w:pPr>
        <w:spacing w:line="560" w:lineRule="exact"/>
        <w:jc w:val="right"/>
        <w:rPr>
          <w:rFonts w:ascii="仿宋_GB2312" w:eastAsia="仿宋_GB2312" w:hAnsi="仿宋"/>
          <w:bCs/>
          <w:sz w:val="22"/>
        </w:rPr>
      </w:pPr>
      <w:r w:rsidRPr="009120E6">
        <w:rPr>
          <w:rFonts w:ascii="仿宋_GB2312" w:eastAsia="仿宋_GB2312" w:hAnsi="仿宋" w:hint="eastAsia"/>
          <w:bCs/>
          <w:sz w:val="22"/>
        </w:rPr>
        <w:t>（以上排名不分先后）</w:t>
      </w:r>
    </w:p>
    <w:p w14:paraId="4EF1E677" w14:textId="77777777" w:rsidR="00B92BE0" w:rsidRDefault="00B92BE0"/>
    <w:sectPr w:rsidR="00B9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6C"/>
    <w:rsid w:val="00B92BE0"/>
    <w:rsid w:val="00F0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774D"/>
  <w15:chartTrackingRefBased/>
  <w15:docId w15:val="{042D2789-F417-4BDC-A0EE-80B9EE0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7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2020-11-06T11:44:00Z</dcterms:created>
  <dcterms:modified xsi:type="dcterms:W3CDTF">2020-11-06T11:44:00Z</dcterms:modified>
</cp:coreProperties>
</file>