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C21D0" w14:textId="77777777" w:rsidR="00907479" w:rsidRDefault="00907479" w:rsidP="00907479">
      <w:pPr>
        <w:spacing w:afterLines="50" w:after="156" w:line="380" w:lineRule="exact"/>
        <w:jc w:val="left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60E9E0E8" w14:textId="77777777" w:rsidR="00907479" w:rsidRDefault="00907479" w:rsidP="00907479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62353F">
        <w:rPr>
          <w:rFonts w:ascii="方正小标宋简体" w:eastAsia="方正小标宋简体" w:hAnsi="华文中宋"/>
          <w:bCs/>
          <w:sz w:val="44"/>
          <w:szCs w:val="44"/>
        </w:rPr>
        <w:t>2020</w:t>
      </w:r>
      <w:r w:rsidRPr="0062353F">
        <w:rPr>
          <w:rFonts w:ascii="方正小标宋简体" w:eastAsia="方正小标宋简体" w:hAnsi="华文中宋" w:hint="eastAsia"/>
          <w:bCs/>
          <w:sz w:val="44"/>
          <w:szCs w:val="44"/>
        </w:rPr>
        <w:t>年全国市场质量信用</w:t>
      </w:r>
      <w:r w:rsidRPr="0062353F">
        <w:rPr>
          <w:rFonts w:ascii="方正小标宋简体" w:eastAsia="方正小标宋简体" w:hAnsi="华文中宋"/>
          <w:bCs/>
          <w:sz w:val="44"/>
          <w:szCs w:val="44"/>
        </w:rPr>
        <w:t>A</w:t>
      </w:r>
      <w:r w:rsidRPr="0062353F">
        <w:rPr>
          <w:rFonts w:ascii="方正小标宋简体" w:eastAsia="方正小标宋简体" w:hAnsi="华文中宋" w:hint="eastAsia"/>
          <w:bCs/>
          <w:sz w:val="44"/>
          <w:szCs w:val="44"/>
        </w:rPr>
        <w:t>等（用户满意）</w:t>
      </w:r>
    </w:p>
    <w:p w14:paraId="076614E7" w14:textId="77777777" w:rsidR="00907479" w:rsidRPr="0062353F" w:rsidRDefault="00907479" w:rsidP="00907479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62353F">
        <w:rPr>
          <w:rFonts w:ascii="方正小标宋简体" w:eastAsia="方正小标宋简体" w:hAnsi="华文中宋" w:hint="eastAsia"/>
          <w:bCs/>
          <w:sz w:val="44"/>
          <w:szCs w:val="44"/>
        </w:rPr>
        <w:t>企业名单</w:t>
      </w:r>
    </w:p>
    <w:p w14:paraId="723C959E" w14:textId="77777777" w:rsidR="00907479" w:rsidRPr="0062353F" w:rsidRDefault="00907479" w:rsidP="00907479">
      <w:pPr>
        <w:spacing w:afterLines="50" w:after="156" w:line="380" w:lineRule="exact"/>
        <w:jc w:val="center"/>
        <w:rPr>
          <w:rFonts w:ascii="楷体" w:eastAsia="楷体" w:hAnsi="楷体" w:cs="楷体"/>
          <w:bCs/>
          <w:sz w:val="28"/>
          <w:szCs w:val="28"/>
        </w:rPr>
      </w:pPr>
      <w:r w:rsidRPr="0062353F">
        <w:rPr>
          <w:rFonts w:ascii="楷体" w:eastAsia="楷体" w:hAnsi="楷体" w:cs="楷体" w:hint="eastAsia"/>
          <w:bCs/>
          <w:sz w:val="28"/>
          <w:szCs w:val="28"/>
        </w:rPr>
        <w:t>（以下排名不分先后）</w:t>
      </w:r>
    </w:p>
    <w:p w14:paraId="1944B4FA" w14:textId="77777777" w:rsidR="00907479" w:rsidRDefault="00907479" w:rsidP="00907479">
      <w:pPr>
        <w:spacing w:afterLines="50" w:after="156" w:line="380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14:paraId="7BDFA7EB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用户满意标杆企业</w:t>
      </w:r>
    </w:p>
    <w:p w14:paraId="4E39DF0D" w14:textId="77777777" w:rsidR="00907479" w:rsidRDefault="00907479" w:rsidP="00907479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（市场质量信用等级：AAA）</w:t>
      </w:r>
    </w:p>
    <w:tbl>
      <w:tblPr>
        <w:tblW w:w="8505" w:type="dxa"/>
        <w:tblInd w:w="103" w:type="dxa"/>
        <w:tblLook w:val="04A0" w:firstRow="1" w:lastRow="0" w:firstColumn="1" w:lastColumn="0" w:noHBand="0" w:noVBand="1"/>
      </w:tblPr>
      <w:tblGrid>
        <w:gridCol w:w="4210"/>
        <w:gridCol w:w="4295"/>
      </w:tblGrid>
      <w:tr w:rsidR="00907479" w14:paraId="537A627E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1D2ED928" w14:textId="77777777" w:rsidR="00907479" w:rsidRDefault="00907479" w:rsidP="00BF4860">
            <w:pPr>
              <w:ind w:firstLineChars="594" w:firstLine="1426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企业名称</w:t>
            </w:r>
          </w:p>
          <w:p w14:paraId="294D886F" w14:textId="77777777" w:rsidR="00907479" w:rsidRDefault="00907479" w:rsidP="00BF4860">
            <w:pPr>
              <w:widowControl/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信建设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有限责任公司</w:t>
            </w:r>
          </w:p>
        </w:tc>
        <w:tc>
          <w:tcPr>
            <w:tcW w:w="4295" w:type="dxa"/>
            <w:shd w:val="clear" w:color="auto" w:fill="auto"/>
            <w:noWrap/>
            <w:vAlign w:val="center"/>
          </w:tcPr>
          <w:p w14:paraId="1E77C6F2" w14:textId="77777777" w:rsidR="00907479" w:rsidRDefault="00907479" w:rsidP="00BF4860">
            <w:pPr>
              <w:ind w:firstLineChars="594" w:firstLine="1426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企业名称</w:t>
            </w:r>
          </w:p>
          <w:p w14:paraId="7417E35D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重庆登康口腔护理用品股份有限公司</w:t>
            </w:r>
          </w:p>
        </w:tc>
      </w:tr>
      <w:tr w:rsidR="00907479" w14:paraId="7EF18443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1921516B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山西建筑工程集团有限公司</w:t>
            </w:r>
          </w:p>
        </w:tc>
        <w:tc>
          <w:tcPr>
            <w:tcW w:w="4295" w:type="dxa"/>
            <w:shd w:val="clear" w:color="auto" w:fill="auto"/>
            <w:noWrap/>
            <w:vAlign w:val="center"/>
          </w:tcPr>
          <w:p w14:paraId="2E3D40F3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中国电信股份有限公司武汉分公司</w:t>
            </w:r>
          </w:p>
        </w:tc>
      </w:tr>
      <w:tr w:rsidR="00907479" w14:paraId="536EE097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126C0451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临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涣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焦化股份有限公司</w:t>
            </w:r>
          </w:p>
        </w:tc>
        <w:tc>
          <w:tcPr>
            <w:tcW w:w="4295" w:type="dxa"/>
            <w:shd w:val="clear" w:color="auto" w:fill="auto"/>
            <w:noWrap/>
            <w:vAlign w:val="center"/>
          </w:tcPr>
          <w:p w14:paraId="54EE4235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海尔空气产业</w:t>
            </w:r>
          </w:p>
        </w:tc>
      </w:tr>
      <w:tr w:rsidR="00907479" w14:paraId="4E80CF7C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5FAAEBED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舒华体育股份有限公司</w:t>
            </w:r>
          </w:p>
        </w:tc>
        <w:tc>
          <w:tcPr>
            <w:tcW w:w="4295" w:type="dxa"/>
            <w:shd w:val="clear" w:color="auto" w:fill="auto"/>
            <w:noWrap/>
            <w:vAlign w:val="center"/>
          </w:tcPr>
          <w:p w14:paraId="3B29D297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（青岛海尔空调器有限总公司</w:t>
            </w:r>
          </w:p>
        </w:tc>
      </w:tr>
      <w:tr w:rsidR="00907479" w14:paraId="49FF4046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3EA49FB7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晶科能源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4295" w:type="dxa"/>
            <w:shd w:val="clear" w:color="auto" w:fill="auto"/>
            <w:noWrap/>
            <w:vAlign w:val="bottom"/>
          </w:tcPr>
          <w:p w14:paraId="4C8FF6E3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青岛海尔空调电子有限公司）</w:t>
            </w:r>
          </w:p>
        </w:tc>
      </w:tr>
      <w:tr w:rsidR="00907479" w14:paraId="3A5CF3DF" w14:textId="77777777" w:rsidTr="00BF4860">
        <w:trPr>
          <w:trHeight w:val="25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A727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潍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柴动力股份有限公司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6852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</w:p>
        </w:tc>
      </w:tr>
      <w:tr w:rsidR="00907479" w14:paraId="5EBAFEBA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1B0482F0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</w:p>
          <w:p w14:paraId="171FEB42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中国南方航空股份有限公司</w:t>
            </w:r>
          </w:p>
        </w:tc>
        <w:tc>
          <w:tcPr>
            <w:tcW w:w="4295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E91140D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</w:p>
        </w:tc>
      </w:tr>
      <w:tr w:rsidR="00907479" w14:paraId="2A827E28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46CB14C4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电力有限公司</w:t>
            </w:r>
          </w:p>
        </w:tc>
        <w:tc>
          <w:tcPr>
            <w:tcW w:w="4295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7E86BF5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</w:p>
        </w:tc>
      </w:tr>
      <w:tr w:rsidR="00907479" w14:paraId="339ED57B" w14:textId="77777777" w:rsidTr="00BF4860">
        <w:trPr>
          <w:trHeight w:val="255"/>
        </w:trPr>
        <w:tc>
          <w:tcPr>
            <w:tcW w:w="4210" w:type="dxa"/>
            <w:shd w:val="clear" w:color="auto" w:fill="auto"/>
            <w:noWrap/>
            <w:vAlign w:val="center"/>
          </w:tcPr>
          <w:p w14:paraId="6B2E8A96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甘肃第六建设集团股份有限公司</w:t>
            </w:r>
          </w:p>
        </w:tc>
        <w:tc>
          <w:tcPr>
            <w:tcW w:w="4295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3879653" w14:textId="77777777" w:rsidR="00907479" w:rsidRDefault="00907479" w:rsidP="00BF4860">
            <w:pPr>
              <w:ind w:firstLineChars="373" w:firstLine="74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</w:p>
        </w:tc>
      </w:tr>
    </w:tbl>
    <w:p w14:paraId="6F7095BD" w14:textId="77777777" w:rsidR="00907479" w:rsidRDefault="00907479" w:rsidP="00907479">
      <w:pPr>
        <w:spacing w:before="100" w:beforeAutospacing="1" w:after="100" w:afterAutospacing="1" w:line="480" w:lineRule="exact"/>
        <w:rPr>
          <w:rFonts w:ascii="黑体" w:eastAsia="黑体" w:hAnsi="黑体"/>
          <w:bCs/>
          <w:sz w:val="28"/>
          <w:szCs w:val="28"/>
        </w:rPr>
      </w:pPr>
    </w:p>
    <w:p w14:paraId="4D2D6D7E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用户满意标杆服务</w:t>
      </w:r>
    </w:p>
    <w:p w14:paraId="62CE6219" w14:textId="77777777" w:rsidR="00907479" w:rsidRDefault="00907479" w:rsidP="00907479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（市场质量信用等级：AAA）</w:t>
      </w:r>
    </w:p>
    <w:tbl>
      <w:tblPr>
        <w:tblpPr w:leftFromText="180" w:rightFromText="180" w:vertAnchor="text" w:horzAnchor="margin" w:tblpXSpec="center" w:tblpY="357"/>
        <w:tblOverlap w:val="never"/>
        <w:tblW w:w="7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3208"/>
      </w:tblGrid>
      <w:tr w:rsidR="00907479" w14:paraId="615EEF2A" w14:textId="77777777" w:rsidTr="00BF4860">
        <w:trPr>
          <w:trHeight w:val="280"/>
        </w:trPr>
        <w:tc>
          <w:tcPr>
            <w:tcW w:w="3984" w:type="dxa"/>
          </w:tcPr>
          <w:p w14:paraId="2296456E" w14:textId="77777777" w:rsidR="00907479" w:rsidRDefault="00907479" w:rsidP="00BF4860">
            <w:pPr>
              <w:ind w:firstLineChars="294" w:firstLine="706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企业名称</w:t>
            </w:r>
          </w:p>
        </w:tc>
        <w:tc>
          <w:tcPr>
            <w:tcW w:w="3208" w:type="dxa"/>
          </w:tcPr>
          <w:p w14:paraId="79F25976" w14:textId="77777777" w:rsidR="00907479" w:rsidRDefault="00907479" w:rsidP="00BF4860">
            <w:pPr>
              <w:ind w:firstLineChars="245" w:firstLine="588"/>
              <w:rPr>
                <w:rFonts w:ascii="黑体" w:eastAsia="黑体" w:hAnsi="黑体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专项服务名称</w:t>
            </w:r>
          </w:p>
        </w:tc>
      </w:tr>
      <w:tr w:rsidR="00907479" w14:paraId="12E0F762" w14:textId="77777777" w:rsidTr="00BF4860">
        <w:trPr>
          <w:trHeight w:val="280"/>
        </w:trPr>
        <w:tc>
          <w:tcPr>
            <w:tcW w:w="3984" w:type="dxa"/>
            <w:vAlign w:val="center"/>
          </w:tcPr>
          <w:p w14:paraId="1209FC4C" w14:textId="77777777" w:rsidR="00907479" w:rsidRDefault="00907479" w:rsidP="00BF4860">
            <w:pPr>
              <w:ind w:firstLineChars="100" w:firstLine="200"/>
              <w:jc w:val="left"/>
              <w:rPr>
                <w:rFonts w:ascii="宋体" w:eastAsia="宋体" w:hAnsi="宋体"/>
                <w:sz w:val="19"/>
                <w:szCs w:val="19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山东联合能源管道输送有限公司</w:t>
            </w:r>
          </w:p>
        </w:tc>
        <w:tc>
          <w:tcPr>
            <w:tcW w:w="3208" w:type="dxa"/>
            <w:vAlign w:val="center"/>
          </w:tcPr>
          <w:p w14:paraId="2420A183" w14:textId="77777777" w:rsidR="00907479" w:rsidRDefault="00907479" w:rsidP="00BF4860">
            <w:pPr>
              <w:ind w:firstLineChars="100" w:firstLine="2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烟台港原油储运全程物流服务</w:t>
            </w:r>
          </w:p>
        </w:tc>
      </w:tr>
      <w:tr w:rsidR="00907479" w14:paraId="3E4E0771" w14:textId="77777777" w:rsidTr="00BF4860">
        <w:trPr>
          <w:trHeight w:val="280"/>
        </w:trPr>
        <w:tc>
          <w:tcPr>
            <w:tcW w:w="3984" w:type="dxa"/>
          </w:tcPr>
          <w:p w14:paraId="5B7F2771" w14:textId="77777777" w:rsidR="00907479" w:rsidRDefault="00907479" w:rsidP="00BF4860">
            <w:pPr>
              <w:ind w:firstLineChars="100" w:firstLine="2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江苏电力交易中心有限公司</w:t>
            </w:r>
          </w:p>
          <w:p w14:paraId="381906C6" w14:textId="77777777" w:rsidR="00907479" w:rsidRDefault="00907479" w:rsidP="00BF4860">
            <w:pPr>
              <w:ind w:firstLineChars="100" w:firstLine="2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青岛西海岸公用事业集团有限公司</w:t>
            </w:r>
          </w:p>
          <w:p w14:paraId="3325A2E9" w14:textId="77777777" w:rsidR="00907479" w:rsidRDefault="00907479" w:rsidP="00BF4860">
            <w:pPr>
              <w:ind w:firstLineChars="100" w:firstLine="2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深圳市机场</w:t>
            </w:r>
            <w:r>
              <w:rPr>
                <w:rFonts w:ascii="宋体" w:eastAsia="宋体" w:hAnsi="宋体"/>
                <w:sz w:val="20"/>
                <w:szCs w:val="20"/>
              </w:rPr>
              <w:t>(集团)有限公司</w:t>
            </w:r>
          </w:p>
          <w:p w14:paraId="45E79B56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613F1226" w14:textId="77777777" w:rsidR="00907479" w:rsidRDefault="00907479" w:rsidP="00BF4860">
            <w:pPr>
              <w:ind w:firstLineChars="100" w:firstLine="2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交运集团青岛温馨巴士有限公司</w:t>
            </w:r>
          </w:p>
          <w:p w14:paraId="4BA828D3" w14:textId="77777777" w:rsidR="00907479" w:rsidRDefault="00907479" w:rsidP="00BF4860">
            <w:pPr>
              <w:ind w:firstLineChars="100" w:firstLine="20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电力有限公司南京供电分公司</w:t>
            </w:r>
          </w:p>
        </w:tc>
        <w:tc>
          <w:tcPr>
            <w:tcW w:w="3208" w:type="dxa"/>
          </w:tcPr>
          <w:p w14:paraId="0D330B82" w14:textId="77777777" w:rsidR="00907479" w:rsidRDefault="00907479" w:rsidP="00BF4860">
            <w:pPr>
              <w:ind w:firstLineChars="300" w:firstLine="6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电力交易服务</w:t>
            </w:r>
          </w:p>
          <w:p w14:paraId="7A4D406E" w14:textId="77777777" w:rsidR="00907479" w:rsidRDefault="00907479" w:rsidP="00BF4860">
            <w:pPr>
              <w:ind w:firstLineChars="300" w:firstLine="6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公用事业服务</w:t>
            </w:r>
          </w:p>
          <w:p w14:paraId="00ADC3BC" w14:textId="77777777" w:rsidR="00907479" w:rsidRDefault="00907479" w:rsidP="00BF4860">
            <w:pPr>
              <w:ind w:firstLineChars="300" w:firstLine="6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航空客户服务</w:t>
            </w:r>
          </w:p>
          <w:p w14:paraId="253ABBDF" w14:textId="77777777" w:rsidR="00907479" w:rsidRDefault="00907479" w:rsidP="00BF4860">
            <w:pPr>
              <w:ind w:firstLineChars="300" w:firstLine="600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14:paraId="594612CF" w14:textId="77777777" w:rsidR="00907479" w:rsidRDefault="00907479" w:rsidP="00BF4860">
            <w:pPr>
              <w:ind w:firstLineChars="300" w:firstLine="6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公交客运服务</w:t>
            </w:r>
          </w:p>
          <w:p w14:paraId="704C6866" w14:textId="77777777" w:rsidR="00907479" w:rsidRDefault="00907479" w:rsidP="00BF4860">
            <w:pPr>
              <w:ind w:firstLineChars="300" w:firstLine="6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</w:tbl>
    <w:p w14:paraId="52805397" w14:textId="77777777" w:rsidR="00907479" w:rsidRDefault="00907479" w:rsidP="00907479">
      <w:pPr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14:paraId="2013A405" w14:textId="77777777" w:rsidR="00907479" w:rsidRDefault="00907479" w:rsidP="00907479">
      <w:pPr>
        <w:spacing w:before="100" w:beforeAutospacing="1" w:after="100" w:afterAutospacing="1" w:line="480" w:lineRule="exact"/>
        <w:rPr>
          <w:rFonts w:ascii="华文中宋" w:eastAsia="华文中宋" w:hAnsi="华文中宋"/>
          <w:b/>
          <w:bCs/>
          <w:sz w:val="28"/>
          <w:szCs w:val="28"/>
        </w:rPr>
      </w:pPr>
    </w:p>
    <w:p w14:paraId="2C881754" w14:textId="77777777" w:rsidR="00907479" w:rsidRDefault="00907479" w:rsidP="00907479">
      <w:pPr>
        <w:spacing w:afterLines="50" w:after="156" w:line="380" w:lineRule="exact"/>
        <w:jc w:val="left"/>
        <w:rPr>
          <w:rFonts w:ascii="仿宋_GB2312" w:eastAsia="仿宋_GB2312" w:hAnsi="华文中宋"/>
          <w:bCs/>
          <w:sz w:val="32"/>
          <w:szCs w:val="32"/>
        </w:rPr>
      </w:pPr>
    </w:p>
    <w:p w14:paraId="7BF3BE3D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bookmarkStart w:id="0" w:name="_Hlk54705982"/>
    </w:p>
    <w:p w14:paraId="50D62A5D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p w14:paraId="43240388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用户满意企业</w:t>
      </w:r>
    </w:p>
    <w:p w14:paraId="57A858C3" w14:textId="77777777" w:rsidR="00907479" w:rsidRDefault="00907479" w:rsidP="00907479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（市场质量信用等级：AA）</w:t>
      </w:r>
    </w:p>
    <w:p w14:paraId="7062214E" w14:textId="77777777" w:rsidR="00907479" w:rsidRDefault="00907479" w:rsidP="00907479">
      <w:pPr>
        <w:ind w:firstLineChars="594" w:firstLine="1426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企业名称                             </w:t>
      </w:r>
      <w:r>
        <w:rPr>
          <w:rFonts w:ascii="黑体" w:eastAsia="黑体" w:hAnsi="黑体"/>
          <w:sz w:val="24"/>
          <w:szCs w:val="24"/>
        </w:rPr>
        <w:t xml:space="preserve">       </w:t>
      </w:r>
      <w:r>
        <w:rPr>
          <w:rFonts w:ascii="黑体" w:eastAsia="黑体" w:hAnsi="黑体" w:hint="eastAsia"/>
          <w:sz w:val="24"/>
          <w:szCs w:val="24"/>
        </w:rPr>
        <w:t>企业名称</w:t>
      </w:r>
    </w:p>
    <w:p w14:paraId="7FA49FD3" w14:textId="77777777" w:rsidR="00907479" w:rsidRDefault="00907479" w:rsidP="00907479">
      <w:pPr>
        <w:widowControl/>
        <w:jc w:val="left"/>
        <w:sectPr w:rsidR="00907479">
          <w:footerReference w:type="even" r:id="rId4"/>
          <w:footerReference w:type="default" r:id="rId5"/>
          <w:pgSz w:w="11906" w:h="16838"/>
          <w:pgMar w:top="1985" w:right="1531" w:bottom="2041" w:left="1531" w:header="851" w:footer="1418" w:gutter="0"/>
          <w:cols w:space="720"/>
          <w:docGrid w:type="lines" w:linePitch="312"/>
        </w:sectPr>
      </w:pPr>
    </w:p>
    <w:tbl>
      <w:tblPr>
        <w:tblW w:w="4872" w:type="dxa"/>
        <w:tblInd w:w="113" w:type="dxa"/>
        <w:tblLook w:val="04A0" w:firstRow="1" w:lastRow="0" w:firstColumn="1" w:lastColumn="0" w:noHBand="0" w:noVBand="1"/>
      </w:tblPr>
      <w:tblGrid>
        <w:gridCol w:w="4872"/>
      </w:tblGrid>
      <w:tr w:rsidR="00907479" w14:paraId="79DFFE4E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994507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bookmarkStart w:id="1" w:name="_Hlk54705932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徐州徐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工基础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工程机械有限公司</w:t>
            </w:r>
          </w:p>
        </w:tc>
      </w:tr>
      <w:tr w:rsidR="00907479" w14:paraId="2F24F7E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12BFA1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中国联合网络通信有限公司天津市塘沽分公司</w:t>
            </w:r>
          </w:p>
        </w:tc>
      </w:tr>
      <w:tr w:rsidR="00907479" w14:paraId="77F2699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84631D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中国电信股份有限公司廊坊分公司</w:t>
            </w:r>
          </w:p>
        </w:tc>
      </w:tr>
      <w:tr w:rsidR="00907479" w14:paraId="4FF0821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9CA461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维亚东方物业管理（北京）有限公司</w:t>
            </w:r>
          </w:p>
        </w:tc>
      </w:tr>
      <w:tr w:rsidR="00907479" w14:paraId="40AA3C6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8BC08C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中建六局水利水电建设集团有限公司</w:t>
            </w:r>
          </w:p>
        </w:tc>
      </w:tr>
      <w:tr w:rsidR="00907479" w14:paraId="7A79FBFF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DDCCB8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河北建工集团有限责任公司</w:t>
            </w:r>
          </w:p>
        </w:tc>
      </w:tr>
      <w:tr w:rsidR="00907479" w14:paraId="11C1735F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4C557A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德龙钢铁有限公司</w:t>
            </w:r>
          </w:p>
        </w:tc>
      </w:tr>
      <w:tr w:rsidR="00907479" w14:paraId="0702CE4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573D01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广东山安建设工程有限公司</w:t>
            </w:r>
          </w:p>
        </w:tc>
      </w:tr>
      <w:tr w:rsidR="00907479" w14:paraId="17C96A7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1AF93E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中国联合网络通信有限公司包头市分公司</w:t>
            </w:r>
          </w:p>
        </w:tc>
      </w:tr>
      <w:tr w:rsidR="00907479" w14:paraId="7EA5B6E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50652D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大连船舶重工集团钢结构制作有限公司</w:t>
            </w:r>
          </w:p>
        </w:tc>
      </w:tr>
      <w:tr w:rsidR="00907479" w14:paraId="7EE98C6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665EAB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国网吉林省电力有限公司吉林供电公司</w:t>
            </w:r>
            <w:proofErr w:type="gramEnd"/>
          </w:p>
        </w:tc>
      </w:tr>
      <w:tr w:rsidR="00907479" w14:paraId="288479A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0BC07C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中通国脉通信股份有限公司</w:t>
            </w:r>
          </w:p>
        </w:tc>
      </w:tr>
      <w:tr w:rsidR="00907479" w14:paraId="50C139F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D3AB86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长春高新灯光照明工程有限公司</w:t>
            </w:r>
          </w:p>
        </w:tc>
      </w:tr>
      <w:tr w:rsidR="00907479" w14:paraId="140AC37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FDA480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正德电气集团有限公司</w:t>
            </w:r>
          </w:p>
        </w:tc>
      </w:tr>
      <w:tr w:rsidR="00907479" w14:paraId="4A43F38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BFA3EB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上海燃气有限公司</w:t>
            </w:r>
          </w:p>
        </w:tc>
      </w:tr>
      <w:tr w:rsidR="00907479" w14:paraId="4A2A9D4F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BE34DC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上海百联物业管理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907479" w14:paraId="72EAE58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FE1C26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上海陆家嘴物业管理有限公司</w:t>
            </w:r>
          </w:p>
        </w:tc>
      </w:tr>
      <w:tr w:rsidR="00907479" w14:paraId="7874A34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874EB5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上海三菱电机</w:t>
            </w: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·上菱空调机电器有限公司</w:t>
            </w:r>
          </w:p>
        </w:tc>
      </w:tr>
      <w:tr w:rsidR="00907479" w14:paraId="58CB52C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DA973C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中国电信股份有限公司上海崇明电信局</w:t>
            </w:r>
          </w:p>
        </w:tc>
      </w:tr>
      <w:tr w:rsidR="00907479" w14:paraId="3B1D5BCE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B32E8E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中铁建设集团华东工程有限公司</w:t>
            </w:r>
          </w:p>
        </w:tc>
      </w:tr>
      <w:tr w:rsidR="00907479" w14:paraId="6F948C0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057B3A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江苏苏南建筑安装工程有限公司</w:t>
            </w:r>
          </w:p>
        </w:tc>
      </w:tr>
      <w:tr w:rsidR="00907479" w14:paraId="5AE583C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0CD9BFA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中建五局华东建设有限公司</w:t>
            </w:r>
          </w:p>
        </w:tc>
      </w:tr>
      <w:tr w:rsidR="00907479" w14:paraId="68C3CE3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1FD982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江苏惠生建设科技有限公司</w:t>
            </w:r>
          </w:p>
        </w:tc>
      </w:tr>
      <w:tr w:rsidR="00907479" w14:paraId="38EFB16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ACBD67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无锡市明珠电缆有限公司</w:t>
            </w:r>
          </w:p>
        </w:tc>
      </w:tr>
      <w:tr w:rsidR="00907479" w14:paraId="629EB64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E75A74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昆山市交通场站管理有限公司</w:t>
            </w:r>
          </w:p>
        </w:tc>
      </w:tr>
      <w:tr w:rsidR="00907479" w14:paraId="68EDD8E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DC425D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电力有限公司南京市溧水区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供电分</w:t>
            </w:r>
            <w:proofErr w:type="gramEnd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</w:tr>
      <w:tr w:rsidR="00907479" w14:paraId="401CBBB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7A7816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电力有限公司金湖县供电分公司</w:t>
            </w:r>
          </w:p>
        </w:tc>
      </w:tr>
      <w:tr w:rsidR="00907479" w14:paraId="2826849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95B21A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电力有限公司苏州市吴江区</w:t>
            </w:r>
            <w:proofErr w:type="gramStart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供电分</w:t>
            </w:r>
            <w:proofErr w:type="gramEnd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br/>
              <w:t>公司</w:t>
            </w:r>
          </w:p>
        </w:tc>
      </w:tr>
      <w:tr w:rsidR="00907479" w14:paraId="0B6275B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8B88F6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常州港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华燃气有限公司</w:t>
            </w:r>
          </w:p>
        </w:tc>
      </w:tr>
      <w:tr w:rsidR="00907479" w14:paraId="70A7D8D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B4B3E7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中天钢铁集团有限公司</w:t>
            </w:r>
          </w:p>
        </w:tc>
      </w:tr>
      <w:tr w:rsidR="00907479" w14:paraId="26EB52A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236446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电力有限公司淮安市洪泽区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供电分</w:t>
            </w:r>
            <w:proofErr w:type="gramEnd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</w:tr>
      <w:tr w:rsidR="00907479" w14:paraId="311F8AE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CCF8B4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电力有限公司邳州市供电分公司</w:t>
            </w:r>
          </w:p>
        </w:tc>
      </w:tr>
      <w:tr w:rsidR="00907479" w14:paraId="72DE007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2214EF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苏州高新旅游产业集团有限公司</w:t>
            </w:r>
          </w:p>
        </w:tc>
      </w:tr>
      <w:tr w:rsidR="00907479" w14:paraId="72A356C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9C3ABD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昆山新宁物流有限公司</w:t>
            </w:r>
          </w:p>
        </w:tc>
      </w:tr>
      <w:tr w:rsidR="00907479" w14:paraId="6E7B236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F43FE2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太仓市仓能电力集团有限公司</w:t>
            </w:r>
          </w:p>
        </w:tc>
      </w:tr>
      <w:tr w:rsidR="00907479" w14:paraId="064F837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50AB1B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浙江恒力电力承装有限公司</w:t>
            </w:r>
          </w:p>
        </w:tc>
      </w:tr>
      <w:tr w:rsidR="00907479" w14:paraId="7E2516E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373D7A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浙江众合科技股份有限公司</w:t>
            </w:r>
          </w:p>
        </w:tc>
      </w:tr>
      <w:tr w:rsidR="00907479" w14:paraId="073663EE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FED8C9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中铁上海工程局集团华海工程有限公司</w:t>
            </w:r>
          </w:p>
        </w:tc>
      </w:tr>
      <w:tr w:rsidR="00907479" w14:paraId="58EDBAC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CA45F6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中铁上海工程局集团第一工程有限公司</w:t>
            </w:r>
          </w:p>
        </w:tc>
      </w:tr>
      <w:tr w:rsidR="00907479" w14:paraId="474A40A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322560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安徽红星阀门有限公司</w:t>
            </w:r>
          </w:p>
        </w:tc>
      </w:tr>
      <w:tr w:rsidR="00907479" w14:paraId="42EB6E1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69FFE4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江西昌南建设集团有限公司</w:t>
            </w:r>
          </w:p>
        </w:tc>
      </w:tr>
      <w:tr w:rsidR="00907479" w14:paraId="4E33C65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CEB694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富海集团新能源控股有限公司</w:t>
            </w:r>
          </w:p>
        </w:tc>
      </w:tr>
      <w:tr w:rsidR="00907479" w14:paraId="134E206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34C5B0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青岛鼎信通讯股份有限公司</w:t>
            </w:r>
          </w:p>
        </w:tc>
      </w:tr>
      <w:tr w:rsidR="00907479" w14:paraId="7845627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73E9E2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山东玲珑轮胎股份有限公司</w:t>
            </w:r>
          </w:p>
        </w:tc>
      </w:tr>
      <w:tr w:rsidR="00907479" w14:paraId="3BA0A37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8DEEFC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仁医疗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用品有限公司</w:t>
            </w:r>
          </w:p>
        </w:tc>
      </w:tr>
      <w:tr w:rsidR="00907479" w14:paraId="6866B12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CAB083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三角轮胎股份有限公司</w:t>
            </w:r>
          </w:p>
        </w:tc>
      </w:tr>
      <w:tr w:rsidR="00907479" w14:paraId="0471219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6A6B4C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俊富非织造材料有限公司</w:t>
            </w:r>
          </w:p>
        </w:tc>
      </w:tr>
      <w:tr w:rsidR="00907479" w14:paraId="30E54DB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32155C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日照钢铁控股集团有限公司</w:t>
            </w:r>
          </w:p>
        </w:tc>
      </w:tr>
      <w:tr w:rsidR="00907479" w14:paraId="7ABA989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7E296A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京博农化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</w:tr>
      <w:tr w:rsidR="00907479" w14:paraId="2E174C4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37C2EA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海南屯昌农村商业银行股份有限公司</w:t>
            </w:r>
          </w:p>
        </w:tc>
      </w:tr>
      <w:tr w:rsidR="00907479" w14:paraId="0EF42DB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ED6512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海南澄迈农村商业银行股份有限公司</w:t>
            </w:r>
          </w:p>
        </w:tc>
      </w:tr>
      <w:tr w:rsidR="00907479" w14:paraId="68CC720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889C80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国网湖南省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电力有限公司双牌县供电分公司</w:t>
            </w:r>
          </w:p>
        </w:tc>
      </w:tr>
      <w:tr w:rsidR="00907479" w14:paraId="328051A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63ECE6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国网湖南省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岳阳市君山区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供电分公司</w:t>
            </w:r>
          </w:p>
        </w:tc>
      </w:tr>
      <w:tr w:rsidR="00907479" w14:paraId="6AC8CDB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FC95B8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中国电信股份有限公司郴州分公司</w:t>
            </w:r>
          </w:p>
        </w:tc>
      </w:tr>
      <w:tr w:rsidR="00907479" w14:paraId="7C90C50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488BB9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中国联合网络通信有限公司怀化市分公司</w:t>
            </w:r>
          </w:p>
        </w:tc>
      </w:tr>
      <w:tr w:rsidR="00907479" w14:paraId="0445C7F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8E27F9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广东省水利水电第三工程局有限公司</w:t>
            </w:r>
          </w:p>
        </w:tc>
      </w:tr>
      <w:tr w:rsidR="00907479" w14:paraId="2AD911F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414BE6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广东众诚电力建设工程有限公司</w:t>
            </w:r>
          </w:p>
        </w:tc>
      </w:tr>
      <w:tr w:rsidR="00907479" w14:paraId="7937272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493126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棕榈生态城镇发展股份有限公司</w:t>
            </w:r>
          </w:p>
        </w:tc>
      </w:tr>
      <w:tr w:rsidR="00907479" w14:paraId="15F165E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3E5120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广东汇盈电力工程有限公司</w:t>
            </w:r>
          </w:p>
        </w:tc>
      </w:tr>
      <w:tr w:rsidR="00907479" w14:paraId="44FA3B2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8DEC36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中国电信股份有限公司广东分公司</w:t>
            </w:r>
          </w:p>
        </w:tc>
      </w:tr>
      <w:tr w:rsidR="00907479" w14:paraId="7BF2B50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EBB212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广东立信电力服务有限公司</w:t>
            </w:r>
          </w:p>
        </w:tc>
      </w:tr>
      <w:tr w:rsidR="00907479" w14:paraId="27478C5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91860D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广东欧姆龙电力工程有限公司</w:t>
            </w:r>
          </w:p>
        </w:tc>
      </w:tr>
      <w:tr w:rsidR="00907479" w14:paraId="6B864A2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EDFD1F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中国能源建设集团广西水电工程局有限公司</w:t>
            </w:r>
          </w:p>
        </w:tc>
      </w:tr>
      <w:tr w:rsidR="00907479" w14:paraId="6FB74AD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9D7327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河南豫光金铅集团有限责任公司</w:t>
            </w:r>
          </w:p>
        </w:tc>
      </w:tr>
      <w:tr w:rsidR="00907479" w14:paraId="00D1318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5BF8EA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中国联合网络通信有限公司开封市分公司</w:t>
            </w:r>
          </w:p>
        </w:tc>
      </w:tr>
      <w:tr w:rsidR="00907479" w14:paraId="0486020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465E81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中国电信股份有限公司南充分公司</w:t>
            </w:r>
          </w:p>
        </w:tc>
      </w:tr>
      <w:tr w:rsidR="00907479" w14:paraId="0D64C1C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40921D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葛洲坝易普力四川爆破工程有限公司</w:t>
            </w:r>
          </w:p>
        </w:tc>
      </w:tr>
      <w:tr w:rsidR="00907479" w14:paraId="53884BE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D6B96E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四川通胜电缆集团有限公司</w:t>
            </w:r>
          </w:p>
        </w:tc>
      </w:tr>
      <w:tr w:rsidR="00907479" w14:paraId="2600061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ED46A5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重庆小康动力有限公司</w:t>
            </w:r>
          </w:p>
        </w:tc>
      </w:tr>
      <w:tr w:rsidR="00907479" w14:paraId="04F2CE9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9F55CB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重庆华峰化工有限公司</w:t>
            </w:r>
          </w:p>
        </w:tc>
      </w:tr>
      <w:tr w:rsidR="00907479" w14:paraId="70E90A0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1EB74B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贵州铝厂有限责任公司</w:t>
            </w:r>
          </w:p>
        </w:tc>
      </w:tr>
      <w:tr w:rsidR="00907479" w14:paraId="3659CB9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732E3C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中国电建集团贵阳勘测设计研究院有限公司</w:t>
            </w:r>
          </w:p>
        </w:tc>
      </w:tr>
      <w:tr w:rsidR="00907479" w14:paraId="0B7116C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DE37E4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中国移动通信集团陕西有限公司汉中分公司</w:t>
            </w:r>
          </w:p>
        </w:tc>
      </w:tr>
      <w:tr w:rsidR="00907479" w14:paraId="35DFE0F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C83C31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甘肃路桥第三公路工程有限责任公司</w:t>
            </w:r>
          </w:p>
        </w:tc>
      </w:tr>
      <w:tr w:rsidR="00907479" w14:paraId="0DF471C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8C5F92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甘肃远通畅达公路工程有限公司</w:t>
            </w:r>
          </w:p>
        </w:tc>
      </w:tr>
      <w:tr w:rsidR="00907479" w14:paraId="1652765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5BE085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中国联合网络通信有限公司</w:t>
            </w:r>
            <w:proofErr w:type="gramStart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分公司</w:t>
            </w:r>
          </w:p>
        </w:tc>
      </w:tr>
      <w:tr w:rsidR="00907479" w14:paraId="28A46F7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bottom"/>
          </w:tcPr>
          <w:p w14:paraId="7492391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907479" w14:paraId="1A9DA18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754C88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北新建材集团有限公司</w:t>
            </w:r>
          </w:p>
        </w:tc>
      </w:tr>
      <w:tr w:rsidR="00907479" w14:paraId="4C59BA3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C4ACAF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中铁电气化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局集团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北京建筑工程有限公司</w:t>
            </w:r>
          </w:p>
        </w:tc>
      </w:tr>
      <w:tr w:rsidR="00907479" w14:paraId="1C075F8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94A220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中国石油化工股份有限公司北京燕山分公司</w:t>
            </w:r>
          </w:p>
        </w:tc>
      </w:tr>
      <w:tr w:rsidR="00907479" w14:paraId="2B8621F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1E8656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天津市华水自来水建设有限公司</w:t>
            </w:r>
          </w:p>
        </w:tc>
      </w:tr>
      <w:tr w:rsidR="00907479" w14:paraId="0EBB9A5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3D0DD0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中国邮政集团有限公司天津市分公司</w:t>
            </w:r>
          </w:p>
        </w:tc>
      </w:tr>
      <w:tr w:rsidR="00907479" w14:paraId="519A624A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E1D358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中国建筑第五工程局有限公司</w:t>
            </w:r>
          </w:p>
        </w:tc>
      </w:tr>
      <w:tr w:rsidR="00907479" w14:paraId="2C9E1AC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AB9953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河北华鲁建设集团有限公司</w:t>
            </w:r>
          </w:p>
        </w:tc>
      </w:tr>
      <w:tr w:rsidR="00907479" w14:paraId="7064559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875F5D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秦皇岛骊骅淀粉股份有限公司</w:t>
            </w:r>
          </w:p>
        </w:tc>
      </w:tr>
      <w:tr w:rsidR="00907479" w14:paraId="07ABD54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434C66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承德避暑山庄企业集团股份有限公司</w:t>
            </w:r>
          </w:p>
        </w:tc>
      </w:tr>
      <w:tr w:rsidR="00907479" w14:paraId="1550A0B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620D9C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河北天山实业集团建筑工程有限公司</w:t>
            </w:r>
          </w:p>
        </w:tc>
      </w:tr>
      <w:tr w:rsidR="00907479" w14:paraId="099C92F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13216A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国基建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设集团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907479" w14:paraId="47CE43A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6BDBB7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山西六建集团有限公司</w:t>
            </w:r>
          </w:p>
        </w:tc>
      </w:tr>
      <w:tr w:rsidR="00907479" w14:paraId="4945155F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F068C6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内蒙古电力（集团）有限责任公司阿拉善电业局</w:t>
            </w:r>
          </w:p>
        </w:tc>
      </w:tr>
      <w:tr w:rsidR="00907479" w14:paraId="2D8ED6E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A51C21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中国移动通信集团内蒙古有限公司兴安分公司</w:t>
            </w:r>
          </w:p>
        </w:tc>
      </w:tr>
      <w:tr w:rsidR="00907479" w14:paraId="3FD5CD3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BD61AFA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中国移动通信集团辽宁有限公司阜新分公司</w:t>
            </w:r>
          </w:p>
        </w:tc>
      </w:tr>
      <w:tr w:rsidR="00907479" w14:paraId="0B407B27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82EECD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松下制冷（大连）有限公司</w:t>
            </w:r>
          </w:p>
        </w:tc>
      </w:tr>
      <w:tr w:rsidR="00907479" w14:paraId="6760D8B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3C13D7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中国电建集团吉林省电力勘测设计院有限公司</w:t>
            </w:r>
          </w:p>
        </w:tc>
      </w:tr>
      <w:tr w:rsidR="00907479" w14:paraId="2E17308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966214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上海公路桥梁（集团）有限公司</w:t>
            </w:r>
          </w:p>
        </w:tc>
      </w:tr>
      <w:tr w:rsidR="00907479" w14:paraId="7EA45A3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AAD8A6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江苏东峰电缆有限公司</w:t>
            </w:r>
          </w:p>
        </w:tc>
      </w:tr>
      <w:tr w:rsidR="00907479" w14:paraId="6DB69317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225583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中国移动通信集团江苏有限公司盐城分公司</w:t>
            </w:r>
          </w:p>
        </w:tc>
      </w:tr>
      <w:tr w:rsidR="00907479" w14:paraId="7D07CA4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035DA6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中辰电缆股份有限公司</w:t>
            </w:r>
          </w:p>
        </w:tc>
      </w:tr>
      <w:tr w:rsidR="00907479" w14:paraId="0F0E0BF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EE7D61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中国移动通信集团江苏有限公司宿迁分公司</w:t>
            </w:r>
          </w:p>
        </w:tc>
      </w:tr>
      <w:tr w:rsidR="00907479" w14:paraId="2F15600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8ED34F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</w:tr>
      <w:tr w:rsidR="00907479" w14:paraId="49A1C4D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211381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中国移动通信集团江苏有限公司昆山分公司</w:t>
            </w:r>
          </w:p>
        </w:tc>
      </w:tr>
      <w:tr w:rsidR="00907479" w14:paraId="4731BA7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E0A2B7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中国电信股份有限公司苏州分公司</w:t>
            </w:r>
          </w:p>
        </w:tc>
      </w:tr>
      <w:tr w:rsidR="00907479" w14:paraId="5F8A466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9CB18F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中国电信股份有限公司宁波分公司</w:t>
            </w:r>
          </w:p>
        </w:tc>
      </w:tr>
      <w:tr w:rsidR="00907479" w14:paraId="7755F47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6BBA28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国网浙江省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电力有限公司丽水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市莲都区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供电公司</w:t>
            </w:r>
          </w:p>
        </w:tc>
      </w:tr>
      <w:tr w:rsidR="00907479" w14:paraId="40D697B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79095F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国网浙江省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电力有限公司松阳县供电公司</w:t>
            </w:r>
          </w:p>
        </w:tc>
      </w:tr>
      <w:tr w:rsidR="00907479" w14:paraId="7DEEB00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387705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人民电器集团有限公司</w:t>
            </w:r>
          </w:p>
        </w:tc>
      </w:tr>
      <w:tr w:rsidR="00907479" w14:paraId="5FED781E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8E3A2E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国网浙江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供电有限公司</w:t>
            </w:r>
          </w:p>
        </w:tc>
      </w:tr>
      <w:tr w:rsidR="00907479" w14:paraId="3317C037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4260EE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衢州光明电力投资集团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有限公司汇亮电力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服务分</w:t>
            </w: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</w:tr>
      <w:tr w:rsidR="00907479" w14:paraId="77E7D90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135CC3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嘉兴恒创电力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设计研究院有限公司</w:t>
            </w:r>
          </w:p>
        </w:tc>
      </w:tr>
      <w:tr w:rsidR="00907479" w14:paraId="17B7F36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47CEDB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国网浙江省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电力有限公司衢州供电公司</w:t>
            </w:r>
          </w:p>
        </w:tc>
      </w:tr>
      <w:tr w:rsidR="00907479" w14:paraId="00114BB5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70258B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中铁北京工程局集团城市轨道交通工程有限公司</w:t>
            </w:r>
          </w:p>
        </w:tc>
      </w:tr>
      <w:tr w:rsidR="00907479" w14:paraId="26B8AB4B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292043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中国电信股份有限公司合肥分公司</w:t>
            </w:r>
          </w:p>
        </w:tc>
      </w:tr>
      <w:tr w:rsidR="00907479" w14:paraId="5533414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590204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中国移动通信集团安徽有限公司蚌埠分公司</w:t>
            </w:r>
          </w:p>
        </w:tc>
      </w:tr>
      <w:tr w:rsidR="00907479" w14:paraId="48A24F0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A5CE3F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福建</w:t>
            </w:r>
            <w:proofErr w:type="gramStart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莆田佳通纸制品</w:t>
            </w:r>
            <w:proofErr w:type="gramEnd"/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907479" w14:paraId="484C219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5BE804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中国联合网络通信有限公司厦门市分公司</w:t>
            </w:r>
          </w:p>
        </w:tc>
      </w:tr>
      <w:tr w:rsidR="00907479" w14:paraId="5DA3D69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BB1C37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泰豪电源技术有限公司</w:t>
            </w:r>
          </w:p>
        </w:tc>
      </w:tr>
      <w:tr w:rsidR="00907479" w14:paraId="5C3E5F1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16C211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泰豪科技股份有限公司</w:t>
            </w:r>
          </w:p>
        </w:tc>
      </w:tr>
      <w:tr w:rsidR="00907479" w14:paraId="1D67971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FD22F2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中石化胜利石油工程有限公司测井公司</w:t>
            </w:r>
          </w:p>
        </w:tc>
      </w:tr>
      <w:tr w:rsidR="00907479" w14:paraId="00A32679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A1B9EAD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国家能源费县发电有限公司</w:t>
            </w:r>
          </w:p>
        </w:tc>
      </w:tr>
      <w:tr w:rsidR="00907479" w14:paraId="546C3E2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E07985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青岛易邦生物工程有限公司</w:t>
            </w:r>
          </w:p>
        </w:tc>
      </w:tr>
      <w:tr w:rsidR="00907479" w14:paraId="161A02F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798A5B5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交运集团青岛温馨巴士有限公司</w:t>
            </w:r>
          </w:p>
        </w:tc>
      </w:tr>
      <w:tr w:rsidR="00907479" w14:paraId="512C64AF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EEFD0D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青建集团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股份公司</w:t>
            </w:r>
          </w:p>
        </w:tc>
      </w:tr>
      <w:tr w:rsidR="00907479" w14:paraId="6217277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F1F629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中国电信股份有限公司梅州分公司</w:t>
            </w:r>
          </w:p>
        </w:tc>
      </w:tr>
      <w:tr w:rsidR="00907479" w14:paraId="2BDF03B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D51881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江门市金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羚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排气扇制造有限公司</w:t>
            </w:r>
          </w:p>
        </w:tc>
      </w:tr>
      <w:tr w:rsidR="00907479" w14:paraId="27DBD02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59D8AA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中国电信股份有限公司潮州分公司</w:t>
            </w:r>
          </w:p>
        </w:tc>
      </w:tr>
      <w:tr w:rsidR="00907479" w14:paraId="5382240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6CC37B6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中国电信股份有限公司海南分公司</w:t>
            </w:r>
          </w:p>
        </w:tc>
      </w:tr>
      <w:tr w:rsidR="00907479" w14:paraId="79F5A50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2ACCB0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中国电信股份有限公司荆州分公司</w:t>
            </w:r>
          </w:p>
        </w:tc>
      </w:tr>
      <w:tr w:rsidR="00907479" w14:paraId="198AAF7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FC812E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中国联合网络通信有限公司株洲市分公司</w:t>
            </w:r>
          </w:p>
        </w:tc>
      </w:tr>
      <w:tr w:rsidR="00907479" w14:paraId="61CCF6C0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7879555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中山市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邦太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电器有限公司</w:t>
            </w:r>
          </w:p>
        </w:tc>
      </w:tr>
      <w:tr w:rsidR="00907479" w14:paraId="4E55C54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F230A7B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中国电信股份有限公司惠州分公司</w:t>
            </w:r>
          </w:p>
        </w:tc>
      </w:tr>
      <w:tr w:rsidR="00907479" w14:paraId="46B50A6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B7E48A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广州广钢新材料股份有限公司</w:t>
            </w:r>
          </w:p>
        </w:tc>
      </w:tr>
      <w:tr w:rsidR="00907479" w14:paraId="6B5291B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A5DCB72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广州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通力达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物业管理有限公司</w:t>
            </w:r>
          </w:p>
        </w:tc>
      </w:tr>
      <w:tr w:rsidR="00907479" w14:paraId="4D18C2A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9AC968F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中国联合网络通信有限公司商丘市分公司</w:t>
            </w:r>
          </w:p>
        </w:tc>
      </w:tr>
      <w:tr w:rsidR="00907479" w14:paraId="14769B12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9EFED7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中国电信股份有限公司绵阳分公司</w:t>
            </w:r>
          </w:p>
        </w:tc>
      </w:tr>
      <w:tr w:rsidR="00907479" w14:paraId="00FEB91E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527C008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中铁八局集团第二工程有限公司</w:t>
            </w:r>
          </w:p>
        </w:tc>
      </w:tr>
      <w:tr w:rsidR="00907479" w14:paraId="5C7CF27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7106EF1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成都同新房地产开发有限公司</w:t>
            </w:r>
          </w:p>
        </w:tc>
      </w:tr>
      <w:tr w:rsidR="00907479" w14:paraId="0D35B12C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06F69A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中铁八局集团第三工程有限公司</w:t>
            </w:r>
          </w:p>
        </w:tc>
      </w:tr>
      <w:tr w:rsidR="00907479" w14:paraId="5FAA7D7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FDA959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四川蜀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玻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（集团）有限责任公司</w:t>
            </w:r>
          </w:p>
        </w:tc>
      </w:tr>
      <w:tr w:rsidR="00907479" w14:paraId="307C7E33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2A9BA7AE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通威太阳能（成都）有限公司</w:t>
            </w:r>
          </w:p>
        </w:tc>
      </w:tr>
      <w:tr w:rsidR="00907479" w14:paraId="79B7D3C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302490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四川新蓉电缆有限责任公司</w:t>
            </w:r>
          </w:p>
        </w:tc>
      </w:tr>
      <w:tr w:rsidR="00907479" w14:paraId="28976E16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1C4545E7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成都建工第一建筑工程有限公司</w:t>
            </w:r>
          </w:p>
        </w:tc>
      </w:tr>
      <w:tr w:rsidR="00907479" w14:paraId="0D98E61F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5466FA30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成都建工第四建筑工程有限公司</w:t>
            </w:r>
          </w:p>
        </w:tc>
      </w:tr>
      <w:tr w:rsidR="00907479" w14:paraId="2DA583B8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DC0EF34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中铁二局集团有限公司</w:t>
            </w:r>
          </w:p>
        </w:tc>
      </w:tr>
      <w:tr w:rsidR="00907479" w14:paraId="3DABCC34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41BAFDEA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四川省第六建筑有限公司</w:t>
            </w:r>
          </w:p>
        </w:tc>
      </w:tr>
      <w:tr w:rsidR="00907479" w14:paraId="78FDE667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02C5CAB3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中国移动通信集团重庆有限公司云阳分公司</w:t>
            </w:r>
          </w:p>
        </w:tc>
      </w:tr>
      <w:tr w:rsidR="00907479" w14:paraId="3762D94D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3F7CF229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甘肃济洋塑料有限公司</w:t>
            </w:r>
          </w:p>
        </w:tc>
      </w:tr>
      <w:tr w:rsidR="00907479" w14:paraId="6BEADF01" w14:textId="77777777" w:rsidTr="00BF4860">
        <w:trPr>
          <w:trHeight w:val="255"/>
        </w:trPr>
        <w:tc>
          <w:tcPr>
            <w:tcW w:w="4872" w:type="dxa"/>
            <w:shd w:val="clear" w:color="auto" w:fill="auto"/>
            <w:noWrap/>
            <w:vAlign w:val="center"/>
          </w:tcPr>
          <w:p w14:paraId="6637209C" w14:textId="77777777" w:rsidR="00907479" w:rsidRDefault="00907479" w:rsidP="00BF4860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中国市政工程西北设计研究院有限公司</w:t>
            </w:r>
          </w:p>
        </w:tc>
      </w:tr>
      <w:bookmarkEnd w:id="0"/>
      <w:bookmarkEnd w:id="1"/>
    </w:tbl>
    <w:p w14:paraId="2C7A1D81" w14:textId="77777777" w:rsidR="00907479" w:rsidRDefault="00907479" w:rsidP="00907479">
      <w:pPr>
        <w:rPr>
          <w:rFonts w:ascii="宋体" w:hAnsi="宋体"/>
          <w:sz w:val="19"/>
          <w:szCs w:val="19"/>
        </w:rPr>
        <w:sectPr w:rsidR="00907479">
          <w:type w:val="continuous"/>
          <w:pgSz w:w="11906" w:h="16838"/>
          <w:pgMar w:top="1985" w:right="1531" w:bottom="2155" w:left="1531" w:header="851" w:footer="1418" w:gutter="0"/>
          <w:cols w:num="2" w:space="720" w:equalWidth="0">
            <w:col w:w="4209" w:space="425"/>
            <w:col w:w="4209"/>
          </w:cols>
          <w:docGrid w:type="lines" w:linePitch="312"/>
        </w:sectPr>
      </w:pPr>
    </w:p>
    <w:p w14:paraId="63CAA651" w14:textId="77777777" w:rsidR="00907479" w:rsidRDefault="00907479" w:rsidP="00907479">
      <w:pPr>
        <w:spacing w:before="100" w:beforeAutospacing="1" w:after="100" w:afterAutospacing="1"/>
        <w:jc w:val="left"/>
        <w:rPr>
          <w:rFonts w:ascii="宋体" w:hAnsi="宋体"/>
        </w:rPr>
        <w:sectPr w:rsidR="00907479">
          <w:type w:val="continuous"/>
          <w:pgSz w:w="11906" w:h="16838"/>
          <w:pgMar w:top="1985" w:right="1418" w:bottom="2155" w:left="1418" w:header="851" w:footer="1418" w:gutter="0"/>
          <w:cols w:num="2" w:space="720" w:equalWidth="0">
            <w:col w:w="4322" w:space="425"/>
            <w:col w:w="4322"/>
          </w:cols>
          <w:docGrid w:type="lines" w:linePitch="312"/>
        </w:sectPr>
      </w:pPr>
    </w:p>
    <w:p w14:paraId="705B6410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用户满意产品</w:t>
      </w:r>
    </w:p>
    <w:p w14:paraId="7D1AB691" w14:textId="77777777" w:rsidR="00907479" w:rsidRDefault="00907479" w:rsidP="00907479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（市场质量信用等级：AA）</w:t>
      </w:r>
    </w:p>
    <w:tbl>
      <w:tblPr>
        <w:tblW w:w="8894" w:type="dxa"/>
        <w:jc w:val="center"/>
        <w:tblLayout w:type="fixed"/>
        <w:tblLook w:val="04A0" w:firstRow="1" w:lastRow="0" w:firstColumn="1" w:lastColumn="0" w:noHBand="0" w:noVBand="1"/>
      </w:tblPr>
      <w:tblGrid>
        <w:gridCol w:w="3711"/>
        <w:gridCol w:w="3685"/>
        <w:gridCol w:w="1498"/>
      </w:tblGrid>
      <w:tr w:rsidR="00907479" w14:paraId="6729CF15" w14:textId="77777777" w:rsidTr="00BF4860">
        <w:trPr>
          <w:trHeight w:val="285"/>
          <w:jc w:val="center"/>
        </w:trPr>
        <w:tc>
          <w:tcPr>
            <w:tcW w:w="3711" w:type="dxa"/>
            <w:vAlign w:val="center"/>
          </w:tcPr>
          <w:p w14:paraId="04DAC327" w14:textId="77777777" w:rsidR="00907479" w:rsidRDefault="00907479" w:rsidP="00BF4860">
            <w:pPr>
              <w:ind w:firstLineChars="294" w:firstLine="70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vAlign w:val="center"/>
          </w:tcPr>
          <w:p w14:paraId="577D66FD" w14:textId="77777777" w:rsidR="00907479" w:rsidRDefault="00907479" w:rsidP="00BF4860">
            <w:pPr>
              <w:ind w:firstLineChars="98" w:firstLine="23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产品名称</w:t>
            </w:r>
          </w:p>
        </w:tc>
        <w:tc>
          <w:tcPr>
            <w:tcW w:w="1498" w:type="dxa"/>
            <w:vAlign w:val="center"/>
          </w:tcPr>
          <w:p w14:paraId="00E4DE1E" w14:textId="77777777" w:rsidR="00907479" w:rsidRDefault="00907479" w:rsidP="00BF486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商标名称</w:t>
            </w:r>
          </w:p>
        </w:tc>
      </w:tr>
      <w:tr w:rsidR="00907479" w14:paraId="1DB98C97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49FA3C9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长虹美菱股份有限公司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F3114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电冰箱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AEA688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美菱</w:t>
            </w:r>
          </w:p>
        </w:tc>
      </w:tr>
      <w:tr w:rsidR="00907479" w14:paraId="39BA213E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72534C8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河钢股份有限公司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承德分公司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AACDE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高强无花镀锌结构用钢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3AAC7A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HBIS</w:t>
            </w:r>
          </w:p>
        </w:tc>
      </w:tr>
      <w:tr w:rsidR="00907479" w14:paraId="6F652C58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49A291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大同煤矿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集团衡安装备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28411D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全伺服自动安全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联锁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风门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856A78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衡安</w:t>
            </w:r>
            <w:proofErr w:type="gramEnd"/>
          </w:p>
        </w:tc>
      </w:tr>
      <w:tr w:rsidR="00907479" w14:paraId="1307D08C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763316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内蒙古包钢钢联股份有限公司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6B9CAD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结构用无缝钢管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2668BA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日月同辉</w:t>
            </w:r>
          </w:p>
        </w:tc>
      </w:tr>
      <w:tr w:rsidR="00907479" w14:paraId="031269CA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2DD846A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江苏通用科技股份有限公司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1B4C8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半钢子午线轮胎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B54E64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千里马</w:t>
            </w:r>
          </w:p>
        </w:tc>
      </w:tr>
      <w:tr w:rsidR="00907479" w14:paraId="5B77774B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74712EF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南京钢铁股份有限公司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22B51C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工程机械用钢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F8AD0C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双锤牌</w:t>
            </w:r>
            <w:proofErr w:type="gramEnd"/>
          </w:p>
        </w:tc>
      </w:tr>
      <w:tr w:rsidR="00907479" w14:paraId="6E6D061A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12869C4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连云港兴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钢铁有限公司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6E3ECC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热轧带肋钢筋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E6BF39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兴</w:t>
            </w: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鑫</w:t>
            </w:r>
            <w:proofErr w:type="gramEnd"/>
          </w:p>
        </w:tc>
      </w:tr>
      <w:tr w:rsidR="00907479" w14:paraId="5A3390CD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6790054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巨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邦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集团有限公司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26B1E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箱式开闭锁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682FD1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巨</w:t>
            </w: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邦</w:t>
            </w:r>
            <w:proofErr w:type="gramEnd"/>
          </w:p>
        </w:tc>
      </w:tr>
      <w:tr w:rsidR="00907479" w14:paraId="672512F1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746EC9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浙江远大勤业住宅产业化有限公司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EEB704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PC预制构件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EEFF8B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勤业牌</w:t>
            </w:r>
          </w:p>
        </w:tc>
      </w:tr>
      <w:tr w:rsidR="00907479" w14:paraId="75FAF86E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454839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萍乡市中天化工填料有限公司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48074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瓷球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B4AF73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中天同心</w:t>
            </w:r>
          </w:p>
        </w:tc>
      </w:tr>
      <w:tr w:rsidR="00907479" w14:paraId="4F933D61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819930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中国船舶重工集团柴油机有限公司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2AC2D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船用低速柴油机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B82AF7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CSE/CSMD</w:t>
            </w:r>
          </w:p>
        </w:tc>
      </w:tr>
      <w:tr w:rsidR="00907479" w14:paraId="41D72901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EA68C7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葛洲坝荆门水泥有限公司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670C4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通用水泥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A4F5E0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“三峡”牌</w:t>
            </w:r>
          </w:p>
        </w:tc>
      </w:tr>
      <w:tr w:rsidR="00907479" w14:paraId="38251789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764CEBD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湖北凯龙楚兴化工集团有限公司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1A20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硝基复合肥料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9B2B70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凯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龙</w:t>
            </w:r>
          </w:p>
        </w:tc>
      </w:tr>
      <w:tr w:rsidR="00907479" w14:paraId="79F9743C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204B1C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湖北华宇防水材料科技股份有限公司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23B11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弹性体SBS改性沥青防水卷材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94DD53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天地华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宇</w:t>
            </w:r>
          </w:p>
        </w:tc>
      </w:tr>
      <w:tr w:rsidR="00907479" w14:paraId="4FC1AF66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71ED2DD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荆州市楚南永兴电线电缆有限公司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04575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铜芯聚氯乙烯绝缘无护套电缆电线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896798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楚南牌</w:t>
            </w:r>
          </w:p>
        </w:tc>
      </w:tr>
      <w:tr w:rsidR="00907479" w14:paraId="7709B450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472B71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广西电力线路器材厂有限责任公司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E6E1C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环形混凝土电杆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7710CEC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广力</w:t>
            </w:r>
            <w:proofErr w:type="gramEnd"/>
          </w:p>
        </w:tc>
      </w:tr>
      <w:tr w:rsidR="00907479" w14:paraId="6C3BFCD9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4A57678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重庆佳梦家具有限公司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2CB49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棕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纤维弹性床垫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C18BDF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佳梦</w:t>
            </w:r>
          </w:p>
        </w:tc>
      </w:tr>
      <w:tr w:rsidR="00907479" w14:paraId="0C58A1AF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4600E6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甘肃福雨塑业有限责任公司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15BC7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地膜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0EC17C4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海宝</w:t>
            </w:r>
          </w:p>
        </w:tc>
      </w:tr>
      <w:tr w:rsidR="00907479" w14:paraId="1D6EB5FD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F3F642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F1309C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8E2BCB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07479" w14:paraId="1AC9354A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B4867E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北京章光</w:t>
            </w:r>
            <w:r>
              <w:rPr>
                <w:rFonts w:ascii="宋体" w:eastAsia="宋体" w:hAnsi="宋体"/>
                <w:sz w:val="20"/>
                <w:szCs w:val="20"/>
              </w:rPr>
              <w:t>101科技股份有限公司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C6DD3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育发产品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F2147B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章光101</w:t>
            </w:r>
          </w:p>
        </w:tc>
      </w:tr>
      <w:tr w:rsidR="00907479" w14:paraId="554741C3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40E0A6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内蒙古包钢钢联股份有限公司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B13BC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风力发电塔用结构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钢板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4F038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日月同辉</w:t>
            </w:r>
          </w:p>
        </w:tc>
      </w:tr>
      <w:tr w:rsidR="00907479" w14:paraId="0ECCB7F5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29B2A90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中铁山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桥集团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0AA36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高强度螺栓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12B223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中铁山桥牌</w:t>
            </w:r>
          </w:p>
        </w:tc>
      </w:tr>
      <w:tr w:rsidR="00907479" w14:paraId="065C2A87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EB9DDE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巨龙钢管有限公司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831E6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直缝埋弧焊钢管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032C27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JLSP</w:t>
            </w:r>
          </w:p>
        </w:tc>
      </w:tr>
      <w:tr w:rsidR="00907479" w14:paraId="5051BC43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8D82CD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河钢股份有限公司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承德分公司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3D565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汽车大梁用热轧钢板钢带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42591A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HBIS</w:t>
            </w:r>
          </w:p>
        </w:tc>
      </w:tr>
      <w:tr w:rsidR="00907479" w14:paraId="4C251A15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6AB0353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河钢股份有限公司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承德分公司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F5BDB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热轧带肋钢筋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27C0DA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燕山牌</w:t>
            </w:r>
          </w:p>
        </w:tc>
      </w:tr>
      <w:tr w:rsidR="00907479" w14:paraId="135C9508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466683F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唐山三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友硅业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有限责任公司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E1DA5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八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甲基环四硅氧烷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sz w:val="20"/>
                <w:szCs w:val="20"/>
              </w:rPr>
              <w:t>DMC）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4816717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新友</w:t>
            </w:r>
          </w:p>
        </w:tc>
      </w:tr>
      <w:tr w:rsidR="00907479" w14:paraId="1D7B5C42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61CE05C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华油钢管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1AEFD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螺旋埋弧焊钢管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C63031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华字</w:t>
            </w:r>
          </w:p>
        </w:tc>
      </w:tr>
      <w:tr w:rsidR="00907479" w14:paraId="2ED4D710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208F18F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北方铜业股份有限公司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BD45B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阴极铜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4279D9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中条山</w:t>
            </w:r>
          </w:p>
        </w:tc>
      </w:tr>
      <w:tr w:rsidR="00907479" w14:paraId="1F9B6F22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64B3F6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天脊煤化工集团股份有限公司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396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硝酸磷肥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26674C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天脊</w:t>
            </w:r>
          </w:p>
        </w:tc>
      </w:tr>
      <w:tr w:rsidR="00907479" w14:paraId="6DEF1D9D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2903279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首钢长治钢铁有限公司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12CD8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热轧带肋钢筋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164AA8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上党</w:t>
            </w:r>
          </w:p>
        </w:tc>
      </w:tr>
      <w:tr w:rsidR="00907479" w14:paraId="43ADAB52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94FF3B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松下制冷（大连）有限公司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44974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溴化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制冷机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16B7D2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Panasonic</w:t>
            </w:r>
          </w:p>
        </w:tc>
      </w:tr>
      <w:tr w:rsidR="00907479" w14:paraId="7925CA37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7892346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吉林大洋电气科技有限公司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F0C4BC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母线槽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EB8230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大洋牌母线槽</w:t>
            </w:r>
          </w:p>
        </w:tc>
      </w:tr>
      <w:tr w:rsidR="00907479" w14:paraId="393C0685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9CBA32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南京钢铁股份有限公司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FF7A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中厚板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50C704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双锤牌</w:t>
            </w:r>
            <w:proofErr w:type="gramEnd"/>
          </w:p>
        </w:tc>
      </w:tr>
      <w:tr w:rsidR="00907479" w14:paraId="421A9757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4ED2F50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中辰电缆股份有限公司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0F102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电线电缆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2EB25E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凯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电</w:t>
            </w:r>
          </w:p>
        </w:tc>
      </w:tr>
      <w:tr w:rsidR="00907479" w14:paraId="0495E51F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12CBEE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浙江海德曼智能装备股份有限公司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A42C4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数控车床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144B9B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海德</w:t>
            </w: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曼</w:t>
            </w:r>
            <w:proofErr w:type="gramEnd"/>
          </w:p>
        </w:tc>
      </w:tr>
      <w:tr w:rsidR="00907479" w14:paraId="555FDFAA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58393D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杭州华日家电有限公司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CBF7E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电冰箱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2F1128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华日</w:t>
            </w:r>
          </w:p>
        </w:tc>
      </w:tr>
      <w:tr w:rsidR="00907479" w14:paraId="1DFFFD88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A145FD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福建省腾龙工业公司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AC8D5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工业涂料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8B7608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龙江牌</w:t>
            </w:r>
          </w:p>
        </w:tc>
      </w:tr>
      <w:tr w:rsidR="00907479" w14:paraId="625C9FFF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00AE0B0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萍乡市通达电瓷厂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E8A22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高、低压电瓷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AA1203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PTC</w:t>
            </w:r>
          </w:p>
        </w:tc>
      </w:tr>
      <w:tr w:rsidR="00907479" w14:paraId="4E93E2AF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672F7EE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江西省</w:t>
            </w: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萍乡市宇翔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电瓷制造有限公司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E320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绝缘子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6F2758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YXDC</w:t>
            </w:r>
          </w:p>
        </w:tc>
      </w:tr>
      <w:tr w:rsidR="00907479" w14:paraId="0F5DEB6E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A6C2C3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青岛易邦生物工程有限公司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E90F4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禽用、猪用系列疫苗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1FAD8DB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易邦</w:t>
            </w:r>
          </w:p>
        </w:tc>
      </w:tr>
      <w:tr w:rsidR="00907479" w14:paraId="2349CAC4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211D925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湖北江荆消防科技股份有限公司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83C0A4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手提式干粉灭火器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7820D6D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江荆</w:t>
            </w:r>
          </w:p>
        </w:tc>
      </w:tr>
      <w:tr w:rsidR="00907479" w14:paraId="3162FC04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60F49592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广州三雅摩托车有限公司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1AF01C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两轮摩托车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E7A357D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SANYA/三雅</w:t>
            </w:r>
          </w:p>
        </w:tc>
      </w:tr>
      <w:tr w:rsidR="00907479" w14:paraId="2E2D4B20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D6AE5D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广东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坚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美铝型材厂（集团）有限公司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FF5DE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铝合金型材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7C1BAF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坚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美</w:t>
            </w:r>
          </w:p>
        </w:tc>
      </w:tr>
      <w:tr w:rsidR="00907479" w14:paraId="602D99B4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AA7DE7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广州珠江钢琴集团股份有限公司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0E854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钢琴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91AB20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珠江</w:t>
            </w:r>
          </w:p>
        </w:tc>
      </w:tr>
      <w:tr w:rsidR="00907479" w14:paraId="2ED09A52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06E6754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佛山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市金舵陶瓷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7EF2A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陶瓷墙地砖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2FFB8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金舵</w:t>
            </w:r>
            <w:proofErr w:type="gramEnd"/>
            <w:r>
              <w:rPr>
                <w:rFonts w:ascii="宋体" w:eastAsia="宋体" w:hAnsi="宋体"/>
                <w:sz w:val="20"/>
                <w:szCs w:val="20"/>
              </w:rPr>
              <w:t>JINDUO</w:t>
            </w:r>
          </w:p>
        </w:tc>
      </w:tr>
      <w:tr w:rsidR="00907479" w14:paraId="10ECD42C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13BD0B7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河南豫光金铅股份有限公司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6CA4B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铅锭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0F9242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YUGUANG</w:t>
            </w:r>
          </w:p>
        </w:tc>
      </w:tr>
      <w:tr w:rsidR="00907479" w14:paraId="0B4BC513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689453F4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河南豫光锌业有限公司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65ABC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锌锭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07BDFF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YG</w:t>
            </w:r>
          </w:p>
        </w:tc>
      </w:tr>
      <w:tr w:rsidR="00907479" w14:paraId="6B526336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74D4222C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河南豫光金铅股份有限公司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2FDBA3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银锭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C09B43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YG</w:t>
            </w:r>
          </w:p>
        </w:tc>
      </w:tr>
      <w:tr w:rsidR="00907479" w14:paraId="60E5B025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2B4FD49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四川省金路树脂有限公司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65BE4D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氢氧化钠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E424F3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金路</w:t>
            </w:r>
          </w:p>
        </w:tc>
      </w:tr>
      <w:tr w:rsidR="00907479" w14:paraId="6C1DE2C7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66A35A0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成都大西洋线缆有限公司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C094A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电线电缆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E14B98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DXY大西洋电缆</w:t>
            </w:r>
          </w:p>
        </w:tc>
      </w:tr>
      <w:tr w:rsidR="00907479" w14:paraId="2E0FC640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5191E6B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成铁德阳轨道有限责任公司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4D3FEA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混凝土轨枕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F99E5BF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晨铁牌</w:t>
            </w:r>
          </w:p>
        </w:tc>
      </w:tr>
      <w:tr w:rsidR="00907479" w14:paraId="0BD6420F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2E355460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成都三环金属制品有限公司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F2B985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三环牌塑料管材/管件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0C40A91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三环</w:t>
            </w:r>
          </w:p>
        </w:tc>
      </w:tr>
      <w:tr w:rsidR="00907479" w14:paraId="69677B49" w14:textId="77777777" w:rsidTr="00BF4860">
        <w:trPr>
          <w:trHeight w:val="285"/>
          <w:jc w:val="center"/>
        </w:trPr>
        <w:tc>
          <w:tcPr>
            <w:tcW w:w="3711" w:type="dxa"/>
            <w:shd w:val="clear" w:color="auto" w:fill="auto"/>
            <w:vAlign w:val="center"/>
          </w:tcPr>
          <w:p w14:paraId="35B0E3B6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定西大禹节水有限责任公司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1C81AD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给水用硬聚氯乙烯（PVC-U）管材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6A7AB68" w14:textId="77777777" w:rsidR="00907479" w:rsidRDefault="00907479" w:rsidP="00BF4860">
            <w:pPr>
              <w:ind w:leftChars="-42" w:left="2" w:hangingChars="45" w:hanging="9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神州大禹</w:t>
            </w:r>
          </w:p>
        </w:tc>
      </w:tr>
    </w:tbl>
    <w:p w14:paraId="41F19CCD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p w14:paraId="6D1932EC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用户满意工程</w:t>
      </w:r>
    </w:p>
    <w:p w14:paraId="7AC36863" w14:textId="77777777" w:rsidR="00907479" w:rsidRDefault="00907479" w:rsidP="00907479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（市场质量信用等级：AA）</w:t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907479" w14:paraId="39123193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588AA75" w14:textId="77777777" w:rsidR="00907479" w:rsidRDefault="00907479" w:rsidP="00BF4860">
            <w:pPr>
              <w:widowControl/>
              <w:ind w:leftChars="-74" w:left="-155" w:firstLineChars="500" w:firstLine="1200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企业名称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7001428" w14:textId="77777777" w:rsidR="00907479" w:rsidRDefault="00907479" w:rsidP="00BF4860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工程名称</w:t>
            </w:r>
          </w:p>
        </w:tc>
      </w:tr>
      <w:tr w:rsidR="00907479" w14:paraId="155BAAD7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A04B597" w14:textId="77777777" w:rsidR="00907479" w:rsidRDefault="00907479" w:rsidP="00BF4860">
            <w:pPr>
              <w:ind w:leftChars="-174" w:left="-365" w:firstLineChars="183" w:firstLine="36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中建一局集团建设发展有限公司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1B70585" w14:textId="77777777" w:rsidR="00907479" w:rsidRDefault="00907479" w:rsidP="00BF4860">
            <w:pPr>
              <w:ind w:leftChars="-174" w:left="-365" w:firstLineChars="183" w:firstLine="36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CBD核心区Z13地块商业金融项目</w:t>
            </w:r>
          </w:p>
        </w:tc>
      </w:tr>
      <w:tr w:rsidR="00907479" w14:paraId="6536D34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8B5C6C1" w14:textId="77777777" w:rsidR="00907479" w:rsidRDefault="00907479" w:rsidP="00BF4860">
            <w:pPr>
              <w:ind w:leftChars="-174" w:left="-365" w:firstLineChars="183" w:firstLine="366"/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中铁六局集团呼和浩特铁路建设有限公司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096D35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成都地铁7号线工程土建工程第10标段川师车辆段与综合基地工程</w:t>
            </w:r>
          </w:p>
        </w:tc>
      </w:tr>
      <w:tr w:rsidR="00907479" w14:paraId="5463EEC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3540B7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中铁建工集团有限公司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A4857F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大连香格里拉项目二期</w:t>
            </w:r>
          </w:p>
        </w:tc>
      </w:tr>
      <w:tr w:rsidR="00907479" w14:paraId="7D7E02D9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8CD55A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天津市武清区建筑工程总公司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85B314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武清区第二人民医院迁址新建工程总承包</w:t>
            </w:r>
          </w:p>
        </w:tc>
      </w:tr>
      <w:tr w:rsidR="00907479" w14:paraId="37E51E84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640366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中国建筑第五工程局有限公司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8747CD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大运河孔雀城7.1期第二标段建设工程施工总承包工程</w:t>
            </w:r>
          </w:p>
        </w:tc>
      </w:tr>
      <w:tr w:rsidR="00907479" w14:paraId="504EDE1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BD0777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中国建筑土木建设有限公司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783A49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洪洞县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河西新区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主干道道路工程</w:t>
            </w:r>
          </w:p>
        </w:tc>
      </w:tr>
      <w:tr w:rsidR="00907479" w14:paraId="0107C66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CAB2E5C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南通市达欣工程股份有限公司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E1E71F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邯郸市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阳光东尚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S4地块</w:t>
            </w:r>
          </w:p>
        </w:tc>
      </w:tr>
      <w:tr w:rsidR="00907479" w14:paraId="3D871ED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253794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山西省工业设备安装集团有限公司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7601EB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大同市煤炭清洁高效利用研究所项目</w:t>
            </w:r>
          </w:p>
        </w:tc>
      </w:tr>
      <w:tr w:rsidR="00907479" w14:paraId="2B2821C1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3B81EB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山西建筑工程集团有限公司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97F13D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白求恩国际和平医院新建门诊楼</w:t>
            </w:r>
          </w:p>
        </w:tc>
      </w:tr>
      <w:tr w:rsidR="00907479" w14:paraId="37C961FB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DA3A10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山西路桥集团长临高速公路有限公司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964B6E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长治至临汾高速公路</w:t>
            </w:r>
          </w:p>
        </w:tc>
      </w:tr>
      <w:tr w:rsidR="00907479" w14:paraId="0A063C4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3C0BE8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中铁建工集团有限公司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45989BF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长海云府</w:t>
            </w:r>
            <w:proofErr w:type="gramEnd"/>
          </w:p>
        </w:tc>
      </w:tr>
      <w:tr w:rsidR="00907479" w14:paraId="14F79D77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C434C1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吉林市市政建设集团有限公司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CCB794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吉林市船营区2018年老旧小区宜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居综合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改造工程</w:t>
            </w:r>
          </w:p>
        </w:tc>
      </w:tr>
      <w:tr w:rsidR="00907479" w14:paraId="4504B7E5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A60927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上海建工五建集团有限公司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65DF5D2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博会地区E06-04A地块新建项目</w:t>
            </w:r>
          </w:p>
        </w:tc>
      </w:tr>
      <w:tr w:rsidR="00907479" w14:paraId="65C862A2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10F9E2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上海建工集团股份有限公司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F33802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上海烟草浦东科技创新园区建设项目（北地块）</w:t>
            </w:r>
          </w:p>
        </w:tc>
      </w:tr>
      <w:tr w:rsidR="00907479" w14:paraId="6645193C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37CD47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上海公路桥梁（集团）有限公司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6EFBD7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上海轨道交通13号线三期工程13（2）.109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标学林路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站、张江路站土建工程</w:t>
            </w:r>
          </w:p>
        </w:tc>
      </w:tr>
      <w:tr w:rsidR="00907479" w14:paraId="4DED1893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3E5EEE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上海隧道工程有限公司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70A370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武汉市轨道交通7号线一期工程第八标段土建工程</w:t>
            </w:r>
          </w:p>
        </w:tc>
      </w:tr>
      <w:tr w:rsidR="00907479" w14:paraId="08C5931B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BD498DF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中铁建设集团华东工程有限公司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5F951D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江苏师范大学人才公寓项目</w:t>
            </w:r>
          </w:p>
        </w:tc>
      </w:tr>
      <w:tr w:rsidR="00907479" w14:paraId="3DDC0CD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EA918C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中建八局第二建设有限公司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829277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上海财经大学新建主校区科研实验中心</w:t>
            </w:r>
          </w:p>
        </w:tc>
      </w:tr>
      <w:tr w:rsidR="00907479" w14:paraId="1EC8F76E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DE69E8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江苏苏南建筑安装工程有限公司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35C80E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常州红星广场项目</w:t>
            </w:r>
          </w:p>
        </w:tc>
      </w:tr>
      <w:tr w:rsidR="00907479" w14:paraId="73C8DCB9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EC8F99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中建五局华东建设有限公司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F1B423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苏地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2011-B-71号地块1#-7#住宅，门卫1，S-1#商业，D-1#小区变工程</w:t>
            </w:r>
          </w:p>
        </w:tc>
      </w:tr>
      <w:tr w:rsidR="00907479" w14:paraId="525DC99C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BC898B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南通四建集团有限公司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998B4D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南通国际会展中心</w:t>
            </w:r>
          </w:p>
        </w:tc>
      </w:tr>
      <w:tr w:rsidR="00907479" w14:paraId="2B00070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30C400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lastRenderedPageBreak/>
              <w:t>南通市达欣工程股份有限公司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801755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明珠城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聆湖苑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11号地块16-21#</w:t>
            </w:r>
          </w:p>
        </w:tc>
      </w:tr>
      <w:tr w:rsidR="00907479" w14:paraId="4A7919D4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B1AE27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浙江泰仑电力集团有限责任公司配电工程分公司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16E2B2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特色小镇供电安装系统</w:t>
            </w:r>
          </w:p>
        </w:tc>
      </w:tr>
      <w:tr w:rsidR="00907479" w14:paraId="357F468D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2E0C47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浙江省三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建建设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3DECD8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红外热像仪及非制冷红外焦平面阵列探测器建设项目</w:t>
            </w:r>
          </w:p>
        </w:tc>
      </w:tr>
      <w:tr w:rsidR="00907479" w14:paraId="4DFF500E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EC263E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浙江勤业建工集团有限公司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27F056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绍兴国际学校</w:t>
            </w:r>
          </w:p>
        </w:tc>
      </w:tr>
      <w:tr w:rsidR="00907479" w14:paraId="251B407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6AF0AC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浙江省东阳第三建筑工程有限公司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43DE23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金融集聚区（12-04地块）危旧房改造（安置联建）工程</w:t>
            </w:r>
          </w:p>
        </w:tc>
      </w:tr>
      <w:tr w:rsidR="00907479" w14:paraId="7F8F279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185578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浙江新盛建设集团有限公司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37B62EF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申花单元 GS0404-02 地块九年一贯制学校及社会停车库工程</w:t>
            </w:r>
          </w:p>
        </w:tc>
      </w:tr>
      <w:tr w:rsidR="00907479" w14:paraId="521893FD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1EEB19C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中铁北京工程局集团城市轨道交通工程有限公司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D207AE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成都地铁3号线二、三期工程土建6标</w:t>
            </w:r>
          </w:p>
        </w:tc>
      </w:tr>
      <w:tr w:rsidR="00907479" w14:paraId="2EBB4FA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3F22C1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中铁市政环境建设有限公司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C92971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合肥市清溪净水厂PPP项目</w:t>
            </w:r>
          </w:p>
        </w:tc>
      </w:tr>
      <w:tr w:rsidR="00907479" w14:paraId="11A33D13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2EBB50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中铁四局集团第一工程有限公司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78B9A1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新建崇礼铁路DK44+142.48-DK53+039.86区段站前工程CLSG-3标</w:t>
            </w:r>
          </w:p>
        </w:tc>
      </w:tr>
      <w:tr w:rsidR="00907479" w14:paraId="20B1CF8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E6AB7C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中铁四局集团有限公司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F1917C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贵州新蒲经济开发区新田东路洛安江大桥</w:t>
            </w:r>
          </w:p>
        </w:tc>
      </w:tr>
      <w:tr w:rsidR="00907479" w14:paraId="790F78C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07394F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中铁四局集团第</w:t>
            </w: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四</w:t>
            </w: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D2755B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淮南市山南新区南经十六路快速路工程</w:t>
            </w:r>
          </w:p>
        </w:tc>
      </w:tr>
      <w:tr w:rsidR="00907479" w14:paraId="118947D5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19A93A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恒建设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21F9AF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上饶市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稼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轩大道北延（上饶县段）道路工程</w:t>
            </w:r>
          </w:p>
        </w:tc>
      </w:tr>
      <w:tr w:rsidR="00907479" w14:paraId="2E3EA731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A95762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宏盛建业投资集团有限公司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2E24A0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横峰县便民服务业务用房建设项目</w:t>
            </w:r>
          </w:p>
        </w:tc>
      </w:tr>
      <w:tr w:rsidR="00907479" w14:paraId="55AAEBB0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4A0C29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中联建设集团股份有限公司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654FE4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广信大厦</w:t>
            </w:r>
          </w:p>
        </w:tc>
      </w:tr>
      <w:tr w:rsidR="00907479" w14:paraId="68C5B564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920A43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江西中云建设有限公司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449A82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吉安市青原区正气路综合提升改造工程</w:t>
            </w:r>
          </w:p>
        </w:tc>
      </w:tr>
      <w:tr w:rsidR="00907479" w14:paraId="341B85EC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3CC9E8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昌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建建设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BE9D19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日新家园</w:t>
            </w:r>
          </w:p>
        </w:tc>
      </w:tr>
      <w:tr w:rsidR="00907479" w14:paraId="022718A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EED7B5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海力控股集团有限公司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7A077F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昌河飞机工业（集团）有限责任公司526号试飞交付中心建设工程</w:t>
            </w:r>
          </w:p>
        </w:tc>
      </w:tr>
      <w:tr w:rsidR="00907479" w14:paraId="07C52DA9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0E94A9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山东金城建设有限公司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0DF0B6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淄博市妇幼保健院（淄博市第三人民医院）新院区门诊医技病房综合楼标段二</w:t>
            </w:r>
          </w:p>
        </w:tc>
      </w:tr>
      <w:tr w:rsidR="00907479" w14:paraId="32C7390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2756B9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中青建安建设集团有限公司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DAC370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青岛市地铁2号线一期工程辽阳东路车辆段与 综合基地</w:t>
            </w:r>
          </w:p>
        </w:tc>
      </w:tr>
      <w:tr w:rsidR="00907479" w14:paraId="5DE497F1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FE4B0D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中青建安建设集团有限公司李沧分公司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361116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山东路17号海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信创业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中心项目（含办公楼、地下车库、网点和员工厨房等）</w:t>
            </w:r>
          </w:p>
        </w:tc>
      </w:tr>
      <w:tr w:rsidR="00907479" w14:paraId="46FC914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5A5F35C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中铁十四局集团第五工程有限公司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6A75DF1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北京新机场线轨道安装工程</w:t>
            </w:r>
          </w:p>
        </w:tc>
      </w:tr>
      <w:tr w:rsidR="00907479" w14:paraId="521C2A6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25E50C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山东金城建设有限公司三分公司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74D78B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张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店市民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服务中心（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含张店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区档案馆）工程</w:t>
            </w:r>
          </w:p>
        </w:tc>
      </w:tr>
      <w:tr w:rsidR="00907479" w14:paraId="25476C5D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D9417F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青建国际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56881C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工业厂房项目</w:t>
            </w:r>
          </w:p>
        </w:tc>
      </w:tr>
      <w:tr w:rsidR="00907479" w14:paraId="20432B67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014E0AF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青建集团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股份公司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BFC7C8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青岛海洋科学与技术国家实验室东区一期工程</w:t>
            </w:r>
          </w:p>
        </w:tc>
      </w:tr>
      <w:tr w:rsidR="00907479" w14:paraId="26C4D142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BE4E3C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青建集团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股份公司第六分公司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702856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银海路小学工程</w:t>
            </w:r>
          </w:p>
        </w:tc>
      </w:tr>
      <w:tr w:rsidR="00907479" w14:paraId="61BBC3B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79C88B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南通市达欣工程股份有限公司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B36007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星河盛世</w:t>
            </w:r>
            <w:r>
              <w:rPr>
                <w:rStyle w:val="font21"/>
                <w:rFonts w:hint="default"/>
              </w:rPr>
              <w:t>3#-5#</w:t>
            </w:r>
            <w:r>
              <w:rPr>
                <w:rStyle w:val="font01"/>
                <w:rFonts w:hint="default"/>
                <w:color w:val="auto"/>
              </w:rPr>
              <w:t>住宅楼、信友</w:t>
            </w:r>
            <w:r>
              <w:rPr>
                <w:rStyle w:val="font21"/>
                <w:rFonts w:hint="default"/>
              </w:rPr>
              <w:t>-</w:t>
            </w:r>
            <w:r>
              <w:rPr>
                <w:rStyle w:val="font01"/>
                <w:rFonts w:hint="default"/>
                <w:color w:val="auto"/>
              </w:rPr>
              <w:t>城市之光</w:t>
            </w:r>
            <w:r>
              <w:rPr>
                <w:rStyle w:val="font21"/>
                <w:rFonts w:hint="default"/>
              </w:rPr>
              <w:t>1-4#</w:t>
            </w:r>
            <w:r>
              <w:rPr>
                <w:rStyle w:val="font01"/>
                <w:rFonts w:hint="default"/>
                <w:color w:val="auto"/>
              </w:rPr>
              <w:t>楼</w:t>
            </w:r>
          </w:p>
        </w:tc>
      </w:tr>
      <w:tr w:rsidR="00907479" w14:paraId="30B17DF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B504D9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恒泽建设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2BCD12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楚天都市诚园中央空调安装工程</w:t>
            </w:r>
          </w:p>
        </w:tc>
      </w:tr>
      <w:tr w:rsidR="00907479" w14:paraId="43A44212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43B608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中建三局集团有限公司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4F2DA1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海口市民游客中心</w:t>
            </w:r>
          </w:p>
        </w:tc>
      </w:tr>
      <w:tr w:rsidR="00907479" w14:paraId="7387FB1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F87977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江苏南通二建集团有限公司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FCA6B6C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海口金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地华府</w:t>
            </w:r>
          </w:p>
        </w:tc>
      </w:tr>
      <w:tr w:rsidR="00907479" w14:paraId="36842F7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2B911B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中铁五局集团第一工程有限责任公司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0E9DB0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青海省成都至香日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德公路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花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石峡至久治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（省界）段公路工程</w:t>
            </w:r>
          </w:p>
        </w:tc>
      </w:tr>
      <w:tr w:rsidR="00907479" w14:paraId="351DC95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81E1AF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中铁五局集团第四工程有限责任公司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5FC24D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新建怀邵衡铁路HSHZQ-5标西洋江特大桥</w:t>
            </w:r>
          </w:p>
        </w:tc>
      </w:tr>
      <w:tr w:rsidR="00907479" w14:paraId="1F6BCEB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2C1A66F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中铁北京工程局集团有限公司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6A1AC10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中铁秦皇半岛三区二期B工程</w:t>
            </w:r>
          </w:p>
        </w:tc>
      </w:tr>
      <w:tr w:rsidR="00907479" w14:paraId="29239DF9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5E5D33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中建五局安装工程有限公司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CE3C5A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长沙梅溪湖国际文化艺术中心综合机电</w:t>
            </w:r>
          </w:p>
        </w:tc>
      </w:tr>
      <w:tr w:rsidR="00907479" w14:paraId="5C0D503B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670134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中铁五局集团第五工程有限责任公司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4A1538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青海省共和至玉树（结古）公路</w:t>
            </w:r>
          </w:p>
        </w:tc>
      </w:tr>
      <w:tr w:rsidR="00907479" w14:paraId="2FFDA951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5CBD58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中建五局土木工程有限公司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7CA892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星沙联络线（捞刀河东岸-月形山立交）工程</w:t>
            </w:r>
          </w:p>
        </w:tc>
      </w:tr>
      <w:tr w:rsidR="00907479" w14:paraId="4AA24570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15548C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中国建筑第五工程局有限公司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FD6485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中建总部国际一期</w:t>
            </w:r>
          </w:p>
        </w:tc>
      </w:tr>
      <w:tr w:rsidR="00907479" w14:paraId="23F901C5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E4EC1F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中铁天丰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建筑工程有限公司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E74DAC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长春中铁城A2地块二期</w:t>
            </w:r>
          </w:p>
        </w:tc>
      </w:tr>
      <w:tr w:rsidR="00907479" w14:paraId="09E9BDE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2C5AC5F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中铁五局集团有限公司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4728F22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大理市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洱海环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湖截污工程</w:t>
            </w:r>
          </w:p>
        </w:tc>
      </w:tr>
      <w:tr w:rsidR="00907479" w14:paraId="35FBD34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7281E3D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lastRenderedPageBreak/>
              <w:t>中铁五局集团机械化工程有限责任公司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91CEEA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湖南省永顺至吉首高速公路土建T08合同段</w:t>
            </w:r>
          </w:p>
        </w:tc>
      </w:tr>
      <w:tr w:rsidR="00907479" w14:paraId="5DDDE91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8E64D5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中铁北京工程局集团第六工程有限公司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6322C6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济水上苑一期一区工程</w:t>
            </w:r>
          </w:p>
        </w:tc>
      </w:tr>
      <w:tr w:rsidR="00907479" w14:paraId="265CCC7D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54425B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中铁五局集团贵州工程有限公司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267E22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新建银川至西安铁路甘宁段站前工程YX-SG -ZQ-7标段山城堡特大桥</w:t>
            </w:r>
          </w:p>
        </w:tc>
      </w:tr>
      <w:tr w:rsidR="00907479" w14:paraId="24642DB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11D9FB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广东省基础工程集团有限公司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885142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广州市轨道交通十四号线一期【施工6标】土建工程</w:t>
            </w:r>
          </w:p>
        </w:tc>
      </w:tr>
      <w:tr w:rsidR="00907479" w14:paraId="3E514F0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23A627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中国建筑第五工程局有限公司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4E0C77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南宁市江北引水干渠工程（上段 老口水库—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可利江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ZO+000～Z6+960）</w:t>
            </w:r>
          </w:p>
        </w:tc>
      </w:tr>
      <w:tr w:rsidR="00907479" w14:paraId="620173E3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052038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广西建工集团联合建设有限公司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55F3F0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恒辉·新世界</w:t>
            </w:r>
          </w:p>
        </w:tc>
      </w:tr>
      <w:tr w:rsidR="00907479" w14:paraId="62BC171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CC7B9F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广西联友建设工程有限公司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536CF5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北海口岸服务中心大楼及地下室</w:t>
            </w:r>
          </w:p>
        </w:tc>
      </w:tr>
      <w:tr w:rsidR="00907479" w14:paraId="6D7208CC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4CE9DD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广西建工集团第五建筑工程有限责任公司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6589AB0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南宁市“三街两巷”项目金狮巷银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狮巷保护整治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改造（一期）工程</w:t>
            </w:r>
          </w:p>
        </w:tc>
      </w:tr>
      <w:tr w:rsidR="00907479" w14:paraId="6F85AADB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AC8663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中国建筑第八工程局有限公司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506C37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广西国际壮医医院一期工程</w:t>
            </w:r>
          </w:p>
        </w:tc>
      </w:tr>
      <w:tr w:rsidR="00907479" w14:paraId="00BD9D76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5F892B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中建八局第二建设有限公司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C21336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南宁市图书馆</w:t>
            </w:r>
          </w:p>
        </w:tc>
      </w:tr>
      <w:tr w:rsidR="00907479" w14:paraId="26DF7EEA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54E5D5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中国十九冶集团有限公司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2A5F58D4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龙门山旅游公路大邑至蒲江连接线大邑段建设工程</w:t>
            </w:r>
          </w:p>
        </w:tc>
      </w:tr>
      <w:tr w:rsidR="00907479" w14:paraId="06473431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7148C8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中铁八局集团第二工程有限公司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A60952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成都市成华区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致力路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下穿隧道</w:t>
            </w:r>
          </w:p>
        </w:tc>
      </w:tr>
      <w:tr w:rsidR="00907479" w14:paraId="02B141C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4A9FDA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中铁八局集团建筑工程有限公司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8752FA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中铁·瑞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景汇中心</w:t>
            </w:r>
            <w:proofErr w:type="gramEnd"/>
          </w:p>
        </w:tc>
      </w:tr>
      <w:tr w:rsidR="00907479" w14:paraId="26F3832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53546A8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中铁八局集团第三工程有限公司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7E4934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大理市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洱海环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湖截污工程-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大理镇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片区</w:t>
            </w:r>
          </w:p>
        </w:tc>
      </w:tr>
      <w:tr w:rsidR="00907479" w14:paraId="27D72FD2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66FC5AD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中建五局第三建设有限公司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A36EAB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茂城一期B区总承包工程</w:t>
            </w:r>
          </w:p>
        </w:tc>
      </w:tr>
      <w:tr w:rsidR="00907479" w14:paraId="0AFD42E7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5524DC1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中铁八局集团有限公司城市轨道交通分公司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17D9D0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成都地铁5号线一、二期工程高升桥站土建工程</w:t>
            </w:r>
          </w:p>
        </w:tc>
      </w:tr>
      <w:tr w:rsidR="00907479" w14:paraId="2DB445BF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30FC3DFC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成都建工第一建筑工程有限公司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7E2AA83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中国航发四川燃气涡轮研究院研发总部建设项目</w:t>
            </w:r>
          </w:p>
        </w:tc>
      </w:tr>
      <w:tr w:rsidR="00907479" w14:paraId="42712541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7E4884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中铁八局集团第一工程有限公司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54CE81C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广佛江快速通道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江门段（五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邑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路至三江）主辅道工程</w:t>
            </w:r>
          </w:p>
        </w:tc>
      </w:tr>
      <w:tr w:rsidR="00907479" w14:paraId="047BB923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09AF197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中铁五局集团第六工程有限责任公司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D709E7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南京地铁宁和城际轨道交通一期工程轨道施工DNH-TA05标</w:t>
            </w:r>
          </w:p>
        </w:tc>
      </w:tr>
      <w:tr w:rsidR="00907479" w14:paraId="44214C28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97A23E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中铁建工集团有限公司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DBFDA2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贵州茅台多功能会议中心工程</w:t>
            </w:r>
          </w:p>
        </w:tc>
      </w:tr>
      <w:tr w:rsidR="00907479" w14:paraId="393B2360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C737EB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中铁五局集团第一工程有限责任公司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5D0E05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贵阳市南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垭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路（1.5环北段）道路建设工程土建工程第一合同段(</w:t>
            </w:r>
            <w:proofErr w:type="gramStart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蛮坡立交</w:t>
            </w:r>
            <w:proofErr w:type="gramEnd"/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工程)</w:t>
            </w:r>
          </w:p>
        </w:tc>
      </w:tr>
      <w:tr w:rsidR="00907479" w14:paraId="2C66860B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CC8F57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南通市达欣工程股份有限公司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47CA22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御园二期小区工程</w:t>
            </w:r>
          </w:p>
        </w:tc>
      </w:tr>
      <w:tr w:rsidR="00907479" w14:paraId="04F1FC6D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74312AD6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甘肃第七建设集团股份有限公司一公司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D454197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兰州空间技术物理研究所经济适用住房项目</w:t>
            </w:r>
          </w:p>
        </w:tc>
      </w:tr>
      <w:tr w:rsidR="00907479" w14:paraId="409EB845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526D8869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甘肃第七建设集团股份有限公司三公司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F17016E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兰州新区公安消防支队应急救援综合指挥中心工程</w:t>
            </w:r>
          </w:p>
        </w:tc>
      </w:tr>
      <w:tr w:rsidR="00907479" w14:paraId="00B0C069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24100AB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甘肃第六建设集团股份有限公司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16777ADA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甘肃科技馆</w:t>
            </w:r>
          </w:p>
        </w:tc>
      </w:tr>
      <w:tr w:rsidR="00907479" w14:paraId="4604E50B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17D22D00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甘肃第七建设集团股份有限公司五公司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75151CF5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兰州市食品药品检验所建设项目</w:t>
            </w:r>
          </w:p>
        </w:tc>
      </w:tr>
      <w:tr w:rsidR="00907479" w14:paraId="0E66F58D" w14:textId="77777777" w:rsidTr="00BF4860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</w:tcPr>
          <w:p w14:paraId="44D3A6CB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甘肃第七建设集团股份有限公司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06B2A4BF" w14:textId="77777777" w:rsidR="00907479" w:rsidRDefault="00907479" w:rsidP="00BF4860">
            <w:pPr>
              <w:jc w:val="left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玉门市新市区医疗服务小区</w:t>
            </w:r>
          </w:p>
        </w:tc>
      </w:tr>
    </w:tbl>
    <w:p w14:paraId="1EE6E49D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p w14:paraId="1ADD0BF7" w14:textId="77777777" w:rsidR="00907479" w:rsidRDefault="00907479" w:rsidP="00907479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用户满意服务</w:t>
      </w:r>
    </w:p>
    <w:p w14:paraId="2D20CDA9" w14:textId="77777777" w:rsidR="00907479" w:rsidRDefault="00907479" w:rsidP="00907479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（市场质量信用等级：AA）</w:t>
      </w:r>
    </w:p>
    <w:tbl>
      <w:tblPr>
        <w:tblW w:w="8876" w:type="dxa"/>
        <w:tblLayout w:type="fixed"/>
        <w:tblLook w:val="04A0" w:firstRow="1" w:lastRow="0" w:firstColumn="1" w:lastColumn="0" w:noHBand="0" w:noVBand="1"/>
      </w:tblPr>
      <w:tblGrid>
        <w:gridCol w:w="4992"/>
        <w:gridCol w:w="3884"/>
      </w:tblGrid>
      <w:tr w:rsidR="00907479" w14:paraId="78274219" w14:textId="77777777" w:rsidTr="00BF4860">
        <w:trPr>
          <w:trHeight w:val="285"/>
        </w:trPr>
        <w:tc>
          <w:tcPr>
            <w:tcW w:w="4992" w:type="dxa"/>
          </w:tcPr>
          <w:p w14:paraId="5E7E9872" w14:textId="77777777" w:rsidR="00907479" w:rsidRDefault="00907479" w:rsidP="00BF486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3884" w:type="dxa"/>
          </w:tcPr>
          <w:p w14:paraId="39AB3544" w14:textId="77777777" w:rsidR="00907479" w:rsidRDefault="00907479" w:rsidP="00BF486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专项服务名称</w:t>
            </w:r>
          </w:p>
        </w:tc>
      </w:tr>
      <w:tr w:rsidR="00907479" w14:paraId="09F7D3C5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51FB57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中国移动通信集团北京有限公司房山分公司</w:t>
            </w:r>
          </w:p>
        </w:tc>
        <w:tc>
          <w:tcPr>
            <w:tcW w:w="3884" w:type="dxa"/>
            <w:shd w:val="clear" w:color="auto" w:fill="auto"/>
          </w:tcPr>
          <w:p w14:paraId="7C815DC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通信服务</w:t>
            </w:r>
          </w:p>
        </w:tc>
      </w:tr>
      <w:tr w:rsidR="00907479" w14:paraId="20979924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0383E7D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国网山西省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电力公司应县供电公司</w:t>
            </w:r>
          </w:p>
        </w:tc>
        <w:tc>
          <w:tcPr>
            <w:tcW w:w="3884" w:type="dxa"/>
            <w:shd w:val="clear" w:color="auto" w:fill="auto"/>
          </w:tcPr>
          <w:p w14:paraId="7661CA3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61460B59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2DAC8FA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山西中铝工业服务有限公司</w:t>
            </w:r>
          </w:p>
        </w:tc>
        <w:tc>
          <w:tcPr>
            <w:tcW w:w="3884" w:type="dxa"/>
            <w:shd w:val="clear" w:color="auto" w:fill="auto"/>
          </w:tcPr>
          <w:p w14:paraId="4E5D02E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工业服务</w:t>
            </w:r>
          </w:p>
        </w:tc>
      </w:tr>
      <w:tr w:rsidR="00907479" w14:paraId="4FFA9139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72E3996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内蒙古电力（集团）有限责任公司巴彦淖尔电业局</w:t>
            </w:r>
          </w:p>
        </w:tc>
        <w:tc>
          <w:tcPr>
            <w:tcW w:w="3884" w:type="dxa"/>
            <w:shd w:val="clear" w:color="auto" w:fill="auto"/>
          </w:tcPr>
          <w:p w14:paraId="23640AA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电力供应服务</w:t>
            </w:r>
          </w:p>
        </w:tc>
      </w:tr>
      <w:tr w:rsidR="00907479" w14:paraId="093044BD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AA213A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内蒙古电力（集团）有限责任公司内蒙古电力科学研究院分公司</w:t>
            </w:r>
          </w:p>
        </w:tc>
        <w:tc>
          <w:tcPr>
            <w:tcW w:w="3884" w:type="dxa"/>
            <w:shd w:val="clear" w:color="auto" w:fill="auto"/>
          </w:tcPr>
          <w:p w14:paraId="16D875EA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电力系统技术服务</w:t>
            </w:r>
          </w:p>
        </w:tc>
      </w:tr>
      <w:tr w:rsidR="00907479" w14:paraId="2EA054FF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BC9B90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中国邮政集团有限公司盘锦市分公司</w:t>
            </w:r>
          </w:p>
        </w:tc>
        <w:tc>
          <w:tcPr>
            <w:tcW w:w="3884" w:type="dxa"/>
            <w:shd w:val="clear" w:color="auto" w:fill="auto"/>
          </w:tcPr>
          <w:p w14:paraId="24CB845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邮政服务</w:t>
            </w:r>
          </w:p>
        </w:tc>
      </w:tr>
      <w:tr w:rsidR="00907479" w14:paraId="649B0FCF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7E9833E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无锡市烟草公司宜兴分公司</w:t>
            </w:r>
          </w:p>
        </w:tc>
        <w:tc>
          <w:tcPr>
            <w:tcW w:w="3884" w:type="dxa"/>
            <w:shd w:val="clear" w:color="auto" w:fill="auto"/>
          </w:tcPr>
          <w:p w14:paraId="345CBBB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卷烟销售服务</w:t>
            </w:r>
          </w:p>
        </w:tc>
      </w:tr>
      <w:tr w:rsidR="00907479" w14:paraId="22AFE578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BBA635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南京江宁水务集团有限公司谷里分公司</w:t>
            </w:r>
          </w:p>
        </w:tc>
        <w:tc>
          <w:tcPr>
            <w:tcW w:w="3884" w:type="dxa"/>
            <w:shd w:val="clear" w:color="auto" w:fill="auto"/>
          </w:tcPr>
          <w:p w14:paraId="28821D6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供水和管网维护服务</w:t>
            </w:r>
          </w:p>
        </w:tc>
      </w:tr>
      <w:tr w:rsidR="00907479" w14:paraId="4E2B9FA6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10304A2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南京市宁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湲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给排水检测有限公司</w:t>
            </w:r>
          </w:p>
        </w:tc>
        <w:tc>
          <w:tcPr>
            <w:tcW w:w="3884" w:type="dxa"/>
            <w:shd w:val="clear" w:color="auto" w:fill="auto"/>
          </w:tcPr>
          <w:p w14:paraId="7BD5A51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水质检测服务</w:t>
            </w:r>
          </w:p>
        </w:tc>
      </w:tr>
      <w:tr w:rsidR="00907479" w14:paraId="490491E7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A988EF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同程网络科技股份有限公司</w:t>
            </w:r>
          </w:p>
        </w:tc>
        <w:tc>
          <w:tcPr>
            <w:tcW w:w="3884" w:type="dxa"/>
            <w:shd w:val="clear" w:color="auto" w:fill="auto"/>
          </w:tcPr>
          <w:p w14:paraId="49B1E75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在线旅游业务</w:t>
            </w:r>
          </w:p>
        </w:tc>
      </w:tr>
      <w:tr w:rsidR="00907479" w14:paraId="1BA72FFE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F5E259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绍兴柯桥滨海供水有限公司</w:t>
            </w:r>
          </w:p>
        </w:tc>
        <w:tc>
          <w:tcPr>
            <w:tcW w:w="3884" w:type="dxa"/>
            <w:shd w:val="clear" w:color="auto" w:fill="auto"/>
          </w:tcPr>
          <w:p w14:paraId="69D496B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供水服务</w:t>
            </w:r>
          </w:p>
        </w:tc>
      </w:tr>
      <w:tr w:rsidR="00907479" w14:paraId="54C354BA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7E8F59E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绍兴柯桥排水有限公司</w:t>
            </w:r>
          </w:p>
        </w:tc>
        <w:tc>
          <w:tcPr>
            <w:tcW w:w="3884" w:type="dxa"/>
            <w:shd w:val="clear" w:color="auto" w:fill="auto"/>
          </w:tcPr>
          <w:p w14:paraId="3F23A02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污水处理运行管理</w:t>
            </w:r>
          </w:p>
        </w:tc>
      </w:tr>
      <w:tr w:rsidR="00907479" w14:paraId="1F4C129E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49640A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丽水永道电力建设有限公司</w:t>
            </w:r>
          </w:p>
        </w:tc>
        <w:tc>
          <w:tcPr>
            <w:tcW w:w="3884" w:type="dxa"/>
            <w:shd w:val="clear" w:color="auto" w:fill="auto"/>
          </w:tcPr>
          <w:p w14:paraId="733A514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电力建设与供配电服务</w:t>
            </w:r>
          </w:p>
        </w:tc>
      </w:tr>
      <w:tr w:rsidR="00907479" w14:paraId="61172830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472EF5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国网浙江省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电力有限公司岱山县供电公司</w:t>
            </w:r>
          </w:p>
        </w:tc>
        <w:tc>
          <w:tcPr>
            <w:tcW w:w="3884" w:type="dxa"/>
            <w:shd w:val="clear" w:color="auto" w:fill="auto"/>
          </w:tcPr>
          <w:p w14:paraId="0855DD4A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1C7394C5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06D9E2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国网浙江省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电力有限公司嵊泗县供电公司</w:t>
            </w:r>
          </w:p>
        </w:tc>
        <w:tc>
          <w:tcPr>
            <w:tcW w:w="3884" w:type="dxa"/>
            <w:shd w:val="clear" w:color="auto" w:fill="auto"/>
          </w:tcPr>
          <w:p w14:paraId="1858A9B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供电服务</w:t>
            </w:r>
          </w:p>
        </w:tc>
      </w:tr>
      <w:tr w:rsidR="00907479" w14:paraId="6E23572B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91F016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中国邮政集团有限公司铜川市公司</w:t>
            </w:r>
          </w:p>
        </w:tc>
        <w:tc>
          <w:tcPr>
            <w:tcW w:w="3884" w:type="dxa"/>
            <w:shd w:val="clear" w:color="auto" w:fill="auto"/>
          </w:tcPr>
          <w:p w14:paraId="5585192B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邮政服务</w:t>
            </w:r>
          </w:p>
        </w:tc>
      </w:tr>
      <w:tr w:rsidR="00907479" w14:paraId="108B3482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CD3F093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中国移动通信集团福建有限公司宁德分公司</w:t>
            </w:r>
          </w:p>
        </w:tc>
        <w:tc>
          <w:tcPr>
            <w:tcW w:w="3884" w:type="dxa"/>
            <w:shd w:val="clear" w:color="auto" w:fill="auto"/>
          </w:tcPr>
          <w:p w14:paraId="49C11D3B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移动通信服务</w:t>
            </w:r>
          </w:p>
        </w:tc>
      </w:tr>
      <w:tr w:rsidR="00907479" w14:paraId="4029EF5B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76A0B0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厦门国宇健康管理中心有限公司</w:t>
            </w:r>
          </w:p>
        </w:tc>
        <w:tc>
          <w:tcPr>
            <w:tcW w:w="3884" w:type="dxa"/>
            <w:shd w:val="clear" w:color="auto" w:fill="auto"/>
          </w:tcPr>
          <w:p w14:paraId="4A37224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健康管理服务</w:t>
            </w:r>
          </w:p>
        </w:tc>
      </w:tr>
      <w:tr w:rsidR="00907479" w14:paraId="71E4CD30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3D0447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烟台</w:t>
            </w: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宏远氧业股份有限公司</w:t>
            </w:r>
            <w:proofErr w:type="gramEnd"/>
          </w:p>
        </w:tc>
        <w:tc>
          <w:tcPr>
            <w:tcW w:w="3884" w:type="dxa"/>
            <w:shd w:val="clear" w:color="auto" w:fill="auto"/>
          </w:tcPr>
          <w:p w14:paraId="07DE300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销售服务</w:t>
            </w:r>
          </w:p>
        </w:tc>
      </w:tr>
      <w:tr w:rsidR="00907479" w14:paraId="6F1BB831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1A08C1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烟台港滚装物流有限公司</w:t>
            </w:r>
          </w:p>
        </w:tc>
        <w:tc>
          <w:tcPr>
            <w:tcW w:w="3884" w:type="dxa"/>
            <w:shd w:val="clear" w:color="auto" w:fill="auto"/>
          </w:tcPr>
          <w:p w14:paraId="372A5C1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商品车物流服务</w:t>
            </w:r>
          </w:p>
        </w:tc>
      </w:tr>
      <w:tr w:rsidR="00907479" w14:paraId="52DAA451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57627D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烟台港股份有限公司客运滚装分公司</w:t>
            </w:r>
          </w:p>
        </w:tc>
        <w:tc>
          <w:tcPr>
            <w:tcW w:w="3884" w:type="dxa"/>
            <w:shd w:val="clear" w:color="auto" w:fill="auto"/>
          </w:tcPr>
          <w:p w14:paraId="70E3164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客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滚运输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服务</w:t>
            </w:r>
          </w:p>
        </w:tc>
      </w:tr>
      <w:tr w:rsidR="00907479" w14:paraId="7EF927A5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8DEA173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寿光港有限公司</w:t>
            </w:r>
          </w:p>
        </w:tc>
        <w:tc>
          <w:tcPr>
            <w:tcW w:w="3884" w:type="dxa"/>
            <w:shd w:val="clear" w:color="auto" w:fill="auto"/>
          </w:tcPr>
          <w:p w14:paraId="7FE4937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港口装卸服务</w:t>
            </w:r>
          </w:p>
        </w:tc>
      </w:tr>
      <w:tr w:rsidR="00907479" w14:paraId="2AE01E83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3772DDC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交运集团青岛温馨校车有限公司</w:t>
            </w:r>
          </w:p>
        </w:tc>
        <w:tc>
          <w:tcPr>
            <w:tcW w:w="3884" w:type="dxa"/>
            <w:shd w:val="clear" w:color="auto" w:fill="auto"/>
          </w:tcPr>
          <w:p w14:paraId="4CB3DAD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温馨校车服务</w:t>
            </w:r>
          </w:p>
        </w:tc>
      </w:tr>
      <w:tr w:rsidR="00907479" w14:paraId="06A27EF3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2FF535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国网湖南省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电力有限公司张家界供电分公司</w:t>
            </w:r>
          </w:p>
        </w:tc>
        <w:tc>
          <w:tcPr>
            <w:tcW w:w="3884" w:type="dxa"/>
            <w:shd w:val="clear" w:color="auto" w:fill="auto"/>
          </w:tcPr>
          <w:p w14:paraId="482D22F2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61996DD5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2ECEC5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中国邮政集团有限公司永州市分公司</w:t>
            </w:r>
          </w:p>
        </w:tc>
        <w:tc>
          <w:tcPr>
            <w:tcW w:w="3884" w:type="dxa"/>
            <w:shd w:val="clear" w:color="auto" w:fill="auto"/>
          </w:tcPr>
          <w:p w14:paraId="7634C5E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邮政服务</w:t>
            </w:r>
          </w:p>
        </w:tc>
      </w:tr>
      <w:tr w:rsidR="00907479" w14:paraId="7E0A98EB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6177DB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广东汇源通集团有限公司</w:t>
            </w:r>
          </w:p>
        </w:tc>
        <w:tc>
          <w:tcPr>
            <w:tcW w:w="3884" w:type="dxa"/>
            <w:shd w:val="clear" w:color="auto" w:fill="auto"/>
          </w:tcPr>
          <w:p w14:paraId="5E3DA5B2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电力工程施工</w:t>
            </w:r>
          </w:p>
        </w:tc>
      </w:tr>
      <w:tr w:rsidR="00907479" w14:paraId="440513A1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79967DA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广州南汽车客运站有限公司</w:t>
            </w:r>
          </w:p>
        </w:tc>
        <w:tc>
          <w:tcPr>
            <w:tcW w:w="3884" w:type="dxa"/>
            <w:shd w:val="clear" w:color="auto" w:fill="auto"/>
          </w:tcPr>
          <w:p w14:paraId="5332196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客运服务</w:t>
            </w:r>
          </w:p>
        </w:tc>
      </w:tr>
      <w:tr w:rsidR="00907479" w14:paraId="4F6998EF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1CEDC76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中国邮政储蓄银行股份有限公司深圳分行营业部</w:t>
            </w:r>
          </w:p>
        </w:tc>
        <w:tc>
          <w:tcPr>
            <w:tcW w:w="3884" w:type="dxa"/>
            <w:shd w:val="clear" w:color="auto" w:fill="auto"/>
          </w:tcPr>
          <w:p w14:paraId="47EC4D9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金融服务</w:t>
            </w:r>
          </w:p>
        </w:tc>
      </w:tr>
      <w:tr w:rsidR="00907479" w14:paraId="607D42DA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11CE51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中国移动通信集团四川有限公司德阳分公司</w:t>
            </w:r>
          </w:p>
        </w:tc>
        <w:tc>
          <w:tcPr>
            <w:tcW w:w="3884" w:type="dxa"/>
            <w:shd w:val="clear" w:color="auto" w:fill="auto"/>
          </w:tcPr>
          <w:p w14:paraId="6C8C614A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通信服务</w:t>
            </w:r>
          </w:p>
        </w:tc>
      </w:tr>
      <w:tr w:rsidR="00907479" w14:paraId="70296B48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07A7F7C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中国邮政集团有限公司淮南市分公司</w:t>
            </w:r>
          </w:p>
        </w:tc>
        <w:tc>
          <w:tcPr>
            <w:tcW w:w="3884" w:type="dxa"/>
            <w:shd w:val="clear" w:color="auto" w:fill="auto"/>
          </w:tcPr>
          <w:p w14:paraId="36798D2B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邮政服务</w:t>
            </w:r>
          </w:p>
        </w:tc>
      </w:tr>
      <w:tr w:rsidR="00907479" w14:paraId="57977D84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00059FF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中国移动通信集团甘肃有限公司陇南分公司</w:t>
            </w:r>
          </w:p>
        </w:tc>
        <w:tc>
          <w:tcPr>
            <w:tcW w:w="3884" w:type="dxa"/>
            <w:shd w:val="clear" w:color="auto" w:fill="auto"/>
          </w:tcPr>
          <w:p w14:paraId="72D7B06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通信服务</w:t>
            </w:r>
          </w:p>
        </w:tc>
      </w:tr>
      <w:tr w:rsidR="00907479" w14:paraId="55FD4246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9B722C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克拉玛依市热力有限责任公司</w:t>
            </w:r>
          </w:p>
        </w:tc>
        <w:tc>
          <w:tcPr>
            <w:tcW w:w="3884" w:type="dxa"/>
            <w:shd w:val="clear" w:color="auto" w:fill="auto"/>
          </w:tcPr>
          <w:p w14:paraId="31BDB60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热力供应</w:t>
            </w:r>
          </w:p>
        </w:tc>
      </w:tr>
      <w:tr w:rsidR="00907479" w14:paraId="088BA914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FE44A73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auto"/>
          </w:tcPr>
          <w:p w14:paraId="24090182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907479" w14:paraId="284265AD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0E2175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信建设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有限责任公司</w:t>
            </w:r>
          </w:p>
        </w:tc>
        <w:tc>
          <w:tcPr>
            <w:tcW w:w="3884" w:type="dxa"/>
            <w:shd w:val="clear" w:color="auto" w:fill="auto"/>
          </w:tcPr>
          <w:p w14:paraId="2CA7465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工程总承包服务</w:t>
            </w:r>
          </w:p>
        </w:tc>
      </w:tr>
      <w:tr w:rsidR="00907479" w14:paraId="628C7992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643712C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内蒙古电力（集团）有限责任公司薛家湾供电局</w:t>
            </w:r>
          </w:p>
        </w:tc>
        <w:tc>
          <w:tcPr>
            <w:tcW w:w="3884" w:type="dxa"/>
            <w:shd w:val="clear" w:color="auto" w:fill="auto"/>
          </w:tcPr>
          <w:p w14:paraId="345957D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供电服务</w:t>
            </w:r>
          </w:p>
        </w:tc>
      </w:tr>
      <w:tr w:rsidR="00907479" w14:paraId="74964614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220D066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河北天山实业集团有限公司</w:t>
            </w:r>
          </w:p>
        </w:tc>
        <w:tc>
          <w:tcPr>
            <w:tcW w:w="3884" w:type="dxa"/>
            <w:shd w:val="clear" w:color="auto" w:fill="auto"/>
          </w:tcPr>
          <w:p w14:paraId="7FE7A44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建筑检测相关服务</w:t>
            </w:r>
          </w:p>
        </w:tc>
      </w:tr>
      <w:tr w:rsidR="00907479" w14:paraId="6E5CBB76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40B6B12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沈阳远大智能工业集团股份有限公司</w:t>
            </w:r>
          </w:p>
        </w:tc>
        <w:tc>
          <w:tcPr>
            <w:tcW w:w="3884" w:type="dxa"/>
            <w:shd w:val="clear" w:color="auto" w:fill="auto"/>
          </w:tcPr>
          <w:p w14:paraId="05176A7C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电梯维修保养</w:t>
            </w:r>
          </w:p>
        </w:tc>
      </w:tr>
      <w:tr w:rsidR="00907479" w14:paraId="19BFC769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690825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中国电建集团吉林省电力勘测设计院有限公司</w:t>
            </w:r>
          </w:p>
        </w:tc>
        <w:tc>
          <w:tcPr>
            <w:tcW w:w="3884" w:type="dxa"/>
            <w:shd w:val="clear" w:color="auto" w:fill="auto"/>
          </w:tcPr>
          <w:p w14:paraId="20E55A23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电力勘察设计</w:t>
            </w:r>
          </w:p>
        </w:tc>
      </w:tr>
      <w:tr w:rsidR="00907479" w14:paraId="3DAFF7EF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D51C0B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江苏省建筑工程质量检测中心有限公司</w:t>
            </w:r>
          </w:p>
        </w:tc>
        <w:tc>
          <w:tcPr>
            <w:tcW w:w="3884" w:type="dxa"/>
            <w:shd w:val="clear" w:color="auto" w:fill="auto"/>
          </w:tcPr>
          <w:p w14:paraId="745A0CF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检验检测</w:t>
            </w:r>
          </w:p>
        </w:tc>
      </w:tr>
      <w:tr w:rsidR="00907479" w14:paraId="281263B9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2C7591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中国移动通信集团江苏有限公司张家港分公司</w:t>
            </w:r>
          </w:p>
        </w:tc>
        <w:tc>
          <w:tcPr>
            <w:tcW w:w="3884" w:type="dxa"/>
            <w:shd w:val="clear" w:color="auto" w:fill="auto"/>
          </w:tcPr>
          <w:p w14:paraId="54B1122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移动通信服务</w:t>
            </w:r>
          </w:p>
        </w:tc>
      </w:tr>
      <w:tr w:rsidR="00907479" w14:paraId="3F0E031B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48865DB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苏州工业园区机关事务管理中心</w:t>
            </w:r>
          </w:p>
        </w:tc>
        <w:tc>
          <w:tcPr>
            <w:tcW w:w="3884" w:type="dxa"/>
            <w:shd w:val="clear" w:color="auto" w:fill="auto"/>
          </w:tcPr>
          <w:p w14:paraId="5FB85E7E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物业管理服务</w:t>
            </w:r>
          </w:p>
        </w:tc>
      </w:tr>
      <w:tr w:rsidR="00907479" w14:paraId="7C5C564D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799FBE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电力有限公司盐城市大丰区供电分公司</w:t>
            </w:r>
          </w:p>
        </w:tc>
        <w:tc>
          <w:tcPr>
            <w:tcW w:w="3884" w:type="dxa"/>
            <w:shd w:val="clear" w:color="auto" w:fill="auto"/>
          </w:tcPr>
          <w:p w14:paraId="09617F46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电力供应服务</w:t>
            </w:r>
          </w:p>
        </w:tc>
      </w:tr>
      <w:tr w:rsidR="00907479" w14:paraId="574FE56F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D67B8D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电力有限公司徐州供电分公司</w:t>
            </w:r>
          </w:p>
        </w:tc>
        <w:tc>
          <w:tcPr>
            <w:tcW w:w="3884" w:type="dxa"/>
            <w:shd w:val="clear" w:color="auto" w:fill="auto"/>
          </w:tcPr>
          <w:p w14:paraId="0F29F2A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3FB1BDC9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F21C69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电力有限公司丰县供电分公司</w:t>
            </w:r>
          </w:p>
        </w:tc>
        <w:tc>
          <w:tcPr>
            <w:tcW w:w="3884" w:type="dxa"/>
            <w:shd w:val="clear" w:color="auto" w:fill="auto"/>
          </w:tcPr>
          <w:p w14:paraId="3DCB6A1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76AAB62B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0CAA22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电力有限公司启东市供电分公司</w:t>
            </w:r>
          </w:p>
        </w:tc>
        <w:tc>
          <w:tcPr>
            <w:tcW w:w="3884" w:type="dxa"/>
            <w:shd w:val="clear" w:color="auto" w:fill="auto"/>
          </w:tcPr>
          <w:p w14:paraId="18BBC61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电力供应服务</w:t>
            </w:r>
          </w:p>
        </w:tc>
      </w:tr>
      <w:tr w:rsidR="00907479" w14:paraId="08F2694E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0E1B85B6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电力有限公司东台市供电分公司</w:t>
            </w:r>
          </w:p>
        </w:tc>
        <w:tc>
          <w:tcPr>
            <w:tcW w:w="3884" w:type="dxa"/>
            <w:shd w:val="clear" w:color="auto" w:fill="auto"/>
          </w:tcPr>
          <w:p w14:paraId="50E554C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电力供应服务</w:t>
            </w:r>
          </w:p>
        </w:tc>
      </w:tr>
      <w:tr w:rsidR="00907479" w14:paraId="50FBC6F9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56BE975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电力有限公司泗阳县供电分公司</w:t>
            </w:r>
          </w:p>
        </w:tc>
        <w:tc>
          <w:tcPr>
            <w:tcW w:w="3884" w:type="dxa"/>
            <w:shd w:val="clear" w:color="auto" w:fill="auto"/>
          </w:tcPr>
          <w:p w14:paraId="68C10C2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4318116B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60D2EFF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电力有限公司射阳县供电分公司</w:t>
            </w:r>
          </w:p>
        </w:tc>
        <w:tc>
          <w:tcPr>
            <w:tcW w:w="3884" w:type="dxa"/>
            <w:shd w:val="clear" w:color="auto" w:fill="auto"/>
          </w:tcPr>
          <w:p w14:paraId="22D0E61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76047403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0D61028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电力有限公司溧阳市供电分公司</w:t>
            </w:r>
          </w:p>
        </w:tc>
        <w:tc>
          <w:tcPr>
            <w:tcW w:w="3884" w:type="dxa"/>
            <w:shd w:val="clear" w:color="auto" w:fill="auto"/>
          </w:tcPr>
          <w:p w14:paraId="5DAAA18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电力供应服务</w:t>
            </w:r>
          </w:p>
        </w:tc>
      </w:tr>
      <w:tr w:rsidR="00907479" w14:paraId="252728F7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3E3967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苏州大学应用技术学院</w:t>
            </w:r>
          </w:p>
        </w:tc>
        <w:tc>
          <w:tcPr>
            <w:tcW w:w="3884" w:type="dxa"/>
            <w:shd w:val="clear" w:color="auto" w:fill="auto"/>
          </w:tcPr>
          <w:p w14:paraId="6D104B5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本科教育服务</w:t>
            </w:r>
          </w:p>
        </w:tc>
      </w:tr>
      <w:tr w:rsidR="00907479" w14:paraId="5A4C0D3F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A5B55FB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嘉兴市恒光电力建设有限责任公司路灯分公司</w:t>
            </w:r>
          </w:p>
        </w:tc>
        <w:tc>
          <w:tcPr>
            <w:tcW w:w="3884" w:type="dxa"/>
            <w:shd w:val="clear" w:color="auto" w:fill="auto"/>
          </w:tcPr>
          <w:p w14:paraId="4CFE7E9C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嘉兴市本级运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维管理</w:t>
            </w:r>
            <w:proofErr w:type="gramEnd"/>
          </w:p>
        </w:tc>
      </w:tr>
      <w:tr w:rsidR="00907479" w14:paraId="3AB5D8A1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32A51D4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国网浙江省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电力有限公司丽水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市莲都区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供电公司</w:t>
            </w:r>
          </w:p>
        </w:tc>
        <w:tc>
          <w:tcPr>
            <w:tcW w:w="3884" w:type="dxa"/>
            <w:shd w:val="clear" w:color="auto" w:fill="auto"/>
          </w:tcPr>
          <w:p w14:paraId="0360FC2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碧湖供电所</w:t>
            </w:r>
            <w:r>
              <w:rPr>
                <w:rFonts w:ascii="宋体" w:eastAsia="宋体" w:hAnsi="宋体"/>
                <w:sz w:val="20"/>
                <w:szCs w:val="20"/>
              </w:rPr>
              <w:t>供电服务</w:t>
            </w:r>
          </w:p>
        </w:tc>
      </w:tr>
      <w:tr w:rsidR="00907479" w14:paraId="21801F4C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D44736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铜陵有色铜冠房地产集团有限公司</w:t>
            </w:r>
          </w:p>
        </w:tc>
        <w:tc>
          <w:tcPr>
            <w:tcW w:w="3884" w:type="dxa"/>
            <w:shd w:val="clear" w:color="auto" w:fill="auto"/>
          </w:tcPr>
          <w:p w14:paraId="760B106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物业服务</w:t>
            </w:r>
          </w:p>
        </w:tc>
      </w:tr>
      <w:tr w:rsidR="00907479" w14:paraId="36A58F5A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B3D7A2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福建省三钢（集团）有限责任公司</w:t>
            </w:r>
          </w:p>
        </w:tc>
        <w:tc>
          <w:tcPr>
            <w:tcW w:w="3884" w:type="dxa"/>
            <w:shd w:val="clear" w:color="auto" w:fill="auto"/>
          </w:tcPr>
          <w:p w14:paraId="1084185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售后服务</w:t>
            </w:r>
          </w:p>
        </w:tc>
      </w:tr>
      <w:tr w:rsidR="00907479" w14:paraId="6F3C5F53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087944D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国网山东省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电力公司枣庄供电公司</w:t>
            </w:r>
          </w:p>
        </w:tc>
        <w:tc>
          <w:tcPr>
            <w:tcW w:w="3884" w:type="dxa"/>
            <w:shd w:val="clear" w:color="auto" w:fill="auto"/>
          </w:tcPr>
          <w:p w14:paraId="2F51C69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滕州客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服中心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3A9C0DAD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A21F680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烟台港集团蓬莱港有限公司</w:t>
            </w:r>
          </w:p>
        </w:tc>
        <w:tc>
          <w:tcPr>
            <w:tcW w:w="3884" w:type="dxa"/>
            <w:shd w:val="clear" w:color="auto" w:fill="auto"/>
          </w:tcPr>
          <w:p w14:paraId="03FA766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水路客运服务</w:t>
            </w:r>
          </w:p>
        </w:tc>
      </w:tr>
      <w:tr w:rsidR="00907479" w14:paraId="4B0F35E5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0FC586A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烟台海港物业管理有限公司</w:t>
            </w:r>
          </w:p>
        </w:tc>
        <w:tc>
          <w:tcPr>
            <w:tcW w:w="3884" w:type="dxa"/>
            <w:shd w:val="clear" w:color="auto" w:fill="auto"/>
          </w:tcPr>
          <w:p w14:paraId="27CBA895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物业服务</w:t>
            </w:r>
          </w:p>
        </w:tc>
      </w:tr>
      <w:tr w:rsidR="00907479" w14:paraId="47BEB93E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1935CE6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烟台中理外轮理货有限公司</w:t>
            </w:r>
          </w:p>
        </w:tc>
        <w:tc>
          <w:tcPr>
            <w:tcW w:w="3884" w:type="dxa"/>
            <w:shd w:val="clear" w:color="auto" w:fill="auto"/>
          </w:tcPr>
          <w:p w14:paraId="2D5F9AB4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外轮理货</w:t>
            </w:r>
          </w:p>
        </w:tc>
      </w:tr>
      <w:tr w:rsidR="00907479" w14:paraId="0AEC0D63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AD54ECB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国网山东省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电力公司平度市供电公司</w:t>
            </w:r>
          </w:p>
        </w:tc>
        <w:tc>
          <w:tcPr>
            <w:tcW w:w="3884" w:type="dxa"/>
            <w:shd w:val="clear" w:color="auto" w:fill="auto"/>
          </w:tcPr>
          <w:p w14:paraId="643CC8B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供电服务</w:t>
            </w:r>
          </w:p>
        </w:tc>
      </w:tr>
      <w:tr w:rsidR="00907479" w14:paraId="3FAF727F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1CCA55B3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中国石化销售股份有限公司湖北荆州石油分公司</w:t>
            </w:r>
          </w:p>
        </w:tc>
        <w:tc>
          <w:tcPr>
            <w:tcW w:w="3884" w:type="dxa"/>
            <w:shd w:val="clear" w:color="auto" w:fill="auto"/>
          </w:tcPr>
          <w:p w14:paraId="1946797D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油品供应服务</w:t>
            </w:r>
          </w:p>
        </w:tc>
      </w:tr>
      <w:tr w:rsidR="00907479" w14:paraId="15DD9E93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48C853EB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广州中运客运站场管理有限公司</w:t>
            </w:r>
          </w:p>
        </w:tc>
        <w:tc>
          <w:tcPr>
            <w:tcW w:w="3884" w:type="dxa"/>
            <w:shd w:val="clear" w:color="auto" w:fill="auto"/>
          </w:tcPr>
          <w:p w14:paraId="484839C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客运服务</w:t>
            </w:r>
          </w:p>
        </w:tc>
      </w:tr>
      <w:tr w:rsidR="00907479" w14:paraId="6ED9979B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72193CF9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四川石油天然气建设工程有限责任公司</w:t>
            </w:r>
          </w:p>
        </w:tc>
        <w:tc>
          <w:tcPr>
            <w:tcW w:w="3884" w:type="dxa"/>
            <w:shd w:val="clear" w:color="auto" w:fill="auto"/>
          </w:tcPr>
          <w:p w14:paraId="4D4518EA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油气田管道、厂（站）建设工程</w:t>
            </w:r>
          </w:p>
        </w:tc>
      </w:tr>
      <w:tr w:rsidR="00907479" w14:paraId="7DCAF36C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2C9A03E7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成都冶金实验厂有限公司</w:t>
            </w:r>
          </w:p>
        </w:tc>
        <w:tc>
          <w:tcPr>
            <w:tcW w:w="3884" w:type="dxa"/>
            <w:shd w:val="clear" w:color="auto" w:fill="auto"/>
          </w:tcPr>
          <w:p w14:paraId="2B9492A8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营销服务</w:t>
            </w:r>
          </w:p>
        </w:tc>
      </w:tr>
      <w:tr w:rsidR="00907479" w14:paraId="3BFB8837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6DE95F82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甘肃银行股份有限公司天水分行</w:t>
            </w:r>
          </w:p>
        </w:tc>
        <w:tc>
          <w:tcPr>
            <w:tcW w:w="3884" w:type="dxa"/>
            <w:shd w:val="clear" w:color="auto" w:fill="auto"/>
          </w:tcPr>
          <w:p w14:paraId="2D01E002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金融服务</w:t>
            </w:r>
          </w:p>
        </w:tc>
      </w:tr>
      <w:tr w:rsidR="00907479" w14:paraId="014A08E6" w14:textId="77777777" w:rsidTr="00BF4860">
        <w:trPr>
          <w:trHeight w:val="285"/>
        </w:trPr>
        <w:tc>
          <w:tcPr>
            <w:tcW w:w="4992" w:type="dxa"/>
            <w:shd w:val="clear" w:color="auto" w:fill="auto"/>
          </w:tcPr>
          <w:p w14:paraId="3BA5778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甘肃省建筑科学研究院有限公司</w:t>
            </w:r>
          </w:p>
        </w:tc>
        <w:tc>
          <w:tcPr>
            <w:tcW w:w="3884" w:type="dxa"/>
            <w:shd w:val="clear" w:color="auto" w:fill="auto"/>
          </w:tcPr>
          <w:p w14:paraId="55E65B51" w14:textId="77777777" w:rsidR="00907479" w:rsidRDefault="00907479" w:rsidP="00BF486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建筑物安全性鉴定</w:t>
            </w:r>
          </w:p>
        </w:tc>
      </w:tr>
    </w:tbl>
    <w:p w14:paraId="0F8B2DBE" w14:textId="77777777" w:rsidR="00353390" w:rsidRDefault="00353390"/>
    <w:sectPr w:rsidR="0035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FB6B" w14:textId="77777777" w:rsidR="006134F2" w:rsidRDefault="009074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637AA" wp14:editId="1AB22B0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0440433" w14:textId="77777777" w:rsidR="006134F2" w:rsidRDefault="00907479">
                          <w:pPr>
                            <w:pStyle w:val="a7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637A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ofXzCxAEAAF8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14:paraId="10440433" w14:textId="77777777" w:rsidR="006134F2" w:rsidRDefault="00907479">
                    <w:pPr>
                      <w:pStyle w:val="a7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DAE" w14:textId="77777777" w:rsidR="006134F2" w:rsidRDefault="00907479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8B2AF" wp14:editId="745BBDE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DD68B4E" w14:textId="77777777" w:rsidR="006134F2" w:rsidRDefault="00907479">
                          <w:pPr>
                            <w:pStyle w:val="a7"/>
                            <w:rPr>
                              <w:rStyle w:val="ac"/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8B2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kAxgEAAGY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michO2iPqA8XGft2EL5R0uNSMOpwaykxHxzOPO/PbITZ2M0GdwILGR0pR//uISG/&#10;Qjv3HDtMVPAxi/Bp8fK2/H4vWS+/x/YZ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LPX2QDGAQAAZg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14:paraId="6DD68B4E" w14:textId="77777777" w:rsidR="006134F2" w:rsidRDefault="00907479">
                    <w:pPr>
                      <w:pStyle w:val="a7"/>
                      <w:rPr>
                        <w:rStyle w:val="ac"/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c"/>
                        <w:rFonts w:ascii="Times New Roman" w:hAnsi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c"/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79"/>
    <w:rsid w:val="00353390"/>
    <w:rsid w:val="009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43B9"/>
  <w15:chartTrackingRefBased/>
  <w15:docId w15:val="{C7416A34-CB91-4EB6-876B-97C3F73F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79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9"/>
    <w:qFormat/>
    <w:rsid w:val="009074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9074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907479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9"/>
    <w:qFormat/>
    <w:rsid w:val="00907479"/>
    <w:rPr>
      <w:rFonts w:ascii="等线" w:eastAsia="等线" w:hAnsi="等线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907479"/>
    <w:pPr>
      <w:widowControl/>
      <w:tabs>
        <w:tab w:val="left" w:pos="3780"/>
      </w:tabs>
      <w:spacing w:line="422" w:lineRule="exact"/>
    </w:pPr>
    <w:rPr>
      <w:rFonts w:ascii="Times New Roman" w:eastAsia="仿宋_GB2312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qFormat/>
    <w:rsid w:val="00907479"/>
    <w:rPr>
      <w:rFonts w:ascii="Times New Roman" w:eastAsia="仿宋_GB2312" w:hAnsi="Times New Roman" w:cs="Times New Roman"/>
      <w:sz w:val="30"/>
      <w:szCs w:val="24"/>
    </w:rPr>
  </w:style>
  <w:style w:type="paragraph" w:styleId="a5">
    <w:name w:val="Balloon Text"/>
    <w:basedOn w:val="a"/>
    <w:link w:val="a6"/>
    <w:uiPriority w:val="99"/>
    <w:semiHidden/>
    <w:qFormat/>
    <w:rsid w:val="0090747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907479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rsid w:val="0090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07479"/>
    <w:rPr>
      <w:rFonts w:ascii="等线" w:eastAsia="等线" w:hAnsi="等线" w:cs="Times New Roman"/>
      <w:sz w:val="18"/>
      <w:szCs w:val="18"/>
    </w:rPr>
  </w:style>
  <w:style w:type="paragraph" w:styleId="a9">
    <w:name w:val="header"/>
    <w:basedOn w:val="a"/>
    <w:link w:val="aa"/>
    <w:uiPriority w:val="99"/>
    <w:qFormat/>
    <w:rsid w:val="0090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907479"/>
    <w:rPr>
      <w:rFonts w:ascii="等线" w:eastAsia="等线" w:hAnsi="等线" w:cs="Times New Roman"/>
      <w:sz w:val="18"/>
      <w:szCs w:val="18"/>
    </w:rPr>
  </w:style>
  <w:style w:type="table" w:styleId="ab">
    <w:name w:val="Table Grid"/>
    <w:basedOn w:val="a1"/>
    <w:uiPriority w:val="99"/>
    <w:qFormat/>
    <w:rsid w:val="00907479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unhideWhenUsed/>
    <w:rsid w:val="00907479"/>
  </w:style>
  <w:style w:type="character" w:styleId="ad">
    <w:name w:val="Hyperlink"/>
    <w:basedOn w:val="a0"/>
    <w:uiPriority w:val="99"/>
    <w:qFormat/>
    <w:rsid w:val="00907479"/>
    <w:rPr>
      <w:rFonts w:cs="Times New Roman"/>
      <w:color w:val="0563C1"/>
      <w:u w:val="single"/>
    </w:rPr>
  </w:style>
  <w:style w:type="paragraph" w:customStyle="1" w:styleId="11">
    <w:name w:val="列表段落1"/>
    <w:basedOn w:val="a"/>
    <w:uiPriority w:val="99"/>
    <w:qFormat/>
    <w:rsid w:val="00907479"/>
    <w:pPr>
      <w:ind w:firstLineChars="200" w:firstLine="420"/>
    </w:pPr>
  </w:style>
  <w:style w:type="character" w:customStyle="1" w:styleId="12">
    <w:name w:val="占位符文本1"/>
    <w:basedOn w:val="a0"/>
    <w:uiPriority w:val="99"/>
    <w:semiHidden/>
    <w:qFormat/>
    <w:rsid w:val="00907479"/>
    <w:rPr>
      <w:rFonts w:cs="Times New Roman"/>
      <w:color w:val="808080"/>
    </w:rPr>
  </w:style>
  <w:style w:type="paragraph" w:customStyle="1" w:styleId="13">
    <w:name w:val="列出段落1"/>
    <w:basedOn w:val="a"/>
    <w:uiPriority w:val="99"/>
    <w:qFormat/>
    <w:rsid w:val="00907479"/>
    <w:pPr>
      <w:ind w:firstLineChars="200" w:firstLine="420"/>
    </w:pPr>
  </w:style>
  <w:style w:type="paragraph" w:customStyle="1" w:styleId="14">
    <w:name w:val="纯文本1"/>
    <w:basedOn w:val="a"/>
    <w:qFormat/>
    <w:rsid w:val="00907479"/>
    <w:rPr>
      <w:rFonts w:ascii="宋体" w:hAnsi="Courier New"/>
      <w:kern w:val="0"/>
      <w:sz w:val="20"/>
      <w:szCs w:val="21"/>
    </w:rPr>
  </w:style>
  <w:style w:type="character" w:customStyle="1" w:styleId="font21">
    <w:name w:val="font21"/>
    <w:qFormat/>
    <w:rsid w:val="0090747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rsid w:val="00907479"/>
    <w:rPr>
      <w:rFonts w:ascii="宋体" w:eastAsia="宋体" w:hAnsi="宋体" w:hint="eastAsia"/>
      <w:color w:val="000000"/>
      <w:sz w:val="20"/>
      <w:szCs w:val="20"/>
      <w:u w:val="none"/>
    </w:rPr>
  </w:style>
  <w:style w:type="paragraph" w:customStyle="1" w:styleId="15">
    <w:name w:val="正文1"/>
    <w:rsid w:val="00907479"/>
    <w:pPr>
      <w:jc w:val="both"/>
    </w:pPr>
    <w:rPr>
      <w:rFonts w:ascii="等线" w:eastAsia="宋体" w:hAnsi="等线" w:cs="宋体"/>
      <w:szCs w:val="21"/>
    </w:rPr>
  </w:style>
  <w:style w:type="character" w:customStyle="1" w:styleId="font31">
    <w:name w:val="font31"/>
    <w:rsid w:val="00907479"/>
    <w:rPr>
      <w:rFonts w:ascii="Calibri" w:hAnsi="Calibri" w:cs="Calibri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2020-11-10T06:32:00Z</dcterms:created>
  <dcterms:modified xsi:type="dcterms:W3CDTF">2020-11-10T06:32:00Z</dcterms:modified>
</cp:coreProperties>
</file>