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sz w:val="32"/>
          <w:szCs w:val="20"/>
        </w:rPr>
      </w:pPr>
      <w:r>
        <w:rPr>
          <w:rFonts w:hint="eastAsia" w:ascii="黑体" w:hAnsi="黑体" w:eastAsia="黑体"/>
          <w:sz w:val="32"/>
          <w:szCs w:val="20"/>
        </w:rPr>
        <w:t>附件</w:t>
      </w:r>
    </w:p>
    <w:p>
      <w:pPr>
        <w:spacing w:line="360" w:lineRule="auto"/>
        <w:ind w:firstLine="360" w:firstLineChars="100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  <w:lang w:val="zh-TW" w:eastAsia="zh-TW"/>
        </w:rPr>
        <w:t>2021年国际质量管理小组会议（ICQCC）推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荐成</w:t>
      </w:r>
      <w:r>
        <w:rPr>
          <w:rFonts w:hint="eastAsia" w:ascii="方正小标宋简体" w:hAnsi="华文中宋" w:eastAsia="方正小标宋简体"/>
          <w:sz w:val="36"/>
          <w:szCs w:val="36"/>
          <w:lang w:val="zh-TW" w:eastAsia="zh-TW"/>
        </w:rPr>
        <w:t>果</w:t>
      </w:r>
      <w:r>
        <w:rPr>
          <w:rFonts w:hint="eastAsia" w:ascii="方正小标宋简体" w:hAnsi="华文中宋" w:eastAsia="方正小标宋简体"/>
          <w:sz w:val="36"/>
          <w:szCs w:val="36"/>
          <w:lang w:val="zh-TW" w:eastAsia="zh-CN"/>
        </w:rPr>
        <w:t>交流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活动</w:t>
      </w:r>
      <w:r>
        <w:rPr>
          <w:rFonts w:ascii="方正小标宋简体" w:hAnsi="华文中宋" w:eastAsia="方正小标宋简体"/>
          <w:sz w:val="36"/>
          <w:szCs w:val="36"/>
        </w:rPr>
        <w:t>报名表</w:t>
      </w:r>
    </w:p>
    <w:tbl>
      <w:tblPr>
        <w:tblStyle w:val="3"/>
        <w:tblpPr w:leftFromText="180" w:rightFromText="180" w:vertAnchor="text" w:horzAnchor="margin" w:tblpXSpec="center" w:tblpY="96"/>
        <w:tblOverlap w:val="never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655"/>
        <w:gridCol w:w="1072"/>
        <w:gridCol w:w="1512"/>
        <w:gridCol w:w="818"/>
        <w:gridCol w:w="862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8"/>
                <w:szCs w:val="28"/>
              </w:rPr>
              <w:t>名称</w:t>
            </w:r>
          </w:p>
        </w:tc>
        <w:tc>
          <w:tcPr>
            <w:tcW w:w="7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333333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8"/>
                <w:szCs w:val="28"/>
              </w:rPr>
              <w:t>小组名称</w:t>
            </w:r>
          </w:p>
        </w:tc>
        <w:tc>
          <w:tcPr>
            <w:tcW w:w="7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8"/>
                <w:szCs w:val="28"/>
              </w:rPr>
              <w:t>课题名称</w:t>
            </w:r>
          </w:p>
        </w:tc>
        <w:tc>
          <w:tcPr>
            <w:tcW w:w="7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8"/>
                <w:szCs w:val="28"/>
              </w:rPr>
              <w:t>通讯地址</w:t>
            </w:r>
          </w:p>
        </w:tc>
        <w:tc>
          <w:tcPr>
            <w:tcW w:w="5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333333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8"/>
                <w:szCs w:val="28"/>
              </w:rPr>
              <w:t>邮编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8"/>
                <w:szCs w:val="28"/>
              </w:rPr>
              <w:t>联系人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333333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8"/>
                <w:szCs w:val="28"/>
              </w:rPr>
              <w:t>电话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333333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8"/>
                <w:szCs w:val="28"/>
              </w:rPr>
              <w:t>传真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8"/>
                <w:szCs w:val="28"/>
              </w:rPr>
              <w:t>手机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333333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8"/>
                <w:szCs w:val="28"/>
              </w:rPr>
              <w:t>Email</w:t>
            </w:r>
          </w:p>
        </w:tc>
        <w:tc>
          <w:tcPr>
            <w:tcW w:w="4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4" w:hRule="atLeast"/>
          <w:jc w:val="center"/>
        </w:trPr>
        <w:tc>
          <w:tcPr>
            <w:tcW w:w="89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8"/>
                <w:szCs w:val="28"/>
              </w:rPr>
              <w:t>成果概述（300字内）：</w:t>
            </w:r>
          </w:p>
          <w:p>
            <w:pPr>
              <w:spacing w:before="60" w:line="360" w:lineRule="auto"/>
              <w:rPr>
                <w:rFonts w:hint="eastAsia" w:ascii="仿宋_GB2312" w:hAnsi="仿宋_GB2312" w:eastAsia="仿宋_GB2312" w:cs="仿宋_GB2312"/>
                <w:bCs/>
                <w:color w:val="333333"/>
                <w:sz w:val="28"/>
                <w:szCs w:val="28"/>
              </w:rPr>
            </w:pPr>
          </w:p>
          <w:p>
            <w:pPr>
              <w:spacing w:before="60" w:line="360" w:lineRule="auto"/>
              <w:rPr>
                <w:rFonts w:hint="eastAsia" w:ascii="仿宋_GB2312" w:hAnsi="仿宋_GB2312" w:eastAsia="仿宋_GB2312" w:cs="仿宋_GB2312"/>
                <w:bCs/>
                <w:color w:val="333333"/>
                <w:sz w:val="28"/>
                <w:szCs w:val="28"/>
              </w:rPr>
            </w:pPr>
          </w:p>
          <w:p>
            <w:pPr>
              <w:spacing w:before="60" w:line="360" w:lineRule="auto"/>
              <w:rPr>
                <w:rFonts w:hint="eastAsia" w:ascii="仿宋_GB2312" w:hAnsi="仿宋_GB2312" w:eastAsia="仿宋_GB2312" w:cs="仿宋_GB2312"/>
                <w:bCs/>
                <w:color w:val="333333"/>
                <w:sz w:val="28"/>
                <w:szCs w:val="28"/>
              </w:rPr>
            </w:pPr>
          </w:p>
          <w:p>
            <w:pPr>
              <w:spacing w:before="60" w:line="360" w:lineRule="auto"/>
              <w:rPr>
                <w:rFonts w:hint="eastAsia" w:ascii="仿宋_GB2312" w:hAnsi="仿宋_GB2312" w:eastAsia="仿宋_GB2312" w:cs="仿宋_GB2312"/>
                <w:bCs/>
                <w:color w:val="333333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8"/>
                <w:szCs w:val="28"/>
              </w:rPr>
              <w:t xml:space="preserve">                    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8"/>
                <w:szCs w:val="28"/>
              </w:rPr>
              <w:t>单位公章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8"/>
                <w:szCs w:val="28"/>
              </w:rPr>
              <w:t xml:space="preserve">  </w:t>
            </w:r>
          </w:p>
          <w:p>
            <w:pPr>
              <w:spacing w:line="36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333333"/>
                <w:sz w:val="28"/>
                <w:szCs w:val="28"/>
                <w:lang w:eastAsia="zh-CN"/>
              </w:rPr>
              <w:t>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3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2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A0D61"/>
    <w:rsid w:val="0DA57301"/>
    <w:rsid w:val="1C0E467C"/>
    <w:rsid w:val="59BD1B4E"/>
    <w:rsid w:val="6D1A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2021-04-12T07:23:00Z</dcterms:created>
  <dc:creator>吕珊</dc:creator>
  <cp:lastModifiedBy>吕珊</cp:lastModifiedBy>
  <dcterms:modified xsi:type="dcterms:W3CDTF">2021-04-12T07:28:24Z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