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ascii="黑体" w:hAnsi="仿宋" w:eastAsia="黑体" w:cs="仿宋"/>
          <w:sz w:val="32"/>
          <w:szCs w:val="32"/>
        </w:rPr>
        <w:t>1</w:t>
      </w:r>
    </w:p>
    <w:p>
      <w:pPr>
        <w:spacing w:after="156" w:afterLines="50" w:line="600" w:lineRule="exact"/>
        <w:jc w:val="center"/>
        <w:rPr>
          <w:rFonts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</w:rPr>
        <w:t>《顾客满意度测量和评价准则》实施推进机构申请表</w:t>
      </w:r>
    </w:p>
    <w:tbl>
      <w:tblPr>
        <w:tblStyle w:val="7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577"/>
        <w:gridCol w:w="1342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5" w:hRule="atLeast"/>
          <w:jc w:val="center"/>
        </w:trPr>
        <w:tc>
          <w:tcPr>
            <w:tcW w:w="2611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组织名称(盖章)</w:t>
            </w:r>
          </w:p>
        </w:tc>
        <w:tc>
          <w:tcPr>
            <w:tcW w:w="6801" w:type="dxa"/>
            <w:gridSpan w:val="3"/>
            <w:vAlign w:val="center"/>
          </w:tcPr>
          <w:p>
            <w:pPr>
              <w:overflowPunct w:val="0"/>
              <w:ind w:left="296" w:hanging="43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  <w:jc w:val="center"/>
        </w:trPr>
        <w:tc>
          <w:tcPr>
            <w:tcW w:w="2611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6801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（必填，附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"http://www.baidu.com/link?url=2AKaG5XJFEJ5fo2HjAuEFrZsmHtvyTYGH8MnqNElegvymKDoAGCSKPP4fcWNrSOTeGBA8GeWCzeyuXQM4iM3I0zgZaU3h3pzbG4u8FVVHsuklWsrafE9WIy8WwoyoU_V-SVH1MFATnKfkFP5UFscT4DJ8P_wls7RQNDcxAWV_RDHM6OS3OzAYpdqPSb0BeyOtLTb3N6JBAtMk6-WTAug-_" \t "https://www.baidu.com/_blank"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社会团体法人登记证书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或营业执照复印件）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4" w:hRule="atLeast"/>
          <w:jc w:val="center"/>
        </w:trPr>
        <w:tc>
          <w:tcPr>
            <w:tcW w:w="2611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6801" w:type="dxa"/>
            <w:gridSpan w:val="3"/>
            <w:vAlign w:val="center"/>
          </w:tcPr>
          <w:p>
            <w:pPr>
              <w:ind w:left="210" w:leftChars="100"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3" w:hRule="atLeast"/>
          <w:jc w:val="center"/>
        </w:trPr>
        <w:tc>
          <w:tcPr>
            <w:tcW w:w="2611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6801" w:type="dxa"/>
            <w:gridSpan w:val="3"/>
            <w:vAlign w:val="center"/>
          </w:tcPr>
          <w:p>
            <w:pPr>
              <w:tabs>
                <w:tab w:val="left" w:pos="990"/>
              </w:tabs>
              <w:overflowPunct w:val="0"/>
              <w:ind w:left="296" w:hanging="43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10" w:hRule="atLeast"/>
          <w:jc w:val="center"/>
        </w:trPr>
        <w:tc>
          <w:tcPr>
            <w:tcW w:w="2611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申请推进</w:t>
            </w:r>
          </w:p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地区/行业</w:t>
            </w:r>
          </w:p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（二选一）</w:t>
            </w:r>
          </w:p>
        </w:tc>
        <w:tc>
          <w:tcPr>
            <w:tcW w:w="6801" w:type="dxa"/>
            <w:gridSpan w:val="3"/>
            <w:vAlign w:val="center"/>
          </w:tcPr>
          <w:p>
            <w:pPr>
              <w:tabs>
                <w:tab w:val="left" w:pos="1546"/>
              </w:tabs>
              <w:overflowPunct w:val="0"/>
              <w:ind w:left="322" w:leftChars="143" w:hanging="22" w:hangingChars="8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地区：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（例：北京市）</w:t>
            </w:r>
          </w:p>
          <w:p>
            <w:pPr>
              <w:tabs>
                <w:tab w:val="left" w:pos="1546"/>
              </w:tabs>
              <w:overflowPunct w:val="0"/>
              <w:ind w:left="322" w:leftChars="143" w:hanging="22" w:hangingChars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行业：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（例：通信行业）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  <w:jc w:val="center"/>
        </w:trPr>
        <w:tc>
          <w:tcPr>
            <w:tcW w:w="2611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标准推进负责人</w:t>
            </w:r>
          </w:p>
        </w:tc>
        <w:tc>
          <w:tcPr>
            <w:tcW w:w="2577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882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  <w:jc w:val="center"/>
        </w:trPr>
        <w:tc>
          <w:tcPr>
            <w:tcW w:w="2611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882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  <w:jc w:val="center"/>
        </w:trPr>
        <w:tc>
          <w:tcPr>
            <w:tcW w:w="2611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577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882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  <w:jc w:val="center"/>
        </w:trPr>
        <w:tc>
          <w:tcPr>
            <w:tcW w:w="2611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882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2611" w:type="dxa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组织介绍</w:t>
            </w:r>
          </w:p>
        </w:tc>
        <w:tc>
          <w:tcPr>
            <w:tcW w:w="6801" w:type="dxa"/>
            <w:gridSpan w:val="3"/>
          </w:tcPr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注：该简介拟向公众展示。可另附页，内容需包括：</w:t>
            </w:r>
          </w:p>
          <w:p>
            <w:pPr>
              <w:overflowPunct w:val="0"/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1.组织简介（500-100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字）</w:t>
            </w:r>
          </w:p>
          <w:p>
            <w:pPr>
              <w:overflowPunct w:val="0"/>
              <w:spacing w:line="400" w:lineRule="exac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2.引导企业开展满意度测量；组织企业参与用户满意理论与实践研讨会、标杆经验交流会、满意中国大会等活动情况；导入用户满意理念等工作成效。（500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-1000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字）</w:t>
            </w:r>
          </w:p>
        </w:tc>
      </w:tr>
    </w:tbl>
    <w:p>
      <w:pPr>
        <w:wordWrap w:val="0"/>
        <w:spacing w:line="520" w:lineRule="exact"/>
        <w:ind w:right="320" w:firstLine="640" w:firstLineChars="200"/>
        <w:jc w:val="right"/>
        <w:rPr>
          <w:rFonts w:hint="default" w:ascii="仿宋_GB2312" w:hAnsi="仿宋" w:eastAsia="仿宋_GB2312" w:cs="仿宋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215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Tc3NjIyN2NiNmFjMTE0MTlkNGU0ZDEzMjViNjMifQ=="/>
  </w:docVars>
  <w:rsids>
    <w:rsidRoot w:val="00EE1589"/>
    <w:rsid w:val="000E74AB"/>
    <w:rsid w:val="001B04AA"/>
    <w:rsid w:val="00250775"/>
    <w:rsid w:val="00290790"/>
    <w:rsid w:val="0037185D"/>
    <w:rsid w:val="0039169C"/>
    <w:rsid w:val="00531AEC"/>
    <w:rsid w:val="00553DBA"/>
    <w:rsid w:val="005C3BAC"/>
    <w:rsid w:val="0062785F"/>
    <w:rsid w:val="00767319"/>
    <w:rsid w:val="007A2A9D"/>
    <w:rsid w:val="007C3FF5"/>
    <w:rsid w:val="00876F6C"/>
    <w:rsid w:val="00A700E9"/>
    <w:rsid w:val="00B64E3F"/>
    <w:rsid w:val="00C57C2A"/>
    <w:rsid w:val="00D101BD"/>
    <w:rsid w:val="00D90630"/>
    <w:rsid w:val="00DC45EA"/>
    <w:rsid w:val="00DC7803"/>
    <w:rsid w:val="00DD44F1"/>
    <w:rsid w:val="00E0629F"/>
    <w:rsid w:val="00E151CD"/>
    <w:rsid w:val="00E2066B"/>
    <w:rsid w:val="00E90850"/>
    <w:rsid w:val="00EA2226"/>
    <w:rsid w:val="00EE1589"/>
    <w:rsid w:val="00FC2586"/>
    <w:rsid w:val="02D00071"/>
    <w:rsid w:val="04A930C5"/>
    <w:rsid w:val="0FA80284"/>
    <w:rsid w:val="118D68FF"/>
    <w:rsid w:val="120D773C"/>
    <w:rsid w:val="14427FD9"/>
    <w:rsid w:val="170702E1"/>
    <w:rsid w:val="18026DAF"/>
    <w:rsid w:val="18C04F22"/>
    <w:rsid w:val="1D0F6B46"/>
    <w:rsid w:val="1D7157A2"/>
    <w:rsid w:val="1F5B20EC"/>
    <w:rsid w:val="1FE65021"/>
    <w:rsid w:val="21C4267E"/>
    <w:rsid w:val="25883D0D"/>
    <w:rsid w:val="2E6E1B58"/>
    <w:rsid w:val="35B82F4A"/>
    <w:rsid w:val="3FB90D77"/>
    <w:rsid w:val="3FDF0485"/>
    <w:rsid w:val="3FFD4499"/>
    <w:rsid w:val="481608EC"/>
    <w:rsid w:val="5346380F"/>
    <w:rsid w:val="584D65AC"/>
    <w:rsid w:val="59454933"/>
    <w:rsid w:val="5AA8151C"/>
    <w:rsid w:val="606E1FF9"/>
    <w:rsid w:val="61811608"/>
    <w:rsid w:val="66E57B1F"/>
    <w:rsid w:val="728E20E4"/>
    <w:rsid w:val="73BF77DA"/>
    <w:rsid w:val="766B6BAB"/>
    <w:rsid w:val="77343F30"/>
    <w:rsid w:val="77DF8A97"/>
    <w:rsid w:val="7CDF69C4"/>
    <w:rsid w:val="7DFA7D8C"/>
    <w:rsid w:val="7F2D11F9"/>
    <w:rsid w:val="B777E1AD"/>
    <w:rsid w:val="CCDF6803"/>
    <w:rsid w:val="D7EF8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3">
    <w:name w:val="Revision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1092</Words>
  <Characters>1177</Characters>
  <Lines>147</Lines>
  <Paragraphs>63</Paragraphs>
  <TotalTime>14</TotalTime>
  <ScaleCrop>false</ScaleCrop>
  <LinksUpToDate>false</LinksUpToDate>
  <CharactersWithSpaces>1252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2022-07-20T19:39:00Z</dcterms:created>
  <dc:creator>85381</dc:creator>
  <cp:lastModifiedBy>马冬晖</cp:lastModifiedBy>
  <cp:lastPrinted>2022-07-20T07:30:00Z</cp:lastPrinted>
  <dcterms:modified xsi:type="dcterms:W3CDTF">2022-07-21T02:31:57Z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8F6B5071F39648FC89C6CF3176905BA9</vt:lpwstr>
  </property>
</Properties>
</file>