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DD84" w14:textId="77777777" w:rsidR="00232239" w:rsidRDefault="00232239" w:rsidP="00232239">
      <w:pPr>
        <w:rPr>
          <w:rFonts w:ascii="黑体" w:eastAsia="黑体" w:hAnsi="宋体" w:cs="黑体" w:hint="eastAsia"/>
          <w:sz w:val="32"/>
          <w:szCs w:val="32"/>
        </w:rPr>
      </w:pPr>
      <w:r>
        <w:rPr>
          <w:rFonts w:ascii="黑体" w:eastAsia="黑体" w:hAnsi="宋体" w:cs="黑体" w:hint="eastAsia"/>
          <w:sz w:val="32"/>
          <w:szCs w:val="32"/>
          <w:lang w:bidi="ar"/>
        </w:rPr>
        <w:t>附件1</w:t>
      </w:r>
    </w:p>
    <w:p w14:paraId="11FB0386" w14:textId="77777777" w:rsidR="00232239" w:rsidRDefault="00232239" w:rsidP="00232239">
      <w:pPr>
        <w:spacing w:after="240" w:line="56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bidi="ar"/>
        </w:rPr>
        <w:t>团体标准发起单位简介</w:t>
      </w:r>
    </w:p>
    <w:p w14:paraId="65C2D4BD" w14:textId="77777777" w:rsidR="00232239" w:rsidRDefault="00232239" w:rsidP="00232239">
      <w:pPr>
        <w:spacing w:line="560" w:lineRule="exact"/>
        <w:ind w:firstLineChars="200" w:firstLine="640"/>
        <w:rPr>
          <w:rFonts w:ascii="黑体" w:eastAsia="黑体" w:hAnsi="宋体" w:cs="黑体" w:hint="eastAsia"/>
          <w:sz w:val="32"/>
          <w:szCs w:val="32"/>
        </w:rPr>
      </w:pPr>
      <w:r>
        <w:rPr>
          <w:rFonts w:ascii="黑体" w:eastAsia="黑体" w:hAnsi="宋体" w:cs="黑体" w:hint="eastAsia"/>
          <w:sz w:val="32"/>
          <w:szCs w:val="32"/>
          <w:lang w:bidi="ar"/>
        </w:rPr>
        <w:t>一、中国质量协会简介</w:t>
      </w:r>
    </w:p>
    <w:p w14:paraId="7E68452D" w14:textId="77777777" w:rsidR="00232239" w:rsidRDefault="00232239" w:rsidP="00232239">
      <w:pPr>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lang w:bidi="ar"/>
        </w:rPr>
        <w:t>中国质量协会，简称“中国质协”，成立于1979年，是由我国致力于质量管理与质量创新事业的单位和个人自愿组成的全国性、专业性、非营利性社会组织。中国质协在普及质量管理知识、技术和方法，推行全面质量管理，宣传贯彻质量管理体系标准，推广卓越绩效模式，推动各类组织开展质量管理小组、精益管理、</w:t>
      </w:r>
      <w:proofErr w:type="gramStart"/>
      <w:r>
        <w:rPr>
          <w:rFonts w:ascii="仿宋_GB2312" w:eastAsia="仿宋_GB2312" w:hAnsi="仿宋" w:cs="仿宋_GB2312" w:hint="eastAsia"/>
          <w:sz w:val="32"/>
          <w:szCs w:val="32"/>
          <w:lang w:bidi="ar"/>
        </w:rPr>
        <w:t>六西格玛</w:t>
      </w:r>
      <w:proofErr w:type="gramEnd"/>
      <w:r>
        <w:rPr>
          <w:rFonts w:ascii="仿宋_GB2312" w:eastAsia="仿宋_GB2312" w:hAnsi="仿宋" w:cs="仿宋_GB2312" w:hint="eastAsia"/>
          <w:sz w:val="32"/>
          <w:szCs w:val="32"/>
          <w:lang w:bidi="ar"/>
        </w:rPr>
        <w:t>、现场管理等质量改进活动，促进企业实施用户满意工程、建设良好质量文化、培育优质品牌等方面，卓有成效地开展了大量工作，服务政府、企业和社会各界。协会也是多个国际质量组织的正式成员和合作伙伴。</w:t>
      </w:r>
    </w:p>
    <w:p w14:paraId="0132CC7B" w14:textId="77777777" w:rsidR="00232239" w:rsidRDefault="00232239" w:rsidP="00232239">
      <w:pPr>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lang w:bidi="ar"/>
        </w:rPr>
        <w:t>中国质协多次荣获“全国先进行业协会”“全国先进民间组织”“全国先进社会组织”称号。协会拥有航天科技、航天科工、国家电网、中国石油、海尔、格力、华为、小米、</w:t>
      </w:r>
      <w:proofErr w:type="gramStart"/>
      <w:r>
        <w:rPr>
          <w:rFonts w:ascii="仿宋_GB2312" w:eastAsia="仿宋_GB2312" w:hAnsi="仿宋" w:cs="仿宋_GB2312" w:hint="eastAsia"/>
          <w:sz w:val="32"/>
          <w:szCs w:val="32"/>
          <w:lang w:bidi="ar"/>
        </w:rPr>
        <w:t>一</w:t>
      </w:r>
      <w:proofErr w:type="gramEnd"/>
      <w:r>
        <w:rPr>
          <w:rFonts w:ascii="仿宋_GB2312" w:eastAsia="仿宋_GB2312" w:hAnsi="仿宋" w:cs="仿宋_GB2312" w:hint="eastAsia"/>
          <w:sz w:val="32"/>
          <w:szCs w:val="32"/>
          <w:lang w:bidi="ar"/>
        </w:rPr>
        <w:t>汽、吉利、</w:t>
      </w:r>
      <w:proofErr w:type="gramStart"/>
      <w:r>
        <w:rPr>
          <w:rFonts w:ascii="仿宋_GB2312" w:eastAsia="仿宋_GB2312" w:hAnsi="仿宋" w:cs="仿宋_GB2312" w:hint="eastAsia"/>
          <w:sz w:val="32"/>
          <w:szCs w:val="32"/>
          <w:lang w:bidi="ar"/>
        </w:rPr>
        <w:t>兖</w:t>
      </w:r>
      <w:proofErr w:type="gramEnd"/>
      <w:r>
        <w:rPr>
          <w:rFonts w:ascii="仿宋_GB2312" w:eastAsia="仿宋_GB2312" w:hAnsi="仿宋" w:cs="仿宋_GB2312" w:hint="eastAsia"/>
          <w:sz w:val="32"/>
          <w:szCs w:val="32"/>
          <w:lang w:bidi="ar"/>
        </w:rPr>
        <w:t>矿、山东临工、上海三菱、茅台、五粮液、伊利、娃哈哈、方太等单位会员。</w:t>
      </w:r>
    </w:p>
    <w:p w14:paraId="14DB4B5A" w14:textId="77777777" w:rsidR="00232239" w:rsidRDefault="00232239" w:rsidP="00232239">
      <w:pPr>
        <w:spacing w:line="560" w:lineRule="exact"/>
        <w:ind w:firstLineChars="200" w:firstLine="640"/>
        <w:rPr>
          <w:rFonts w:ascii="黑体" w:eastAsia="黑体" w:hAnsi="宋体" w:cs="黑体" w:hint="eastAsia"/>
          <w:sz w:val="32"/>
          <w:szCs w:val="32"/>
        </w:rPr>
      </w:pPr>
      <w:r>
        <w:rPr>
          <w:rFonts w:ascii="黑体" w:eastAsia="黑体" w:hAnsi="宋体" w:cs="黑体" w:hint="eastAsia"/>
          <w:sz w:val="32"/>
          <w:szCs w:val="32"/>
          <w:lang w:bidi="ar"/>
        </w:rPr>
        <w:t>二、责任云研究院简介</w:t>
      </w:r>
    </w:p>
    <w:p w14:paraId="177E2B99" w14:textId="3BE665CF" w:rsidR="00F34BC4" w:rsidRDefault="00232239" w:rsidP="00232239">
      <w:r>
        <w:rPr>
          <w:rFonts w:ascii="仿宋_GB2312" w:eastAsia="仿宋_GB2312" w:hint="eastAsia"/>
          <w:sz w:val="32"/>
          <w:szCs w:val="32"/>
          <w:lang w:bidi="ar"/>
        </w:rPr>
        <w:t>责任云研究院是专注于企业社会责任、ESG及可持续发展的专业智库。多年来，责任云研究院先后承接国务院国资委、国家发展改革委、工业和信息化部、国土资源部、全国工商联等国家</w:t>
      </w:r>
      <w:r>
        <w:rPr>
          <w:rFonts w:ascii="仿宋_GB2312" w:eastAsia="仿宋_GB2312" w:cs="仿宋_GB2312" w:hint="eastAsia"/>
          <w:sz w:val="32"/>
          <w:szCs w:val="32"/>
          <w:lang w:bidi="ar"/>
        </w:rPr>
        <w:t>级课题30余项。连续13年编制发布</w:t>
      </w:r>
      <w:r>
        <w:rPr>
          <w:rFonts w:ascii="仿宋_GB2312" w:eastAsia="仿宋_GB2312"/>
          <w:sz w:val="32"/>
          <w:szCs w:val="32"/>
          <w:lang w:bidi="ar"/>
        </w:rPr>
        <w:t>“</w:t>
      </w:r>
      <w:r>
        <w:rPr>
          <w:rFonts w:ascii="仿宋_GB2312" w:eastAsia="仿宋_GB2312" w:cs="仿宋_GB2312" w:hint="eastAsia"/>
          <w:sz w:val="32"/>
          <w:szCs w:val="32"/>
          <w:lang w:bidi="ar"/>
        </w:rPr>
        <w:t>中国企业社</w:t>
      </w:r>
      <w:r>
        <w:rPr>
          <w:rFonts w:ascii="仿宋_GB2312" w:eastAsia="仿宋_GB2312" w:cs="仿宋_GB2312" w:hint="eastAsia"/>
          <w:sz w:val="32"/>
          <w:szCs w:val="32"/>
          <w:lang w:bidi="ar"/>
        </w:rPr>
        <w:lastRenderedPageBreak/>
        <w:t>会责任发展指数</w:t>
      </w:r>
      <w:r>
        <w:rPr>
          <w:rFonts w:ascii="仿宋_GB2312" w:eastAsia="仿宋_GB2312"/>
          <w:sz w:val="32"/>
          <w:szCs w:val="32"/>
          <w:lang w:bidi="ar"/>
        </w:rPr>
        <w:t>”</w:t>
      </w:r>
      <w:r>
        <w:rPr>
          <w:rFonts w:ascii="仿宋_GB2312" w:eastAsia="仿宋_GB2312" w:cs="仿宋_GB2312" w:hint="eastAsia"/>
          <w:sz w:val="32"/>
          <w:szCs w:val="32"/>
          <w:lang w:bidi="ar"/>
        </w:rPr>
        <w:t>，创新发布</w:t>
      </w:r>
      <w:r>
        <w:rPr>
          <w:rFonts w:ascii="仿宋_GB2312" w:eastAsia="仿宋_GB2312"/>
          <w:sz w:val="32"/>
          <w:szCs w:val="32"/>
          <w:lang w:bidi="ar"/>
        </w:rPr>
        <w:t>“</w:t>
      </w:r>
      <w:r>
        <w:rPr>
          <w:rFonts w:ascii="仿宋_GB2312" w:eastAsia="仿宋_GB2312" w:cs="仿宋_GB2312" w:hint="eastAsia"/>
          <w:sz w:val="32"/>
          <w:szCs w:val="32"/>
          <w:lang w:bidi="ar"/>
        </w:rPr>
        <w:t>央企ESG</w:t>
      </w:r>
      <w:r>
        <w:rPr>
          <w:rFonts w:ascii="宋体" w:hAnsi="宋体" w:cs="宋体" w:hint="eastAsia"/>
          <w:sz w:val="32"/>
          <w:lang w:bidi="ar"/>
        </w:rPr>
        <w:t>·</w:t>
      </w:r>
      <w:r>
        <w:rPr>
          <w:rFonts w:ascii="仿宋_GB2312" w:eastAsia="仿宋_GB2312" w:cs="仿宋_GB2312" w:hint="eastAsia"/>
          <w:sz w:val="32"/>
          <w:szCs w:val="32"/>
          <w:lang w:bidi="ar"/>
        </w:rPr>
        <w:t>先锋50指数</w:t>
      </w:r>
      <w:r>
        <w:rPr>
          <w:rFonts w:ascii="仿宋_GB2312" w:eastAsia="仿宋_GB2312"/>
          <w:sz w:val="32"/>
          <w:szCs w:val="32"/>
          <w:lang w:bidi="ar"/>
        </w:rPr>
        <w:t>”“</w:t>
      </w:r>
      <w:r>
        <w:rPr>
          <w:rFonts w:ascii="仿宋_GB2312" w:eastAsia="仿宋_GB2312" w:cs="仿宋_GB2312" w:hint="eastAsia"/>
          <w:sz w:val="32"/>
          <w:szCs w:val="32"/>
          <w:lang w:bidi="ar"/>
        </w:rPr>
        <w:t>科技责任</w:t>
      </w:r>
      <w:r>
        <w:rPr>
          <w:rFonts w:ascii="宋体" w:hAnsi="宋体" w:cs="宋体" w:hint="eastAsia"/>
          <w:sz w:val="32"/>
          <w:lang w:bidi="ar"/>
        </w:rPr>
        <w:t>·</w:t>
      </w:r>
      <w:r>
        <w:rPr>
          <w:rFonts w:ascii="仿宋_GB2312" w:eastAsia="仿宋_GB2312" w:cs="仿宋_GB2312" w:hint="eastAsia"/>
          <w:sz w:val="32"/>
          <w:szCs w:val="32"/>
          <w:lang w:bidi="ar"/>
        </w:rPr>
        <w:t>先锋30指数</w:t>
      </w:r>
      <w:r>
        <w:rPr>
          <w:rFonts w:ascii="仿宋_GB2312" w:eastAsia="仿宋_GB2312"/>
          <w:sz w:val="32"/>
          <w:szCs w:val="32"/>
          <w:lang w:bidi="ar"/>
        </w:rPr>
        <w:t>”</w:t>
      </w:r>
      <w:r>
        <w:rPr>
          <w:rFonts w:ascii="仿宋_GB2312" w:eastAsia="仿宋_GB2312" w:cs="仿宋_GB2312" w:hint="eastAsia"/>
          <w:sz w:val="32"/>
          <w:szCs w:val="32"/>
          <w:lang w:bidi="ar"/>
        </w:rPr>
        <w:t>，编写《环境、社会及治理（ESG）基础教材》《中国企业社会责任报告指南（CASS-ESG 5.0）》等专著，制定《中国企业社会责任报告评级标准》，为中国石化、华润集团、腾讯、现代汽车、中国三星等超300家企业的社会责任/ESG报告进行评级，拥有丰富的社会责任/ESG研究与评价经验。</w:t>
      </w:r>
    </w:p>
    <w:sectPr w:rsidR="00F34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39"/>
    <w:rsid w:val="00232239"/>
    <w:rsid w:val="00F3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5A7D"/>
  <w15:chartTrackingRefBased/>
  <w15:docId w15:val="{5FFB9D55-30E4-43C1-A8F3-2F9CAF81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23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spring</dc:creator>
  <cp:keywords/>
  <dc:description/>
  <cp:lastModifiedBy>hu spring</cp:lastModifiedBy>
  <cp:revision>1</cp:revision>
  <dcterms:created xsi:type="dcterms:W3CDTF">2022-08-16T05:33:00Z</dcterms:created>
  <dcterms:modified xsi:type="dcterms:W3CDTF">2022-08-16T05:33:00Z</dcterms:modified>
</cp:coreProperties>
</file>