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2</w:t>
      </w:r>
    </w:p>
    <w:p>
      <w:pPr>
        <w:overflowPunct w:val="0"/>
        <w:spacing w:line="600" w:lineRule="exact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全国</w:t>
      </w:r>
      <w:r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  <w:t>QC小组故事演讲比赛</w:t>
      </w: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分赛区报名联系方式</w:t>
      </w:r>
    </w:p>
    <w:p>
      <w:pPr>
        <w:overflowPunct w:val="0"/>
        <w:spacing w:line="600" w:lineRule="exact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217"/>
        <w:tblOverlap w:val="never"/>
        <w:tblW w:w="9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01"/>
        <w:gridCol w:w="1505"/>
        <w:gridCol w:w="2322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分赛区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报名热线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吉林赛区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丛绯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13756496279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40442858</w:t>
            </w: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t>@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天津赛区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孙艳程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022-83831052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13302055916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168526078</w:t>
            </w: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t>@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广西赛区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黄国茹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0771-2821553 15977769916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gxzlxhqc</w:t>
            </w: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t>@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山东赛区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范文略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0531-88825770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sdzx2117</w:t>
            </w: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t>@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四川赛区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王渊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028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85556545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331916</w:t>
            </w: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t>@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湖北赛区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蔡庸盛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027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87300492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18062510827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"mailto:hbqa@vip.sohu.com"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8"/>
                <w:szCs w:val="28"/>
              </w:rPr>
              <w:t>hbqa</w:t>
            </w: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t>@</w:t>
            </w:r>
            <w:r>
              <w:rPr>
                <w:rFonts w:hint="eastAsia" w:ascii="仿宋_GB2312" w:eastAsia="仿宋_GB2312"/>
                <w:sz w:val="28"/>
                <w:szCs w:val="28"/>
              </w:rPr>
              <w:t>vip.sohu.com</w: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end"/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/444624736</w:t>
            </w: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t>@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qq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37276DC6"/>
    <w:rsid w:val="37276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2023-03-18T01:49:00Z</dcterms:created>
  <dc:creator>spring</dc:creator>
  <cp:lastModifiedBy>spring</cp:lastModifiedBy>
  <dcterms:modified xsi:type="dcterms:W3CDTF">2023-03-18T01:49:28Z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0CA820E65EB344AC81ECE2688E08D9CB</vt:lpwstr>
  </property>
</Properties>
</file>