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overflowPunct w:val="0"/>
        <w:spacing w:line="640" w:lineRule="exact"/>
        <w:jc w:val="center"/>
        <w:rPr>
          <w:rFonts w:ascii="方正小标宋_GBK" w:hAnsi="宋体-方正超大字符集" w:eastAsia="方正小标宋_GBK" w:cs="宋体-方正超大字符集"/>
          <w:color w:val="000000"/>
          <w:sz w:val="36"/>
          <w:szCs w:val="36"/>
        </w:rPr>
      </w:pPr>
      <w:r>
        <w:rPr>
          <w:rFonts w:hint="eastAsia" w:ascii="方正小标宋_GBK" w:hAnsi="宋体-方正超大字符集" w:eastAsia="方正小标宋_GBK" w:cs="宋体-方正超大字符集"/>
          <w:color w:val="000000"/>
          <w:sz w:val="36"/>
          <w:szCs w:val="36"/>
        </w:rPr>
        <w:t>第十一届全国品牌故事大赛评分细则</w:t>
      </w:r>
    </w:p>
    <w:p>
      <w:pPr>
        <w:pStyle w:val="2"/>
      </w:pPr>
    </w:p>
    <w:p>
      <w:pPr>
        <w:overflowPunct w:val="0"/>
        <w:spacing w:before="156" w:beforeLines="5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演讲比赛评分细则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（55分）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4.语言：措辞准确，简练流畅。（10分）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演讲技巧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形象风度</w:t>
            </w:r>
          </w:p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着装整洁、端庄、大方，举止自然得体。（5分）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演讲效果</w:t>
            </w:r>
          </w:p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after="120" w:line="42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时间控制</w:t>
            </w:r>
          </w:p>
          <w:p>
            <w:pPr>
              <w:spacing w:after="12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演讲作品时间控制在5至8分钟之内，超时30秒（包含30秒）以内，扣0.5分；超时30秒以上，扣1分。</w:t>
            </w:r>
          </w:p>
        </w:tc>
      </w:tr>
    </w:tbl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征文比赛评分细则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2.写作手法独特，不拘一格。（10分）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（25分)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1.文字表达措辞准确、简练流畅、文采洋溢。（10分）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2.情节丰富生动，故事具有较强的可读性。（15分）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before="156" w:beforeLines="5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微电影比赛评分细则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（20分)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（30分)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hAnsi="仿宋" w:eastAsia="仿宋"/>
                <w:sz w:val="24"/>
                <w:szCs w:val="24"/>
              </w:rPr>
              <w:t>受众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情感</w:t>
            </w:r>
            <w:r>
              <w:rPr>
                <w:rFonts w:ascii="仿宋" w:hAnsi="仿宋" w:eastAsia="仿宋"/>
                <w:sz w:val="24"/>
                <w:szCs w:val="24"/>
              </w:rPr>
              <w:t>共鸣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（10分）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line="64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短视频比赛评分细则</w:t>
      </w:r>
    </w:p>
    <w:tbl>
      <w:tblPr>
        <w:tblStyle w:val="4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40分）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(30分)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hAnsi="仿宋" w:eastAsia="仿宋"/>
                <w:sz w:val="24"/>
                <w:szCs w:val="24"/>
              </w:rPr>
              <w:t>受众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情感</w:t>
            </w:r>
            <w:r>
              <w:rPr>
                <w:rFonts w:ascii="仿宋" w:hAnsi="仿宋" w:eastAsia="仿宋"/>
                <w:sz w:val="24"/>
                <w:szCs w:val="24"/>
              </w:rPr>
              <w:t>共鸣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10分）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15A50CE"/>
    <w:rsid w:val="515A5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2023-03-18T02:15:00Z</dcterms:created>
  <dc:creator>spring</dc:creator>
  <cp:lastModifiedBy>spring</cp:lastModifiedBy>
  <dcterms:modified xsi:type="dcterms:W3CDTF">2023-03-18T02:15:36Z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CDEE2BF008E84CCE9769964F65508348</vt:lpwstr>
  </property>
</Properties>
</file>