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overflowPunct w:val="0"/>
        <w:spacing w:line="6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第十一届全国品牌故事大赛分赛区报名联系方式</w:t>
      </w:r>
    </w:p>
    <w:tbl>
      <w:tblPr>
        <w:tblStyle w:val="6"/>
        <w:tblW w:w="13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154"/>
        <w:gridCol w:w="3345"/>
        <w:gridCol w:w="1304"/>
        <w:gridCol w:w="1814"/>
        <w:gridCol w:w="2665"/>
        <w:gridCol w:w="397"/>
        <w:gridCol w:w="397"/>
        <w:gridCol w:w="397"/>
        <w:gridCol w:w="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分赛区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承办单位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联系人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联系电话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邮箱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演讲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征文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微电影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短视频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巴彦淖尔赛区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内蒙古品牌建设促进会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胡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翠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17647463229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nmgppjs@163.com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长春赛区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吉林省质量管理协会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丛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绯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13756496279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40442858@qq.com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长沙赛区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湖南省质量协会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罗天鸿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18674850665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594339508@qq.com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大连赛区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大连市质量管理协会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于雪梅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18624284877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1398338070@qq.com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福州赛区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福建省质量管理协会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温琳艳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0591-87679063 13400558235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fjz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xhy</w:t>
            </w:r>
            <w:r>
              <w:rPr>
                <w:rFonts w:hint="eastAsia" w:ascii="仿宋_GB2312" w:eastAsia="仿宋_GB2312"/>
                <w:sz w:val="24"/>
                <w:szCs w:val="24"/>
              </w:rPr>
              <w:t>@163.com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广州赛区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广东省质量协会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朱莉莉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18665712402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a83321714@126.com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贵阳赛区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贵州省质量协会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杜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蓉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13885007474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2586690308@qq.com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海口赛区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海南省质量协会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韩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娜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15248995501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306500388@qq.com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杭州赛区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浙江省质量协会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秦  刚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15868899348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1093370070@qq.com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合肥赛区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安徽省质量品牌促进会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欧阳睿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15656991307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ahzhiliang@163.com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济南赛区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山东省质量管理协会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程心怡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18865319228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3570426063@qq.com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荆州赛区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荆州市质量协会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唐艳玲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18995845489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1021409746@qq.com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南京赛区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江苏省质量管理协会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丁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璐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15151803256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jszl@jsaq.org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南宁赛区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广西质量协会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韦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晓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17694841231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gxzlxhpinpai@163.com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宁波赛区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浙江省品牌建设促进会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魏</w:t>
            </w:r>
            <w:r>
              <w:rPr>
                <w:rFonts w:hint="eastAsia" w:ascii="仿宋_GB2312" w:eastAsia="仿宋_GB2312"/>
                <w:sz w:val="24"/>
                <w:szCs w:val="24"/>
                <w:lang w:eastAsia="zh-Hans"/>
              </w:rPr>
              <w:t>芸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15968360034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1113112954@qq.com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青岛市质量管理协会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李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13668867378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qdszlglxh@163.com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上海赛区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上海市质量协会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施卫丹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18917180960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shiweidan@saq.org.cn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深圳赛区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深圳市质量协会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许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颖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13823163823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xuying@szaq.org.cn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石家庄赛区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河北省质量文化协会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马小义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13473993961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376555072@qq.com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天津赛区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天津市质量协会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石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磊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18920436103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37903260@qq.com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乌鲁木齐赛区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新疆维吾尔自治区质量协会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赵齐婉茹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18099679678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1478833198@qq.com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武汉赛区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武汉质量与认证认可协会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陶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15327356383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893880288@qq.com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厦门赛区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厦门市质量协会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刘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莉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0592-5882972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Xmaq200506@163.com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西安赛区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陕西省质量技术协会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井居伟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15091387455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593120545@qq.com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西宁赛区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青海省质量管理协会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杨国海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13997266364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qhzhixie@163.com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鹰潭赛区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江西省质量协会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刘宏魁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18178917817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979993041@qq.com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0070C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0070C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color w:val="0070C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70C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珠海赛区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珠海市质量协会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邓霓虹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0756-2661959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Zhszlxh@163.com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电力行业分赛场</w:t>
            </w:r>
          </w:p>
        </w:tc>
        <w:tc>
          <w:tcPr>
            <w:tcW w:w="334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中国电力企业联合会电力品牌集群办公室</w:t>
            </w:r>
          </w:p>
        </w:tc>
        <w:tc>
          <w:tcPr>
            <w:tcW w:w="130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郑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枫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010-63414447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"mailto:277712967@qq.com" </w:instrText>
            </w:r>
            <w:r>
              <w:fldChar w:fldCharType="separate"/>
            </w:r>
            <w:r>
              <w:rPr>
                <w:rStyle w:val="8"/>
                <w:rFonts w:hint="eastAsia" w:ascii="仿宋_GB2312" w:eastAsia="仿宋_GB2312"/>
                <w:color w:val="auto"/>
                <w:sz w:val="24"/>
                <w:szCs w:val="24"/>
                <w:u w:val="none"/>
              </w:rPr>
              <w:t>277712967@qq.com</w:t>
            </w:r>
            <w:r>
              <w:rPr>
                <w:rStyle w:val="8"/>
                <w:rFonts w:hint="eastAsia" w:ascii="仿宋_GB2312" w:eastAsia="仿宋_GB2312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教育行业分赛场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中国质量协会教育分会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陈志伟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13810856725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czw@caq.org.cn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医疗行业分赛场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中国质量协会医疗与健康分会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龚 </w:t>
            </w:r>
            <w:r>
              <w:rPr>
                <w:rFonts w:ascii="仿宋_GB2312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晔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010-</w:t>
            </w:r>
            <w:r>
              <w:rPr>
                <w:rFonts w:hint="eastAsia" w:ascii="仿宋_GB2312" w:eastAsia="仿宋_GB2312"/>
                <w:sz w:val="24"/>
                <w:szCs w:val="24"/>
              </w:rPr>
              <w:t>68416109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gongye@caq.org.cn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中医药行业分赛场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中国质量协会中医药分会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范锦虹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15001098809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fjh@caq.org.cn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√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D050000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050000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2999819" o:spid="_x0000_s2054" o:spt="136" type="#_x0000_t136" style="position:absolute;left:0pt;margin-left:606.35pt;margin-top:-128.75pt;height:14pt;width:148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胡春燕2023-03-2013:50:07" style="font-family:瀹嬩綋;font-size:14pt;v-same-letter-heights:f;v-text-align:center;"/>
        </v:shape>
      </w:pict>
    </w:r>
    <w:r>
      <w:rPr>
        <w:sz w:val="18"/>
      </w:rPr>
      <w:pict>
        <v:shape id="PowerPlusWaterMarkObject2539948" o:spid="_x0000_s2053" o:spt="136" type="#_x0000_t136" style="position:absolute;left:0pt;margin-left:466.35pt;margin-top:11.25pt;height:14pt;width:148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胡春燕2023-03-2013:50:07" style="font-family:瀹嬩綋;font-size:14pt;v-same-letter-heights:f;v-text-align:center;"/>
        </v:shape>
      </w:pict>
    </w:r>
    <w:r>
      <w:rPr>
        <w:sz w:val="18"/>
      </w:rPr>
      <w:pict>
        <v:shape id="PowerPlusWaterMarkObject2044087" o:spid="_x0000_s2052" o:spt="136" type="#_x0000_t136" style="position:absolute;left:0pt;margin-left:326.35pt;margin-top:151.25pt;height:14pt;width:148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胡春燕2023-03-2013:50:07" style="font-family:瀹嬩綋;font-size:14pt;v-same-letter-heights:f;v-text-align:center;"/>
        </v:shape>
      </w:pict>
    </w:r>
    <w:r>
      <w:rPr>
        <w:sz w:val="18"/>
      </w:rPr>
      <w:pict>
        <v:shape id="PowerPlusWaterMarkObject1326384" o:spid="_x0000_s2051" o:spt="136" type="#_x0000_t136" style="position:absolute;left:0pt;margin-left:186.35pt;margin-top:291.3pt;height:14pt;width:148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胡春燕2023-03-2013:50:07" style="font-family:瀹嬩綋;font-size:14pt;v-same-letter-heights:f;v-text-align:center;"/>
        </v:shape>
      </w:pict>
    </w:r>
    <w:r>
      <w:rPr>
        <w:sz w:val="18"/>
      </w:rPr>
      <w:pict>
        <v:shape id="PowerPlusWaterMarkObject1127531" o:spid="_x0000_s2050" o:spt="136" type="#_x0000_t136" style="position:absolute;left:0pt;margin-left:46.35pt;margin-top:431.3pt;height:14pt;width:148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胡春燕2023-03-2013:50:07" style="font-family:瀹嬩綋;font-size:14pt;v-same-letter-heights:f;v-text-align:center;"/>
        </v:shape>
      </w:pict>
    </w:r>
    <w:r>
      <w:rPr>
        <w:sz w:val="18"/>
      </w:rPr>
      <w:pict>
        <v:shape id="PowerPlusWaterMarkObject487959" o:spid="_x0000_s2049" o:spt="136" type="#_x0000_t136" style="position:absolute;left:0pt;margin-left:-93.65pt;margin-top:571.3pt;height:14pt;width:148pt;mso-position-horizontal-relative:margin;mso-position-vertical-relative:margin;rotation:-2949120f;z-index:-251658240;mso-width-relative:page;mso-height-relative:page;" fillcolor="#C0C0C0" filled="t" stroked="f" coordsize="21600,21600" adj="10800">
          <v:path/>
          <v:fill on="t" opacity="26214f" focussize="0,0"/>
          <v:stroke on="f"/>
          <v:imagedata o:title=""/>
          <o:lock v:ext="edit" aspectratio="t"/>
          <v:textpath on="t" fitpath="t" trim="t" xscale="f" string="胡春燕2023-03-2013:50:07" style="font-family:瀹嬩綋;font-size:1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F2D6601"/>
    <w:rsid w:val="00512D49"/>
    <w:rsid w:val="006D70EA"/>
    <w:rsid w:val="00CB6825"/>
    <w:rsid w:val="0F2D6601"/>
    <w:rsid w:val="26BBBE4A"/>
    <w:rsid w:val="EFFFC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仿宋_GB2312" w:hAnsi="仿宋_GB231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99"/>
    <w:rPr>
      <w:rFonts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spr</Company>
  <Pages>2</Pages>
  <Words>299</Words>
  <Characters>1707</Characters>
  <Lines>14</Lines>
  <Paragraphs>4</Paragraphs>
  <TotalTime>2</TotalTime>
  <ScaleCrop>false</ScaleCrop>
  <LinksUpToDate>false</LinksUpToDate>
  <CharactersWithSpaces>2002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2023-03-20T12:56:00Z</dcterms:created>
  <dc:creator>spring</dc:creator>
  <cp:lastModifiedBy>root</cp:lastModifiedBy>
  <dcterms:modified xsi:type="dcterms:W3CDTF">2023-03-20T13:50:09Z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2052-11.8.2.10170</vt:lpwstr>
  </property>
  <property fmtid="{D5CDD505-2E9C-101B-9397-08002B2CF9AE}" pid="3" name="ICV">
    <vt:lpwstr>5407EAEC74F7126B05D117646A4386EE</vt:lpwstr>
  </property>
</Properties>
</file>