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285C" w14:textId="77777777" w:rsidR="00755209" w:rsidRDefault="00755209" w:rsidP="00755209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14:paraId="7F30396B" w14:textId="77777777" w:rsidR="00755209" w:rsidRDefault="00755209" w:rsidP="00755209">
      <w:pPr>
        <w:spacing w:line="560" w:lineRule="exact"/>
        <w:jc w:val="left"/>
        <w:rPr>
          <w:rFonts w:ascii="黑体" w:eastAsia="黑体"/>
          <w:sz w:val="32"/>
          <w:szCs w:val="32"/>
        </w:rPr>
      </w:pPr>
    </w:p>
    <w:p w14:paraId="7817C291" w14:textId="77777777" w:rsidR="00755209" w:rsidRDefault="00755209" w:rsidP="00755209">
      <w:pPr>
        <w:adjustRightInd w:val="0"/>
        <w:snapToGrid w:val="0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预定日程</w:t>
      </w:r>
    </w:p>
    <w:p w14:paraId="429028E4" w14:textId="77777777" w:rsidR="00755209" w:rsidRDefault="00755209" w:rsidP="00755209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2F7D822E" w14:textId="77777777" w:rsidR="00755209" w:rsidRDefault="00755209" w:rsidP="00755209">
      <w:pPr>
        <w:tabs>
          <w:tab w:val="left" w:pos="3402"/>
        </w:tabs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10月17日（</w:t>
      </w:r>
      <w:r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>北京—胡志明市</w:t>
      </w:r>
    </w:p>
    <w:p w14:paraId="7CF7DFE5" w14:textId="77777777" w:rsidR="00755209" w:rsidRDefault="00755209" w:rsidP="00755209">
      <w:pPr>
        <w:tabs>
          <w:tab w:val="left" w:pos="3403"/>
        </w:tabs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>大会注册</w:t>
      </w:r>
    </w:p>
    <w:p w14:paraId="4C555571" w14:textId="77777777" w:rsidR="00755209" w:rsidRDefault="00755209" w:rsidP="00755209">
      <w:pPr>
        <w:tabs>
          <w:tab w:val="left" w:pos="3402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10月18日（</w:t>
      </w:r>
      <w:r>
        <w:rPr>
          <w:rFonts w:ascii="仿宋_GB2312" w:eastAsia="仿宋_GB2312" w:hAnsi="仿宋" w:hint="eastAsia"/>
          <w:sz w:val="32"/>
          <w:szCs w:val="32"/>
        </w:rPr>
        <w:t>三</w:t>
      </w:r>
      <w:r>
        <w:rPr>
          <w:rFonts w:ascii="仿宋_GB2312" w:eastAsia="仿宋_GB2312" w:hAnsi="仿宋"/>
          <w:sz w:val="32"/>
          <w:szCs w:val="32"/>
        </w:rPr>
        <w:t xml:space="preserve">）  </w:t>
      </w:r>
      <w:r>
        <w:rPr>
          <w:rFonts w:ascii="仿宋_GB2312" w:eastAsia="仿宋_GB2312" w:hAnsi="仿宋" w:hint="eastAsia"/>
          <w:sz w:val="32"/>
          <w:szCs w:val="32"/>
        </w:rPr>
        <w:t>第</w:t>
      </w:r>
      <w:r>
        <w:rPr>
          <w:rFonts w:ascii="仿宋_GB2312" w:eastAsia="仿宋_GB2312" w:hAnsi="仿宋"/>
          <w:sz w:val="32"/>
          <w:szCs w:val="32"/>
        </w:rPr>
        <w:t>21届ANQ大会开幕式、分会场发表</w:t>
      </w:r>
    </w:p>
    <w:p w14:paraId="00BBB6A2" w14:textId="77777777" w:rsidR="00755209" w:rsidRDefault="00755209" w:rsidP="00755209">
      <w:pPr>
        <w:tabs>
          <w:tab w:val="left" w:pos="3402"/>
        </w:tabs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10月19日（</w:t>
      </w:r>
      <w:r>
        <w:rPr>
          <w:rFonts w:ascii="仿宋_GB2312" w:eastAsia="仿宋_GB2312" w:hAnsi="仿宋" w:hint="eastAsia"/>
          <w:sz w:val="32"/>
          <w:szCs w:val="32"/>
        </w:rPr>
        <w:t>四</w:t>
      </w:r>
      <w:r>
        <w:rPr>
          <w:rFonts w:ascii="仿宋_GB2312" w:eastAsia="仿宋_GB2312" w:hAnsi="仿宋"/>
          <w:sz w:val="32"/>
          <w:szCs w:val="32"/>
        </w:rPr>
        <w:t xml:space="preserve">）  </w:t>
      </w:r>
      <w:r>
        <w:rPr>
          <w:rFonts w:ascii="仿宋_GB2312" w:eastAsia="仿宋_GB2312" w:hAnsi="仿宋" w:hint="eastAsia"/>
          <w:sz w:val="32"/>
          <w:szCs w:val="32"/>
        </w:rPr>
        <w:t>第</w:t>
      </w:r>
      <w:r>
        <w:rPr>
          <w:rFonts w:ascii="仿宋_GB2312" w:eastAsia="仿宋_GB2312" w:hAnsi="仿宋"/>
          <w:sz w:val="32"/>
          <w:szCs w:val="32"/>
        </w:rPr>
        <w:t>21届ANQ大会分会场发表、闭幕式</w:t>
      </w:r>
    </w:p>
    <w:p w14:paraId="3C5A0B84" w14:textId="77777777" w:rsidR="00755209" w:rsidRDefault="00755209" w:rsidP="00755209">
      <w:pPr>
        <w:tabs>
          <w:tab w:val="left" w:pos="3402"/>
        </w:tabs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10月20日（</w:t>
      </w:r>
      <w:r>
        <w:rPr>
          <w:rFonts w:ascii="仿宋_GB2312" w:eastAsia="仿宋_GB2312" w:hAnsi="仿宋" w:hint="eastAsia"/>
          <w:sz w:val="32"/>
          <w:szCs w:val="32"/>
        </w:rPr>
        <w:t>五</w:t>
      </w:r>
      <w:r>
        <w:rPr>
          <w:rFonts w:ascii="仿宋_GB2312" w:eastAsia="仿宋_GB2312" w:hAnsi="仿宋"/>
          <w:sz w:val="32"/>
          <w:szCs w:val="32"/>
        </w:rPr>
        <w:t xml:space="preserve">）  </w:t>
      </w:r>
      <w:r>
        <w:rPr>
          <w:rFonts w:ascii="仿宋_GB2312" w:eastAsia="仿宋_GB2312" w:hAnsi="仿宋" w:hint="eastAsia"/>
          <w:sz w:val="32"/>
          <w:szCs w:val="32"/>
        </w:rPr>
        <w:t>企业交流</w:t>
      </w:r>
    </w:p>
    <w:p w14:paraId="6578964D" w14:textId="77777777" w:rsidR="00755209" w:rsidRDefault="00755209" w:rsidP="00755209">
      <w:pPr>
        <w:tabs>
          <w:tab w:val="left" w:pos="3402"/>
        </w:tabs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10月21日（</w:t>
      </w:r>
      <w:r>
        <w:rPr>
          <w:rFonts w:ascii="仿宋_GB2312" w:eastAsia="仿宋_GB2312" w:hAnsi="仿宋" w:hint="eastAsia"/>
          <w:sz w:val="32"/>
          <w:szCs w:val="32"/>
        </w:rPr>
        <w:t>六</w:t>
      </w:r>
      <w:r>
        <w:rPr>
          <w:rFonts w:ascii="仿宋_GB2312" w:eastAsia="仿宋_GB2312" w:hAnsi="仿宋"/>
          <w:sz w:val="32"/>
          <w:szCs w:val="32"/>
        </w:rPr>
        <w:t xml:space="preserve">）  </w:t>
      </w:r>
      <w:r>
        <w:rPr>
          <w:rFonts w:ascii="仿宋_GB2312" w:eastAsia="仿宋_GB2312" w:hAnsi="仿宋" w:hint="eastAsia"/>
          <w:sz w:val="32"/>
          <w:szCs w:val="32"/>
        </w:rPr>
        <w:t>胡志明市—北京</w:t>
      </w:r>
    </w:p>
    <w:p w14:paraId="670DB611" w14:textId="77777777" w:rsidR="00755209" w:rsidRPr="00755209" w:rsidRDefault="00755209"/>
    <w:sectPr w:rsidR="00755209" w:rsidRPr="00755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09"/>
    <w:rsid w:val="007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8CC4"/>
  <w15:chartTrackingRefBased/>
  <w15:docId w15:val="{4AA6E3A8-F1DE-4AE3-9311-B3349ABB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209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2023-04-25T05:02:00Z</dcterms:created>
  <dcterms:modified xsi:type="dcterms:W3CDTF">2023-04-25T05:03:00Z</dcterms:modified>
</cp:coreProperties>
</file>