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AC4E" w14:textId="77777777" w:rsidR="00014523" w:rsidRDefault="00014523" w:rsidP="00014523">
      <w:pPr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附件2</w:t>
      </w:r>
    </w:p>
    <w:p w14:paraId="11BF165D" w14:textId="77777777" w:rsidR="00014523" w:rsidRDefault="00014523" w:rsidP="00014523">
      <w:pPr>
        <w:pStyle w:val="a5"/>
        <w:spacing w:line="600" w:lineRule="exact"/>
        <w:jc w:val="center"/>
        <w:rPr>
          <w:rFonts w:ascii="仿宋_GB2312" w:hAnsi="仿宋" w:cs="仿宋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《顾客满意度测量和评价准则》实施推进机构承诺书</w:t>
      </w:r>
    </w:p>
    <w:p w14:paraId="6AC9A215" w14:textId="77777777" w:rsidR="00014523" w:rsidRDefault="00014523" w:rsidP="00014523">
      <w:pPr>
        <w:pStyle w:val="a3"/>
        <w:spacing w:line="520" w:lineRule="exact"/>
        <w:ind w:firstLineChars="200" w:firstLine="640"/>
        <w:rPr>
          <w:rFonts w:ascii="仿宋_GB2312" w:hAnsi="仿宋" w:cs="仿宋"/>
          <w:bCs/>
          <w:sz w:val="32"/>
          <w:szCs w:val="32"/>
        </w:rPr>
      </w:pPr>
    </w:p>
    <w:p w14:paraId="545BF797" w14:textId="77777777" w:rsidR="00014523" w:rsidRDefault="00014523" w:rsidP="00014523">
      <w:pPr>
        <w:pStyle w:val="a3"/>
        <w:spacing w:line="500" w:lineRule="exact"/>
        <w:ind w:firstLineChars="200" w:firstLine="640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>为贯彻落实《顾客满意度测量和评价准则》（T/CAQ 10306—2022）标准要求，进一步规范顾客满意度测量工作，提升测量过程和结果的科学性、有效性，引导组织有意识地应用顾客满意度测量结果，本组织郑重做出如下承诺。</w:t>
      </w:r>
    </w:p>
    <w:p w14:paraId="67362E59" w14:textId="77777777" w:rsidR="00014523" w:rsidRDefault="00014523" w:rsidP="00014523">
      <w:pPr>
        <w:pStyle w:val="a3"/>
        <w:spacing w:line="500" w:lineRule="exact"/>
        <w:ind w:firstLineChars="200" w:firstLine="640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>一、认真贯彻落实国家有关质量的各项法规和制度，严格执行《全国实施用户满意工程活动管理办法》《用户满意等级评价工作管理办法（试行）》《顾客满意度测量和评价准则》（T/CAQ 10306—2022）和中国质量协会的有关要求。</w:t>
      </w:r>
    </w:p>
    <w:p w14:paraId="249D0C03" w14:textId="77777777" w:rsidR="00014523" w:rsidRDefault="00014523" w:rsidP="00014523">
      <w:pPr>
        <w:pStyle w:val="a3"/>
        <w:spacing w:line="500" w:lineRule="exact"/>
        <w:ind w:firstLineChars="200" w:firstLine="640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>二、严格按照标准和管理办法有关要求，开展所负责推进地区或行业的用户满意等级评价工作。</w:t>
      </w:r>
    </w:p>
    <w:p w14:paraId="37E29659" w14:textId="77777777" w:rsidR="00014523" w:rsidRDefault="00014523" w:rsidP="00014523">
      <w:pPr>
        <w:pStyle w:val="a3"/>
        <w:spacing w:line="500" w:lineRule="exact"/>
        <w:ind w:firstLineChars="200" w:firstLine="640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>三、未经中国质量协会同意，</w:t>
      </w:r>
      <w:proofErr w:type="gramStart"/>
      <w:r>
        <w:rPr>
          <w:rFonts w:ascii="仿宋_GB2312" w:hAnsi="仿宋" w:cs="仿宋" w:hint="eastAsia"/>
          <w:bCs/>
          <w:sz w:val="32"/>
          <w:szCs w:val="32"/>
        </w:rPr>
        <w:t>不</w:t>
      </w:r>
      <w:proofErr w:type="gramEnd"/>
      <w:r>
        <w:rPr>
          <w:rFonts w:ascii="仿宋_GB2312" w:hAnsi="仿宋" w:cs="仿宋" w:hint="eastAsia"/>
          <w:bCs/>
          <w:sz w:val="32"/>
          <w:szCs w:val="32"/>
        </w:rPr>
        <w:t>私自</w:t>
      </w:r>
      <w:r>
        <w:rPr>
          <w:rFonts w:ascii="仿宋_GB2312" w:hAnsi="仿宋" w:cs="仿宋"/>
          <w:bCs/>
          <w:sz w:val="32"/>
          <w:szCs w:val="32"/>
        </w:rPr>
        <w:t>参与</w:t>
      </w:r>
      <w:r>
        <w:rPr>
          <w:rFonts w:ascii="仿宋_GB2312" w:hAnsi="仿宋" w:cs="仿宋" w:hint="eastAsia"/>
          <w:bCs/>
          <w:sz w:val="32"/>
          <w:szCs w:val="32"/>
        </w:rPr>
        <w:t>制定与《顾客满意度测量和评价准则》（T/CAQ 10306—2022）相似的地方或行业相关标准。</w:t>
      </w:r>
    </w:p>
    <w:p w14:paraId="0AAEA436" w14:textId="77777777" w:rsidR="00014523" w:rsidRDefault="00014523" w:rsidP="00014523">
      <w:pPr>
        <w:pStyle w:val="a3"/>
        <w:spacing w:line="500" w:lineRule="exact"/>
        <w:ind w:firstLineChars="200" w:firstLine="640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>四、遵守工作纪律，恪守职业道德。廉洁自律，求真务实。对推进工作中知悉的商业秘密及其他涉密信息严格保密。</w:t>
      </w:r>
    </w:p>
    <w:p w14:paraId="68DE50DB" w14:textId="77777777" w:rsidR="00014523" w:rsidRDefault="00014523" w:rsidP="00014523">
      <w:pPr>
        <w:pStyle w:val="a3"/>
        <w:spacing w:line="500" w:lineRule="exact"/>
        <w:ind w:firstLineChars="200" w:firstLine="640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>五、同意向社会公开并严格履行以上承诺，接受政府、行业组织、企业、社会公众和新闻舆论的监督。</w:t>
      </w:r>
    </w:p>
    <w:p w14:paraId="33D0C5F7" w14:textId="77777777" w:rsidR="00014523" w:rsidRDefault="00014523" w:rsidP="0001452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B47577D" w14:textId="77777777" w:rsidR="00014523" w:rsidRDefault="00014523" w:rsidP="0001452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AF4508B" w14:textId="77777777" w:rsidR="00014523" w:rsidRDefault="00014523" w:rsidP="00014523">
      <w:pPr>
        <w:pStyle w:val="a3"/>
        <w:spacing w:line="480" w:lineRule="exact"/>
        <w:ind w:firstLineChars="200" w:firstLine="640"/>
        <w:jc w:val="center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 xml:space="preserve">   承诺组织名称（加盖公章）：        </w:t>
      </w:r>
    </w:p>
    <w:p w14:paraId="79C2C154" w14:textId="77777777" w:rsidR="00014523" w:rsidRDefault="00014523" w:rsidP="00014523">
      <w:pPr>
        <w:pStyle w:val="a3"/>
        <w:spacing w:line="480" w:lineRule="exact"/>
        <w:ind w:firstLineChars="200" w:firstLine="640"/>
        <w:jc w:val="center"/>
        <w:rPr>
          <w:rFonts w:ascii="仿宋_GB2312" w:hAnsi="仿宋" w:cs="仿宋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 xml:space="preserve">         标准推进负责人签字：        </w:t>
      </w:r>
    </w:p>
    <w:p w14:paraId="449C70C3" w14:textId="4E54C773" w:rsidR="00014523" w:rsidRPr="00014523" w:rsidRDefault="00014523" w:rsidP="00014523">
      <w:pPr>
        <w:pStyle w:val="a3"/>
        <w:spacing w:line="480" w:lineRule="exact"/>
        <w:ind w:right="320" w:firstLineChars="200" w:firstLine="640"/>
        <w:jc w:val="right"/>
        <w:rPr>
          <w:rFonts w:ascii="仿宋_GB2312" w:hAnsi="仿宋" w:cs="仿宋" w:hint="eastAsia"/>
          <w:bCs/>
          <w:sz w:val="32"/>
          <w:szCs w:val="32"/>
        </w:rPr>
      </w:pPr>
      <w:r>
        <w:rPr>
          <w:rFonts w:ascii="仿宋_GB2312" w:hAnsi="仿宋" w:cs="仿宋" w:hint="eastAsia"/>
          <w:bCs/>
          <w:sz w:val="32"/>
          <w:szCs w:val="32"/>
        </w:rPr>
        <w:t>年   月   日</w:t>
      </w:r>
    </w:p>
    <w:sectPr w:rsidR="00014523" w:rsidRPr="00014523">
      <w:pgSz w:w="11906" w:h="16838"/>
      <w:pgMar w:top="1984" w:right="1531" w:bottom="2154" w:left="1531" w:header="851" w:footer="141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3"/>
    <w:rsid w:val="000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7DFB"/>
  <w15:chartTrackingRefBased/>
  <w15:docId w15:val="{3022FDA4-E470-4DD4-86C2-F48B1C99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23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14523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rsid w:val="00014523"/>
    <w:rPr>
      <w:rFonts w:ascii="Times New Roman" w:eastAsia="仿宋_GB2312" w:hAnsi="Times New Roman" w:cs="Times New Roman"/>
      <w:sz w:val="30"/>
      <w:szCs w:val="24"/>
      <w14:ligatures w14:val="none"/>
    </w:rPr>
  </w:style>
  <w:style w:type="paragraph" w:styleId="a5">
    <w:name w:val="Plain Text"/>
    <w:basedOn w:val="a"/>
    <w:link w:val="a6"/>
    <w:uiPriority w:val="99"/>
    <w:qFormat/>
    <w:rsid w:val="00014523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014523"/>
    <w:rPr>
      <w:rFonts w:ascii="宋体" w:eastAsia="等线" w:hAnsi="Courier New" w:cs="Courier New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2023-09-27T01:53:00Z</dcterms:created>
  <dcterms:modified xsi:type="dcterms:W3CDTF">2023-09-27T01:53:00Z</dcterms:modified>
</cp:coreProperties>
</file>