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815F" w14:textId="77777777" w:rsidR="0076779C" w:rsidRDefault="0076779C" w:rsidP="0076779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C54FDFD" w14:textId="77777777" w:rsidR="0076779C" w:rsidRDefault="0076779C" w:rsidP="0076779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2023年用户满意等级评价结果</w:t>
      </w:r>
    </w:p>
    <w:p w14:paraId="13A0C315" w14:textId="77777777" w:rsidR="0076779C" w:rsidRDefault="0076779C" w:rsidP="0076779C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（以下排名不分先后）</w:t>
      </w:r>
    </w:p>
    <w:p w14:paraId="1968ACF6" w14:textId="77777777" w:rsidR="0076779C" w:rsidRDefault="0076779C" w:rsidP="0076779C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5FC012E9" w14:textId="77777777" w:rsidR="0076779C" w:rsidRDefault="0076779C" w:rsidP="0076779C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用户满意星级企业</w:t>
      </w:r>
    </w:p>
    <w:tbl>
      <w:tblPr>
        <w:tblW w:w="8760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6425"/>
        <w:gridCol w:w="1502"/>
      </w:tblGrid>
      <w:tr w:rsidR="0076779C" w14:paraId="712DD801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261A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99B9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39C3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 w:rsidR="0076779C" w14:paraId="40961045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4844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30E2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山西省安装集团股份有限公司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1D14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7B91F3F2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AF67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F07E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中国移动通信集团上海有限公司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00C3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614BF420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73D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D7C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山西建筑工程集团有限公司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6496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4CC6C5C8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1506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77FE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交运集团青岛温馨校车有限公司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18E2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2E48CA7B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672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8AA7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上海三菱电机·上菱空调机电器有限公司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0B33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32435883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A7A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6D4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常州港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华燃气有限公司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1A63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0FC5D953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781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64C9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富海集团新能源控股有限公司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097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31778AA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EF66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ECE0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甘肃第六建设集团股份有限公司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379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E2DFDEB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CD41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086D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青岛海尔空调电子有限公司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29B5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00B8845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30BE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C1CD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中铁二局集团有限公司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B5D6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E83CAC0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793F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4167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广州利源工程咨询有限公司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963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6E4BB83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F5C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1A3F6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河北天山实业集团建筑工程有限公司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BECB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0BF2DF1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6FA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B069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江西赣禹工程建设有限公司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8479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B9C2E82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2585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904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电力有限公司邳州市供电分公司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357C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9AAC6D8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125A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ECF1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电力有限公司丰县供电分公司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B612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8152355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B36B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FA3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秦皇岛骊骅淀粉股份有限公司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149B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8DB718E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93C7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23B4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中国邮政集团有限公司天津市分公司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8477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0906314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4B0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BEBF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中国市政工程西北设计研究院有限公司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75B8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6606821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5BFD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DA98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广州广钢新材料股份有限公司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1EC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FC9004E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782A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BB4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中天钢铁集团有限公司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A695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834DE30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DA34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DA6D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山西六建集团有限公司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6945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6300F85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AD7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7290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成都建工第四建筑工程有限公司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F104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B66710F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1CB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B33B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广州协安建设工程有限公司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B97A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A6A20E8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C228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5FD0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成都建工第一建筑工程有限公司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8907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B4901BA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D46C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6DE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中国移动通信集团河北有限公司石家庄分公司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0318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7FC3207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415C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58CD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德龙钢铁有限公司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5B3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D4303A3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81E7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5B8F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青岛易邦生物工程有限公司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5874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07AC0FD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F461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03A2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承德避暑山庄企业集团股份有限公司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35ED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1720B98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A840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8C4E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泰豪科技股份有限公司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DE7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822AF79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3AA3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71F8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中国联合网络通信有限公司深圳市分公司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18CC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664CD2E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26E2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7B22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棕榈生态城镇发展股份有限公司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AEEB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6F455AB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2A5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04A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江苏东峰电缆有限公司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D76D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2725C81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752D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2EF0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葛洲坝宜城水泥有限公司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7E9D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E7F99E4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3AFB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798D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中国电信股份有限公司梅州分公司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FB99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CAE8CA5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F96F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F8B7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宏盛建业投资集团有限公司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58F1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E664A51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65E0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DBF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河北华鲁建设集团有限公司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0F0E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DAFA6D5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E106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8B09D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中国移动通信集团广东有限公司东莞分公司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456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92957B2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0237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DE0F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上海燃气有限公司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BBE1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4190853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6167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A4E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电力有限公司金湖县供电分公司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9316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9278DF2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10BB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AD10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中辰电缆股份有限公司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1F52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40C7D89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D6B8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237F6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中国移动通信集团江苏有限公司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BB1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473F5F0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8D27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F66C3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63BE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1D92D55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ED1E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6687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中铁八局集团第二工程有限公司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2CB9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2783722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CE8A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03AC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BA9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95820BB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7F73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712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中国移动通信集团青海有限公司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62B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2DD451F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C662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78CD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泰豪电源技术有限公司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296B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ED3BEF2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912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454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山东京博农化科技股份有限公司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1ADC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6D47A76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1311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51DC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葛洲坝松滋水泥有限公司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3BCF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5E5F1DA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AE61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A0FD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电力有限公司苏州市吴江区供电分公司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A53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01565B8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DFC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3EBB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电力有限公司盐城供电分公司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CE4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A182FBE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267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BE51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中国移动通信集团广东有限公司潮州分公司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737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15BF4EF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C6D5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C1406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江苏荣宜电缆有限公司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0D9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32FCDBB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057C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51A6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江苏方天电力技术有限公司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A490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5F32B1E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4706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7ED0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河南豫光金铅集团有限责任公司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C79A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7D6B69B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A13F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D8E9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青岛华仁医疗用品有限公司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38A2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FF0BDD4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82EF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FF2E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葛洲坝易普力四川爆破工程有限公司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9B4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2BC4629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346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90FD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中国移动通信集团福建有限公司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1B4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912075C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C598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45B1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中国移动通信集团江苏有限公司宿迁分公司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6D47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12C9A67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59B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BC71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南京苏逸实业有限公司科技信息网络分公司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11EE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F247DA8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C4AB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A4A0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中国水利水电第四工程局有限公司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6032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EBDF7DE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58B9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91FE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青岛海湾化学股份有限公司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F16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F61AD2E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AF37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BD55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成都同新房地产开发有限公司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4E0D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4EA7C4A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B63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790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电力有限公司常州供电分公司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5D0D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D4D6486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D9B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B34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科顺防水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科技股份有限公司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1642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57BDCB2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62F7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9AD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中国电子系统工程第四建设有限公司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8E81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13D1AD9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E708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D3E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中国石油化工股份有限公司北京燕山分公司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DF00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11DD0FE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BD16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DE6D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葛洲坝钟祥水泥有限公司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E82D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095E4F00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75FD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3899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山东青岛烟草有限公司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2A70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204652FD" w14:textId="77777777" w:rsidTr="005E7FC3">
        <w:trPr>
          <w:trHeight w:val="2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960D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5A8B0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集团有限公司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52B2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</w:tbl>
    <w:p w14:paraId="44EA6E48" w14:textId="77777777" w:rsidR="0076779C" w:rsidRDefault="0076779C" w:rsidP="0076779C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14:paraId="709586BC" w14:textId="77777777" w:rsidR="0076779C" w:rsidRDefault="0076779C" w:rsidP="0076779C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335EDE8C" w14:textId="77777777" w:rsidR="0076779C" w:rsidRDefault="0076779C" w:rsidP="0076779C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598C6B43" w14:textId="77777777" w:rsidR="0076779C" w:rsidRDefault="0076779C" w:rsidP="0076779C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7AFBD156" w14:textId="77777777" w:rsidR="0076779C" w:rsidRDefault="0076779C" w:rsidP="0076779C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299AD4F1" w14:textId="77777777" w:rsidR="0076779C" w:rsidRDefault="0076779C" w:rsidP="0076779C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用户满意星级班组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275"/>
        <w:gridCol w:w="3825"/>
        <w:gridCol w:w="830"/>
      </w:tblGrid>
      <w:tr w:rsidR="0076779C" w14:paraId="30D72C4D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33E7EF6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63D811B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732B93E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班组名称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69D5241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 w:rsidR="0076779C" w14:paraId="7693A883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49CB4F8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17B7BC4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咪咕文化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科技有限公司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7EBF94E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数智服务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班组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16C09EA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AEE2D63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19B491B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3F47EC1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广西防城港核电有限公司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4538B51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电力营销中心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B88674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13D2BCA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0E5003B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2EAB214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东方电气（广州）重型机器有限公司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76296C0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手工焊二组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E2309D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1AB0AD2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72C59E1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224E39D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电力有限公司如东县供电分公司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2E0E899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供电服务中心营业班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EC1F39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7783B20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49CB1D3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102BA0D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74C723B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天府新区“01工程”（北地块）载体项目部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16B2E14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99AFE05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0A81238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173CB0E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中铁八局集团第一工程有限公司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0E5B9D5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安全质量环保部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6BAF92A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43C8656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5A0FD35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2C2C96E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国网湖南省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电力有限公司桂东县供电分公司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45A659B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沙田供电所配电服务班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19CC78A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5E134BBD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30FA86E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1615465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中铁五局集团第五工程有限责任公司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493796C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万家丽路快速化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改造北延线（含电力隧道）工程设计施工总承包项目部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74A0F63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636B190B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254D79E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2849C65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中铁八局集团第三工程有限公司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314ADF6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贵阳市T2线一期工程施工项目经理部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20687C0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00192D75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1EACA88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60CAA56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国网吉林省电力有限公司四平供电公司</w:t>
            </w:r>
            <w:proofErr w:type="gramEnd"/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5938302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电力调度控制中心地区调度班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5B9BB91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09526A4E" w14:textId="77777777" w:rsidTr="005E7FC3">
        <w:trPr>
          <w:trHeight w:val="280"/>
          <w:jc w:val="center"/>
        </w:trPr>
        <w:tc>
          <w:tcPr>
            <w:tcW w:w="833" w:type="dxa"/>
            <w:shd w:val="clear" w:color="auto" w:fill="auto"/>
            <w:noWrap/>
            <w:vAlign w:val="center"/>
          </w:tcPr>
          <w:p w14:paraId="60F1A38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275" w:type="dxa"/>
            <w:shd w:val="clear" w:color="auto" w:fill="auto"/>
            <w:noWrap/>
            <w:vAlign w:val="center"/>
          </w:tcPr>
          <w:p w14:paraId="311AD9C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广州长运集团有限公司省汽车客运站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 w14:paraId="6E21215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服务监督部服务三班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14:paraId="080A2C4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</w:tbl>
    <w:p w14:paraId="39C4EE21" w14:textId="77777777" w:rsidR="0076779C" w:rsidRDefault="0076779C" w:rsidP="0076779C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52F03FE1" w14:textId="77777777" w:rsidR="0076779C" w:rsidRDefault="0076779C" w:rsidP="0076779C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用户满意星级服务</w:t>
      </w:r>
    </w:p>
    <w:tbl>
      <w:tblPr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4317"/>
        <w:gridCol w:w="3745"/>
        <w:gridCol w:w="900"/>
      </w:tblGrid>
      <w:tr w:rsidR="0076779C" w14:paraId="4DD5CAB4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F770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6FF2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7FF7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服务名称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0792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 w:rsidR="0076779C" w14:paraId="16537CA2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CE31E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3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5E6FCD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青岛西海岸公用事业集团有限公司</w:t>
            </w:r>
          </w:p>
        </w:tc>
        <w:tc>
          <w:tcPr>
            <w:tcW w:w="37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F3B40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公用事业服务</w:t>
            </w:r>
          </w:p>
        </w:tc>
        <w:tc>
          <w:tcPr>
            <w:tcW w:w="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4D94D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5A6B3591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E110B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4C243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电力有限公司南京供电分公司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1607A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供电服务</w:t>
            </w:r>
          </w:p>
        </w:tc>
        <w:tc>
          <w:tcPr>
            <w:tcW w:w="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2F876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17B451ED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F2D4C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D93BE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深圳市机场（集团）有限公司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DC829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航空客户服务</w:t>
            </w:r>
          </w:p>
        </w:tc>
        <w:tc>
          <w:tcPr>
            <w:tcW w:w="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8B652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7D872A7C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B7B2F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59543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山东联合能源管道输送有限公司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01B67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烟台港原油储运全程物流服务</w:t>
            </w:r>
          </w:p>
        </w:tc>
        <w:tc>
          <w:tcPr>
            <w:tcW w:w="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C1312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6E6FD3CB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75D34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372AE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交运集团青岛温馨巴士有限公司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76A1A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城市公交客运服务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24A8E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五星</w:t>
            </w:r>
          </w:p>
        </w:tc>
      </w:tr>
      <w:tr w:rsidR="0076779C" w14:paraId="47BB3587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1D0FF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F9CB3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山东省港口集团有限公司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F528E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现代港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航供应链综合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2F542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2D683C4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401571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768EB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贵州茅台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香酒营销有限公司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4D73B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用户体验中心服务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5D3C1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5A1BBF6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89A80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000CB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门市城市水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集团有限公司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F539F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自来水生产与供应服务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BDEFB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507F87E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B4919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42947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河北天山实业集团有限公司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476D8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建筑检测相关服务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42BAE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4ED4DD1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D4E0C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C0E8F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中国移动通信集团北京有限公司房山分公司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B568E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通信服务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86295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97AFF08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CF28F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633DA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江苏电力交易中心有限公司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4048C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电力交易服务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355E9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BCC7D27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969B8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D8E6F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南京国环有机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产品认证中心有限公司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21DE5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产品认证服务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5C4B9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6C4B427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EA1BD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3A8BF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中国移动通信集团福建有限公司泉州分公司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18C85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移动通信服务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C9A4D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3A2EAF5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4007E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7CB4B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电力有限公司东台市供电分公司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2D8AF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3A538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1A61A46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1CAA7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C3B16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青岛董家口发展集团有限公司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799C0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董家口化工产业园运营服务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6389B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7FEE1E6" w14:textId="77777777" w:rsidTr="005E7FC3">
        <w:trPr>
          <w:trHeight w:val="689"/>
          <w:jc w:val="center"/>
        </w:trPr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4ADA8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AD4FF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四川好医生攀西药业有限责任公司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E2A7E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营销服务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50209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AF52015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2D127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29436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烟台中理外轮理货有限公司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0AC14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外轮理货服务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A5568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41E75AB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DC917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C5087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四川石油天然气建设工程有限责任公司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E2008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油气田管道、厂（站）建设工程服务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3B830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E035BA6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94EE9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92366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福建三钢闽光股份有限公司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3CF61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售后服务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B8A0F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9462459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DFD33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B590C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广东立信电力服务有限公司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80394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电力综合服务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220C7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A358B86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ED5DB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31518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日立电梯（中国）有限公司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129C2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电梯售后服务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FCC59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3845F2F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3660B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8CF1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电力有限公司盐城市大丰区供电分公司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9DFFF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72B48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EEDE4F9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44542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5C6FD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中国移动通信集团北京有限公司城区一分公司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3AB29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厅堂服务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E31D7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C4F3E94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760BA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A9244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广州南站枢纽运营管理有限公司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E0F31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客运服务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DA572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39D5239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20767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6D0CF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电力有限公司射阳县供电分公司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965A5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1548F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1B59255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681F6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89DCA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电力有限公司南通市通州区供电分公司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E2E6E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C03B7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2499728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BB7B6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7A04E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电力有限公司启东市供电分公司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1B97C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9B1A3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27D49D7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38B7F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F56D4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贵州云峰药业有限公司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6EC0C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营销服务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E710D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7694DF7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86991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ACEFD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云南圣科药业有限公司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79B9B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营销服务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D6543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F8E32D4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E0FF5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B02A6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中国邮政集团有限公司宿迁市分公司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058B3E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邮政寄递服务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FA54A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412E60A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40D6A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77336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国网吉林省电力有限公司吉林供电公司</w:t>
            </w:r>
            <w:proofErr w:type="gramEnd"/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FD0BD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BCA50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DDA8116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0FDCD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97B0F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电力有限公司溧阳市供电分公司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6DE36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B9CC2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559C741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96FF5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CD5D2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中国邮政储蓄银行股份有限公司滁州市分行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7A964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邮政金融服务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3E2F83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71FD1C9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3DCE9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2B901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中国邮政集团有限公司娄底市分公司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4360E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邮政普遍服务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EA508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1D03AFE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BFF33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E1A39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烟台港集团蓬莱港有限公司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4D132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客户服务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E45CF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E945DCC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73D70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0CD63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好医生药业集团有限公司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8328C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营销服务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BFBBC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2D68A7E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DF290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36148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电力有限公司海安市供电分公司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BDC20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CA4C1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FC271E3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8BBFC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49952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门市人民医院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ECD5A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医疗健康服务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CD870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404FC92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97DBF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DF0B7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电力有限公司镇江供电分公司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C74C7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供电服务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CDBE2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5B8EA41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5A201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8CFA6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烟台港滚装物流有限公司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6F0D2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商品车物流服务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591CF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8F3CA46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1FF6DC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22F43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烟台港运营保障有限公司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FF86B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港口运营保障服务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7DF34A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1034CEF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A3D6F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79AA8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中国邮政集团有限公司开封市分公司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8FC1E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邮政普遍服务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0E91F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7E7697A" w14:textId="77777777" w:rsidTr="005E7FC3">
        <w:trPr>
          <w:trHeight w:val="729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AB453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8C1BE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上海城建城市运营（集团）有限公司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16AE6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城市隧道运维服务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2E791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B3298A7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C6412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BECBE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国网湖北省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电力有限公司荆州市荆州区供电公司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A199D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供电服务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96972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848EF8D" w14:textId="77777777" w:rsidTr="005E7FC3">
        <w:trPr>
          <w:trHeight w:val="689"/>
          <w:jc w:val="center"/>
        </w:trPr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17097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D23EE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国网山东省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电力公司枣庄供电公司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C3A0F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滕州供电中心供电服务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042D4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93F499A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1AE55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DE054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丽水永道电力建设有限公司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37CCB7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电力建设与供配电服务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953C8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04C4610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F774E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4BD71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深圳市万厦居业有限公司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86A6C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物业服务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B906F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212E42B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2886B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C3F49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国网甘肃省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电力公司兰州供电公司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8B18D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电力供应服务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452E6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B24E874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C7ED8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F159A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马钢集团物流有限公司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09FA5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物流运输服务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D5DA4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385FC93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F6AF9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BAFAA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山东港口烟台港集团有限公司客运分公司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2F182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滚运输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BFA76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38E7FD2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376B4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1C040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重庆长安汽车股份有限公司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D3239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长安汽车“一号工程 ”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09F1C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0179B53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CA6B2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7DF5D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湖北勤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生态农业发展有限公司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4DDD6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科技菌种助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农服务</w:t>
            </w:r>
            <w:proofErr w:type="gramEnd"/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33823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31A34FA3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AE981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0D9B8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成都冶金实验厂有限公司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133B9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营销技术服务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E2E62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335242FF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32FD4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2B573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智慧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眼科技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BD012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AI中台服务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E2869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5580161A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5E0F8F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BB1A4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福建游龙共创网络技术有限公司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EB0E3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游戏平台运营服务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8E708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DDA80D1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DCD79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475DC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十八站林业局石油公司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E63FD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汽油、柴油零售服务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2AED3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278A7457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8C89B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8D4A9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广东威泰电力工程有限公司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73536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电力工程设计及施工服务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537A6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2436795C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59E01A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B31C0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健民药业集团股份有限公司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47B5C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龙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宝贝家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16513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40FD26E2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DA71B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4A967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中国邮政储蓄银行股份有限公司北京房山区支行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7BF4A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邮储银行个人金融服务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6684A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4DF6ED8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AC988D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945B2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青海省育才工程技术咨询有限公司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7AC5D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公路工程检验检测专项服务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04593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3CE4A8A2" w14:textId="77777777" w:rsidTr="005E7FC3">
        <w:trPr>
          <w:trHeight w:val="278"/>
          <w:jc w:val="center"/>
        </w:trPr>
        <w:tc>
          <w:tcPr>
            <w:tcW w:w="79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AC229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4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B8F28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武汉市天然气有限公司</w:t>
            </w:r>
          </w:p>
        </w:tc>
        <w:tc>
          <w:tcPr>
            <w:tcW w:w="37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3DB4F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燃气服务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53FB8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</w:tbl>
    <w:p w14:paraId="2B2612D0" w14:textId="77777777" w:rsidR="0076779C" w:rsidRDefault="0076779C" w:rsidP="0076779C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</w:p>
    <w:p w14:paraId="6EAC85BC" w14:textId="77777777" w:rsidR="0076779C" w:rsidRDefault="0076779C" w:rsidP="0076779C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用户满意星级产品</w:t>
      </w:r>
    </w:p>
    <w:tbl>
      <w:tblPr>
        <w:tblW w:w="10785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4463"/>
        <w:gridCol w:w="3287"/>
        <w:gridCol w:w="1449"/>
        <w:gridCol w:w="794"/>
      </w:tblGrid>
      <w:tr w:rsidR="0076779C" w14:paraId="482C0CF3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364C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DD3E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F66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495F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商标名称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95E8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 w:rsidR="0076779C" w14:paraId="0CFCB3AD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9B10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A135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四川省金路树脂有限公司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4E5B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氢氧化钠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D9A1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D1A7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F6C017F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5BE0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7E5A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成都大西洋线缆有限公司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88E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电线电缆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E45A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8"/>
                <w:szCs w:val="28"/>
                <w:lang w:bidi="ar"/>
              </w:rPr>
              <w:drawing>
                <wp:inline distT="0" distB="0" distL="114300" distR="114300" wp14:anchorId="6C25BAB4" wp14:editId="7E788CF0">
                  <wp:extent cx="734695" cy="455930"/>
                  <wp:effectExtent l="0" t="0" r="8255" b="1270"/>
                  <wp:docPr id="3" name="图片 3" descr="大西洋电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大西洋电缆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3374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922FD21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23E3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0FC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方大特钢科技股份有限公司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6E4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EA47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sz w:val="28"/>
                <w:szCs w:val="28"/>
                <w:lang w:bidi="ar"/>
              </w:rPr>
              <w:drawing>
                <wp:inline distT="0" distB="0" distL="114300" distR="114300" wp14:anchorId="71C3D5A3" wp14:editId="00E7B133">
                  <wp:extent cx="733425" cy="765810"/>
                  <wp:effectExtent l="0" t="0" r="9525" b="15240"/>
                  <wp:docPr id="4" name="图片 4" descr="方大特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方大特钢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E54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556883B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A0E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5D16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河北鑫海化工集团有限公司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2046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沥青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00DC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渤海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739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34033C1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27B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22B2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河钢乐亭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钢铁有限公司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DE7BC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FE11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燕山牌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B791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1ACBAA5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3DE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384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首钢长治钢铁有限公司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1F86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钢筋混凝土用热轧带肋钢筋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4639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上党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E34C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74B02CC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136C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FBDF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山东百成新材料科技股份有限公司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C41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低温高胶塑性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橡胶复合改性沥青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A568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百成新科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97D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E74933D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705B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3A48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湖北楚南电缆科技有限公司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CE2A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聚氯乙烯绝缘无护套电线电缆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1A3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楚南牌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2E4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2F926E4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17A8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7DB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华油钢管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503D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螺旋埋弧焊钢管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F29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华字牌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4D70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EEA086B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5D76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4D3A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太重集团向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明智能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装备股份有限公司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8433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带式输送机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8ADB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向明智装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198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87E7061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D4A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8C896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广东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美铝型材厂（集团）有限公司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173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铝合金型材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C233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</w:rPr>
              <w:drawing>
                <wp:inline distT="0" distB="0" distL="114300" distR="114300" wp14:anchorId="5385A30E" wp14:editId="48CD2C66">
                  <wp:extent cx="734695" cy="734695"/>
                  <wp:effectExtent l="0" t="0" r="8255" b="8255"/>
                  <wp:docPr id="1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F438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D807D7D" w14:textId="77777777" w:rsidTr="005E7FC3">
        <w:trPr>
          <w:trHeight w:val="26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A071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ECCA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中石化江钻石油机械有限公司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D1D1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金刚石钻头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1A8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  <w:lang w:bidi="ar"/>
              </w:rPr>
              <w:drawing>
                <wp:inline distT="0" distB="0" distL="114300" distR="114300" wp14:anchorId="022D21F8" wp14:editId="187CE390">
                  <wp:extent cx="717550" cy="249555"/>
                  <wp:effectExtent l="0" t="0" r="6350" b="17145"/>
                  <wp:docPr id="6" name="图片 6" descr="江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江钻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24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452F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0B61578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0C7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AD65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葛洲坝当阳水泥有限公司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E045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普通硅酸盐水泥42.5级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9B96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  <w:lang w:bidi="ar"/>
              </w:rPr>
              <w:drawing>
                <wp:inline distT="0" distB="0" distL="114300" distR="114300" wp14:anchorId="0A32D533" wp14:editId="5B29AD63">
                  <wp:extent cx="735330" cy="721360"/>
                  <wp:effectExtent l="0" t="0" r="7620" b="2540"/>
                  <wp:docPr id="7" name="图片 7" descr="三峡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三峡牌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790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9EEC578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963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91B3D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山西北方铜业有限公司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6BE8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阴极铜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83A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中条山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EACF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27345EC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A4D7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4D10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唐山三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友硅业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82F70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八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甲基环四硅氧烷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（DMC）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0A03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0727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9DD2AA7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E45B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C5FD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四川威远西南水泥有限公司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9577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水泥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C96C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西南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0BBB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BF7778B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A08B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D36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江门市金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排气扇制造有限公司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548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排气扇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B26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  <w:lang w:bidi="ar"/>
              </w:rPr>
              <w:drawing>
                <wp:inline distT="0" distB="0" distL="114300" distR="114300" wp14:anchorId="68EDA114" wp14:editId="7F496E9A">
                  <wp:extent cx="792480" cy="151130"/>
                  <wp:effectExtent l="0" t="0" r="7620" b="1270"/>
                  <wp:docPr id="5" name="图片 5" descr="金羚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金羚logo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15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B61E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D7210FF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1D1C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AC28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福建省腾龙工业公司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55DB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工业涂料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99A9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龙江牌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D3E0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A962887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3012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bookmarkStart w:id="0" w:name="_Hlk14912061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FC1A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湖北江荆消防科技股份有限公司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16DD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手提式干粉灭火器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7F04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C56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bookmarkEnd w:id="0"/>
      <w:tr w:rsidR="0076779C" w14:paraId="1935DA86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D9A6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9800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河钢股份有限公司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承德分公司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1EE0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汽车大梁用热轧钢板钢带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4653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HBIS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AF7E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C893718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0C9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8C26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广西柳州钢铁集团有限公司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63F63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搪瓷用冷轧低碳钢带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A704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柳钢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1962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A17D756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37C0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9FA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烟台金蕊女性用品有限公司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EFA0D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雪莲养护贴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B8E8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</w:rPr>
              <w:drawing>
                <wp:inline distT="0" distB="0" distL="114300" distR="114300" wp14:anchorId="3F251131" wp14:editId="0C115966">
                  <wp:extent cx="734060" cy="703580"/>
                  <wp:effectExtent l="0" t="0" r="8890" b="127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7A7A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A0AE441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CC90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8A94B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太原重工股份有限公司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3925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油膜轴承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1E34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811A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E33EEB5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533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9C9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太原重型机械集团有限公司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CF45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矿用挖掘机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6A35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太重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41F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FEE0FE9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7C4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0B60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广西电力线路器材厂有限责任公司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4AB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环形混凝土电杆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1BD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广力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CBF2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C457F4F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5484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44D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中石油江汉机械研究所有限公司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730B0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连续管作业机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3A84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江汉所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8B8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A2131C9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1C07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27C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桥集团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30C1C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高强度螺栓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4552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7"/>
                <w:kern w:val="0"/>
                <w:sz w:val="28"/>
                <w:szCs w:val="28"/>
                <w:lang w:bidi="ar"/>
              </w:rPr>
              <w:t>中铁山桥牌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2AD5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A4B8141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FA89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6D2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巨龙钢管有限公司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2975C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直缝埋弧焊钢管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5799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JLSP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76A0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0949BEC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A9E5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93B0F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青岛易邦生物工程有限公司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B84EC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禽用、畜用、宠物用疫苗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6F66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易邦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93E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9232F9D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7D8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B6B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河钢股份有限公司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承德分公司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BB09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热轧带肋钢筋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ABC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燕山牌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EFF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BC0F40E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6A14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61BC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河钢股份有限公司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承德分公司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715C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高强无花镀锌结构用钢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0C3B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HBIS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22A6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7235DC7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F79A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E65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中辰电缆股份有限公司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4AB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电线电缆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D719" w14:textId="77777777" w:rsidR="0076779C" w:rsidRDefault="0076779C" w:rsidP="005E7FC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ZHONG CHEN DIAN LAN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4AFA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92E2306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1796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B43A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葛洲坝老河口水泥有限公司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F325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普通硅酸盐水泥42.5级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F0D2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color w:val="000000"/>
                <w:kern w:val="0"/>
                <w:sz w:val="28"/>
                <w:szCs w:val="28"/>
                <w:lang w:bidi="ar"/>
              </w:rPr>
              <w:drawing>
                <wp:inline distT="0" distB="0" distL="114300" distR="114300" wp14:anchorId="109F544E" wp14:editId="4B71FB4B">
                  <wp:extent cx="735330" cy="721360"/>
                  <wp:effectExtent l="0" t="0" r="7620" b="2540"/>
                  <wp:docPr id="8" name="图片 8" descr="三峡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三峡牌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5919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2292F46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24B4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E1803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萍乡市中源瓷业有限公司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C20A6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瓷绝缘子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D804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中源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F2D4A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2F4194CA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75D88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00B9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萍乡市华顺环保化工填料有限公司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49CA3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活性氧化铝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9F47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华顺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4CF4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71147AD2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DEB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E5B2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中车株洲电力机车研究所有限公司风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电事业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部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B3831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风力发电机组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7E8D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中国中车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EBD6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FD0F4C4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8ADD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306E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江西省萍乡市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瓷高压绝缘子有限公司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D6D7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瓷绝缘子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C5C7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瓷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542D0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9328BAC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AB67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66346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深圳市爱康生物科技股份有限公司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33D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全自动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酶免仪</w:t>
            </w:r>
            <w:proofErr w:type="gram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FCC64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URANUS AE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05A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44E159D5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4FB35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6032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萍乡市通达电瓷厂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40CBE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高、低压电瓷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9AE9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PTC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AA67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8AA7201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0D1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9EA5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西省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萍乡市宇翔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电瓷制造有限公司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A17FA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绝缘子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6AB5C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YXDC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8C496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6D40BA84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45D1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41532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宁波欣达电梯配件厂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DF0D7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电梯曳引机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D1B21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欣达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B59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60B02115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4C4B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BBA4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长江润发（张家港）机械有限公司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61840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电梯T型导轨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D1CA7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捷星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0FE7F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7EEF0199" w14:textId="77777777" w:rsidTr="005E7FC3">
        <w:trPr>
          <w:trHeight w:val="280"/>
          <w:jc w:val="center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1FF63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F7438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青海西新实业有限公司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A80D4" w14:textId="77777777" w:rsidR="0076779C" w:rsidRDefault="0076779C" w:rsidP="005E7FC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制式服装类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D21D9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8840E" w14:textId="77777777" w:rsidR="0076779C" w:rsidRDefault="0076779C" w:rsidP="005E7FC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</w:tbl>
    <w:p w14:paraId="321D35BB" w14:textId="77777777" w:rsidR="0076779C" w:rsidRDefault="0076779C" w:rsidP="0076779C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14:paraId="25A3172F" w14:textId="77777777" w:rsidR="0076779C" w:rsidRDefault="0076779C" w:rsidP="0076779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</w:p>
    <w:p w14:paraId="7CBD2E27" w14:textId="77777777" w:rsidR="0076779C" w:rsidRDefault="0076779C" w:rsidP="0076779C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用户满意星级工程</w:t>
      </w:r>
    </w:p>
    <w:tbl>
      <w:tblPr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962"/>
        <w:gridCol w:w="4332"/>
        <w:gridCol w:w="842"/>
      </w:tblGrid>
      <w:tr w:rsidR="0076779C" w14:paraId="2CE59434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0845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1759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8EAF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工程名称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BB5A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</w:tr>
      <w:tr w:rsidR="0076779C" w14:paraId="21D57852" w14:textId="77777777" w:rsidTr="005E7FC3">
        <w:trPr>
          <w:trHeight w:val="6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3470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819CE" w14:textId="77777777" w:rsidR="0076779C" w:rsidRDefault="0076779C" w:rsidP="005E7FC3">
            <w:pPr>
              <w:widowControl/>
              <w:spacing w:line="50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B3E6" w14:textId="77777777" w:rsidR="0076779C" w:rsidRDefault="0076779C" w:rsidP="005E7FC3">
            <w:pPr>
              <w:widowControl/>
              <w:spacing w:line="500" w:lineRule="exact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安庆博物馆建设工程施工项目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C640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993120D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A23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D6D0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南通市达欣工程股份有限公司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B825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唐山市路北区城中村边各寨一村、边各寨二村棚户区改造项目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4790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59DC520" w14:textId="77777777" w:rsidTr="005E7FC3">
        <w:trPr>
          <w:trHeight w:val="63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4BC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FB69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兰州倚能电力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（集团）有限公司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D43A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甘肃兰州学苑330千伏变电站工程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A4F3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17C50AE" w14:textId="77777777" w:rsidTr="005E7FC3">
        <w:trPr>
          <w:trHeight w:val="63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035C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C661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青建集团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股份公司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4724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源泰蓝海钧华大饭店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17D99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2F33087" w14:textId="77777777" w:rsidTr="005E7FC3">
        <w:trPr>
          <w:trHeight w:val="63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E931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1EFA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中建五局第三建设有限公司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4380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成都广汇雪莲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堂美术馆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74F1F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894F209" w14:textId="77777777" w:rsidTr="005E7FC3">
        <w:trPr>
          <w:trHeight w:val="63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83D5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3659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南通市达欣工程股份有限公司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F1D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留村城中村改造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回迁区</w:t>
            </w:r>
            <w:proofErr w:type="gramEnd"/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(A1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区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7012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92B385F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498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0202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5D0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湖口县新动能产业园（标准化厂房）项目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3756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C8BD145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737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FBB9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甘肃第四建设集团有限责任公司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BC41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中国电信兰州新区大数据中心一期土建建设项目EPC总承包项目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012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860C569" w14:textId="77777777" w:rsidTr="005E7FC3">
        <w:trPr>
          <w:trHeight w:val="6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8076E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C5C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中建五局总承包公司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38D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西昌西站项目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D144F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F3D4CC2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152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2420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山西建筑工程集团有限公司西北公司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AC2C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运城市生活垃圾焚烧发电项目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E4E4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0F874D5" w14:textId="77777777" w:rsidTr="005E7FC3">
        <w:trPr>
          <w:trHeight w:val="6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6A84F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3C60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中建一局集团建设发展有限公司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C09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深圳前海嘉里商务中心（T7、T8）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9A76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536A9F7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FBB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DB3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中铁二十二局集团第三工程有限公司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DEC9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祥平保障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房地铁社区一期工程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1-3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地块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9BF8F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94B8A0B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33A7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3AA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中铁八局集团有限公司城市轨道交通分公司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2EF5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福州市轨道交通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6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号线工程土建施工总承包第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2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标段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工区项目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3C28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2E8429F" w14:textId="77777777" w:rsidTr="005E7FC3">
        <w:trPr>
          <w:trHeight w:val="67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B944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417D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青建国际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集团有限公司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2BDB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泰圣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·</w:t>
            </w:r>
            <w:proofErr w:type="gramStart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云制造智慧园</w:t>
            </w:r>
            <w:proofErr w:type="gramEnd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3E015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E5DD81E" w14:textId="77777777" w:rsidTr="005E7FC3">
        <w:trPr>
          <w:trHeight w:val="153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0A20E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5DA3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中铁八局集团第二工程有限公司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03AE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连霍高速公路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商丘至兰考段改扩建工程跨京九、陇海铁路立交工程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LHSG-1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标段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FA29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5532BC6" w14:textId="77777777" w:rsidTr="005E7FC3">
        <w:trPr>
          <w:trHeight w:val="10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8DF81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2FAD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中铁五局集团第六工程有限责任公司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E76B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上海市轨道交通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14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号线轨道工程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A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标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DBAC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04B6A67" w14:textId="77777777" w:rsidTr="005E7FC3">
        <w:trPr>
          <w:trHeight w:val="6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32FB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A185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建设集团有限公司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5409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青岛实验中学（李沧校区）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B990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DCDDE46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D3B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0460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中铁四局集团有限公司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B9B5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重庆科学大道一期（中柱立交至狮子口立交段）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EPC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32AC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BA155D4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218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533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中铁四局集团第一工程有限公司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6C0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滁州至南京城际铁路（滁州段）二期工程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121F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C245323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66FF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261A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山东金城建设有限公司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8EE0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淄博大学城二期建设项目施工二标段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F67F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5CD35FB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2879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BA41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广西建工集团控股有限公司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2E30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右江民族医学院中心校区西校区建设项目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(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综合学生食堂及配套建设路网、管网、停车场、绿化、室外硬化等室外工程)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CEAE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45FAA96" w14:textId="77777777" w:rsidTr="005E7FC3">
        <w:trPr>
          <w:trHeight w:val="6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9449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16D8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山东金驰建设有限公司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429B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宏程颐养综合体项目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3#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住宅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12FF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FA3BE5A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0274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2F5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山西省安装集团股份有限公司第六分公司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751E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山西伟联能源有限公司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60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万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Nm3/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日煤层气液化项目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DE12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3066609C" w14:textId="77777777" w:rsidTr="005E7FC3">
        <w:trPr>
          <w:trHeight w:val="6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A889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F97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山西建筑工程集团有限公司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711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山西省人民医院新院区建设项目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934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B68ED59" w14:textId="77777777" w:rsidTr="005E7FC3">
        <w:trPr>
          <w:trHeight w:val="6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107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B69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山西二建集团有限公司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AA76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太原工人文化宫新（扩）建工程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41CFE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BE32D3A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66E90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C4E4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山西建筑工程集团有限公司第四工程公司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A39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名汇广场建设项目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8326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996A643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AFBB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4A3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30D0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南宁市轨道交通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5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号线一期工程（国凯大道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-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金桥客运站）施工总承包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03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标土建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14</w:t>
            </w:r>
            <w:proofErr w:type="gramStart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工区降桥站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857A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50CCF4A0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2BF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44B1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广东铭扬建设集团有限公司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941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阳江市地下综合管廊及同步建设一期工程项目（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阳路）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725A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C59D9AD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1805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601E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中国十九冶集团有限公司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46C8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九龙外滩广场片区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-“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两江四岸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”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治理提升工程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PPP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5A22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0A70588" w14:textId="77777777" w:rsidTr="005E7FC3">
        <w:trPr>
          <w:trHeight w:val="5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0AE3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780A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中国建筑第二工程局有限公司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FE50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江北新区市民中心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3281E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BBED1C7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BE4F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C625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4EEA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长风公馆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楼、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2#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楼、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S1#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楼、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H1#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换热站、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C1#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垃圾房、地库项目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3869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191A9837" w14:textId="77777777" w:rsidTr="005E7FC3">
        <w:trPr>
          <w:trHeight w:val="6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29C5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5197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铁八局集团建筑工程有限公司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EABF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御花府</w:t>
            </w:r>
            <w:proofErr w:type="gramEnd"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21D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A612702" w14:textId="77777777" w:rsidTr="005E7FC3">
        <w:trPr>
          <w:trHeight w:val="6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E3EB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9A7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青建集团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股份公司第六分公司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6F3A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五莲县体育馆、游泳馆项目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F6C79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262EC1E" w14:textId="77777777" w:rsidTr="005E7FC3">
        <w:trPr>
          <w:trHeight w:val="67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7BBF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250B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上海建工七建集团有限公司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E44F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临港科技创新城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A0202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地块项目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9313E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A7568B9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178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96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D7C38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中铁八局集团第三工程有限公司</w:t>
            </w:r>
          </w:p>
        </w:tc>
        <w:tc>
          <w:tcPr>
            <w:tcW w:w="43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75AC3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南宁市轨道交通4号线一期工程施工总承包02标机电17工区五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车辆段项目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CE2C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CED3D32" w14:textId="77777777" w:rsidTr="005E7FC3">
        <w:trPr>
          <w:trHeight w:val="60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F7F6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06CE4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建建设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25824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金东区建筑业总部产业园项目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3555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3811C9F" w14:textId="77777777" w:rsidTr="005E7FC3">
        <w:trPr>
          <w:trHeight w:val="5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1A485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2157C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浙江中成建工集团有限公司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93283B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越商总部</w:t>
            </w:r>
            <w:proofErr w:type="gramEnd"/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5#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地块建设项目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3729E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DE7F7EB" w14:textId="77777777" w:rsidTr="005E7FC3">
        <w:trPr>
          <w:trHeight w:val="5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3D81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F63D3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96D2F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邯郸市综合体育馆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887A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DE5F274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EB05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5FC3C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河北天山实业集团建筑工程有限公司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E6C91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天山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·</w:t>
            </w:r>
            <w:proofErr w:type="gramStart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熙湖三期</w:t>
            </w:r>
            <w:proofErr w:type="gramEnd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项目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2#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住宅楼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E483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00815361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F8A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59CE1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山西建筑工程集团有限公司市政工程公司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446E1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原大道旅游道路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府区段工程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086D5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4BA898B9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853F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6AA74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中铁八局集团有限公司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A1545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重庆轨道交通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4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号线二期工程土建三标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D9B39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28B6D1C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7C1D5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D3CCF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中国建筑第五工程局有限公司山东分公司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69F4B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济南华置万象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天地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B-4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地块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09E5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64945B0F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5999F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43496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中铁建工集团有限公司西南分公司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6473D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新建长沙至昆明客运专线贵安站站房工程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D2DD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271946E2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63301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38F7E1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浙江舜江建设集团有限公司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E3F75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尚发大厦</w:t>
            </w:r>
            <w:proofErr w:type="gramEnd"/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号办公楼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4A20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四星</w:t>
            </w:r>
          </w:p>
        </w:tc>
      </w:tr>
      <w:tr w:rsidR="0076779C" w14:paraId="7FB7264F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1103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97C5B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天保建设集团有限公司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894FCD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蔚县农产品加工园区项目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C7669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2C7361D7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B02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83304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山东新中鲁建设有限公司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DF7CB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青岛红岛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汇科技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金融中心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C0546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675CB693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D4E3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2DACE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中铁四局集团有限公司七分公司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4E0FF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京台高速公路改扩建工程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京沪公铁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立交转体桥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C7B44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4B1E6B74" w14:textId="77777777" w:rsidTr="005E7FC3">
        <w:trPr>
          <w:trHeight w:val="5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5260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21BC3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中建五局第三建设有限公司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3DFDE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黎托生态公园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42F0D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2958437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D2AF0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35254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中铁五局集团第一工程有限责任公司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E525A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新建铁路川藏线拉萨至林芝段站前工程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LLZQ-5</w:t>
            </w:r>
            <w:proofErr w:type="gramStart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标桑珠</w:t>
            </w:r>
            <w:proofErr w:type="gramEnd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岭隧道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E295B1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5F73AA7F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EE7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B17BA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甘肃第一建设集团有限责任公司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E1B99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安宁区人民医院翻建工程一期医疗综合楼项目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9AB73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046A19C0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AB1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90933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中铁五局集团机械化工程有限责任公司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6C29D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新建牡丹江至佳木斯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铁路嘎库河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特大桥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F8E629E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ECFCDBA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A7FC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B451B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中国建筑第五工程局有限公司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DAF3597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中韩合资智能显示标准化厂房（一期）建设项目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A7BB7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3BF0BC3E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417F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EE8057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广州市第三建筑装修有限公司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26A2E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广州知识城大厦项目精装修工程施工专业承包（标段一）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344A81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777D9907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25A1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F7B7D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广东省基础工程集团有限公司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55955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河源市区城南棚户区改造项目风光安置小区（二）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500931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47032FE8" w14:textId="77777777" w:rsidTr="005E7FC3">
        <w:trPr>
          <w:trHeight w:val="73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4A80B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8F634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南通市达欣工程股份有限公司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E02D8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东鸿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·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艺境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B-18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地块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3F574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5A1F794" w14:textId="77777777" w:rsidTr="005E7FC3">
        <w:trPr>
          <w:trHeight w:val="70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A235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C8BDA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中建五局安装工程有限公司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E2130F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重庆市轨道交通九号线一期工程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6090D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33A2D229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B05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B0258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中建五局第三建设有限公司四川分公司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9CDA41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华润置地万象城二期二标段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3#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楼地上地下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6DBAC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629AD64C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54A6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E3632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甘肃建投土木工程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建设集团有限责任公司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5E8E15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凉州区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祁连路小学建设项目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7D6BB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08BFCAAD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1AFE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44660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山西一建集团有限公司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0A052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太原市小店区委党校建设项目培训教学楼综合楼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/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门房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73E25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0BE6284A" w14:textId="77777777" w:rsidTr="005E7FC3">
        <w:trPr>
          <w:trHeight w:val="63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0DD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53A7E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甘肃第七建设集团股份有限公司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5D5A3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甘肃省经济社会发展展览馆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5A5E7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219DC06B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4F70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884A2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甘肃第七建设集团股份有限公司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91016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两当县职业技术学校建设项目一期工程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EE7F7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EB9050F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B92D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6C8D34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中铁五局集团第五工程有限责任公司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A71FAF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深圳市城市轨道交通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14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号线土建四工区</w:t>
            </w:r>
            <w:proofErr w:type="gramStart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坳背站</w:t>
            </w:r>
            <w:proofErr w:type="gramEnd"/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(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含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21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号线同步实施段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)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、</w:t>
            </w:r>
            <w:proofErr w:type="gramStart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嶂背站</w:t>
            </w:r>
            <w:proofErr w:type="gramEnd"/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(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原肿瘤医院站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B52E2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2799B102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D75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68C24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山西省安装集团股份有限公司第一分公司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F1F4E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山西农谷智慧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冷链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物流园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4E582F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5C05EA34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85A77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235EA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张家口第一建筑工程集团有限公司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F3C559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张家口文化产业发展综合体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E6D1A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5300C786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B45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724E1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中铁四局集团钢结构建筑有限公司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29CCCD" w14:textId="77777777" w:rsidR="0076779C" w:rsidRDefault="0076779C" w:rsidP="005E7FC3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济南市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CBD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市政配套工程绸带公园站采光穹顶及出地面附属设施装修工程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2A29A2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36192483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33519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8DC9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中建五局第三建设有限公司西南公司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6447FC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南岸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区长生河及其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支流环境综合整治项目（示范段）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E5C73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44641659" w14:textId="77777777" w:rsidTr="005E7FC3">
        <w:trPr>
          <w:trHeight w:val="76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A75A6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A06D1F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中铁四局集团第四工程有限公司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871602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合肥市轨道交通</w:t>
            </w:r>
            <w:r>
              <w:rPr>
                <w:rStyle w:val="font41"/>
                <w:rFonts w:ascii="仿宋_GB2312" w:eastAsia="仿宋_GB2312" w:hAnsi="仿宋_GB2312" w:cs="仿宋_GB2312" w:hint="eastAsia"/>
                <w:spacing w:val="-11"/>
                <w:sz w:val="28"/>
                <w:szCs w:val="28"/>
                <w:lang w:bidi="ar"/>
              </w:rPr>
              <w:t>5</w:t>
            </w:r>
            <w:r>
              <w:rPr>
                <w:rStyle w:val="font51"/>
                <w:rFonts w:ascii="仿宋_GB2312" w:eastAsia="仿宋_GB2312" w:hAnsi="仿宋_GB2312" w:cs="仿宋_GB2312" w:hint="default"/>
                <w:spacing w:val="-11"/>
                <w:sz w:val="28"/>
                <w:szCs w:val="28"/>
                <w:lang w:bidi="ar"/>
              </w:rPr>
              <w:t>号线</w:t>
            </w:r>
            <w:r>
              <w:rPr>
                <w:rStyle w:val="font41"/>
                <w:rFonts w:ascii="仿宋_GB2312" w:eastAsia="仿宋_GB2312" w:hAnsi="仿宋_GB2312" w:cs="仿宋_GB2312" w:hint="eastAsia"/>
                <w:spacing w:val="-11"/>
                <w:sz w:val="28"/>
                <w:szCs w:val="28"/>
                <w:lang w:bidi="ar"/>
              </w:rPr>
              <w:t>TJ04</w:t>
            </w:r>
            <w:r>
              <w:rPr>
                <w:rStyle w:val="font51"/>
                <w:rFonts w:ascii="仿宋_GB2312" w:eastAsia="仿宋_GB2312" w:hAnsi="仿宋_GB2312" w:cs="仿宋_GB2312" w:hint="default"/>
                <w:spacing w:val="-11"/>
                <w:sz w:val="28"/>
                <w:szCs w:val="28"/>
                <w:lang w:bidi="ar"/>
              </w:rPr>
              <w:t>标</w:t>
            </w:r>
            <w:r>
              <w:rPr>
                <w:rStyle w:val="font51"/>
                <w:rFonts w:ascii="仿宋_GB2312" w:eastAsia="仿宋_GB2312" w:hAnsi="仿宋_GB2312" w:cs="仿宋_GB2312"/>
                <w:spacing w:val="-11"/>
                <w:sz w:val="28"/>
                <w:szCs w:val="28"/>
                <w:lang w:bidi="ar"/>
              </w:rPr>
              <w:t>工程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63F2BC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6F5F1B0F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A3E81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CC37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甘肃第六建设集团股份有限公司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E3759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城关区段家滩村城中村改造打捆项目（东湖广场）项目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22CEA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1C86DF8B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DFD5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0CEC36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中铁建工集团有限公司深圳分公司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CECC40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利亚德南方厂区施工总承包工程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7E9E2D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323FA2B6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A9E00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CC6348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中铁四局集团有限公司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098F9B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运河南北路快速化改造二期工程（万福西路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-</w:t>
            </w:r>
            <w:proofErr w:type="gramStart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物港路北</w:t>
            </w:r>
            <w:proofErr w:type="gramEnd"/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）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D70DF8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43441743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1DBC3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68A8CC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中铁五局集团路桥工程有限责任公司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20759A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江东新区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规划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13</w:t>
            </w:r>
            <w:r>
              <w:rPr>
                <w:rStyle w:val="font51"/>
                <w:rFonts w:ascii="仿宋_GB2312" w:eastAsia="仿宋_GB2312" w:hAnsi="仿宋_GB2312" w:cs="仿宋_GB2312" w:hint="default"/>
                <w:sz w:val="28"/>
                <w:szCs w:val="28"/>
                <w:lang w:bidi="ar"/>
              </w:rPr>
              <w:t>号路（二期）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74C401A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  <w:tr w:rsidR="0076779C" w14:paraId="25DB6105" w14:textId="77777777" w:rsidTr="005E7FC3">
        <w:trPr>
          <w:trHeight w:val="2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D3BE2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2F1F13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8"/>
                <w:szCs w:val="28"/>
                <w:lang w:bidi="ar"/>
              </w:rPr>
              <w:t>中铁四局集团上海工程有限公司</w:t>
            </w:r>
          </w:p>
        </w:tc>
        <w:tc>
          <w:tcPr>
            <w:tcW w:w="43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C7EACE" w14:textId="77777777" w:rsidR="0076779C" w:rsidRDefault="0076779C" w:rsidP="005E7FC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东海县果园路上跨陇海铁路与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连徐客专立交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工程</w:t>
            </w:r>
          </w:p>
        </w:tc>
        <w:tc>
          <w:tcPr>
            <w:tcW w:w="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879E94" w14:textId="77777777" w:rsidR="0076779C" w:rsidRDefault="0076779C" w:rsidP="005E7FC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三星</w:t>
            </w:r>
          </w:p>
        </w:tc>
      </w:tr>
    </w:tbl>
    <w:p w14:paraId="7F0ED034" w14:textId="77777777" w:rsidR="0076779C" w:rsidRDefault="0076779C"/>
    <w:sectPr w:rsidR="00767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9C"/>
    <w:rsid w:val="007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F5B6"/>
  <w15:chartTrackingRefBased/>
  <w15:docId w15:val="{2A7B7B95-AC3F-45EC-9D61-9F3C794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6779C"/>
    <w:pPr>
      <w:widowControl w:val="0"/>
      <w:jc w:val="both"/>
    </w:pPr>
    <w:rPr>
      <w:szCs w:val="24"/>
      <w14:ligatures w14:val="none"/>
    </w:rPr>
  </w:style>
  <w:style w:type="paragraph" w:styleId="4">
    <w:name w:val="heading 4"/>
    <w:basedOn w:val="a"/>
    <w:next w:val="a"/>
    <w:link w:val="40"/>
    <w:semiHidden/>
    <w:unhideWhenUsed/>
    <w:qFormat/>
    <w:rsid w:val="0076779C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semiHidden/>
    <w:rsid w:val="0076779C"/>
    <w:rPr>
      <w:rFonts w:ascii="宋体" w:eastAsia="宋体" w:hAnsi="宋体" w:cs="Times New Roman"/>
      <w:b/>
      <w:bCs/>
      <w:kern w:val="0"/>
      <w:sz w:val="24"/>
      <w:szCs w:val="24"/>
      <w14:ligatures w14:val="none"/>
    </w:rPr>
  </w:style>
  <w:style w:type="paragraph" w:styleId="a3">
    <w:name w:val="Body Text Indent"/>
    <w:basedOn w:val="a"/>
    <w:link w:val="a4"/>
    <w:unhideWhenUsed/>
    <w:qFormat/>
    <w:rsid w:val="0076779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76779C"/>
    <w:rPr>
      <w:szCs w:val="24"/>
      <w14:ligatures w14:val="none"/>
    </w:rPr>
  </w:style>
  <w:style w:type="paragraph" w:styleId="2">
    <w:name w:val="Body Text First Indent 2"/>
    <w:basedOn w:val="a3"/>
    <w:link w:val="20"/>
    <w:qFormat/>
    <w:rsid w:val="0076779C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76779C"/>
    <w:rPr>
      <w:rFonts w:ascii="仿宋_GB2312" w:hAnsi="仿宋_GB2312"/>
      <w:szCs w:val="24"/>
      <w14:ligatures w14:val="none"/>
    </w:rPr>
  </w:style>
  <w:style w:type="paragraph" w:styleId="a5">
    <w:name w:val="footer"/>
    <w:basedOn w:val="a"/>
    <w:link w:val="a6"/>
    <w:rsid w:val="007677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76779C"/>
    <w:rPr>
      <w:sz w:val="18"/>
      <w:szCs w:val="24"/>
      <w14:ligatures w14:val="none"/>
    </w:rPr>
  </w:style>
  <w:style w:type="paragraph" w:styleId="a7">
    <w:name w:val="header"/>
    <w:basedOn w:val="a"/>
    <w:link w:val="a8"/>
    <w:rsid w:val="007677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basedOn w:val="a0"/>
    <w:link w:val="a7"/>
    <w:rsid w:val="0076779C"/>
    <w:rPr>
      <w:sz w:val="18"/>
      <w:szCs w:val="24"/>
      <w14:ligatures w14:val="none"/>
    </w:rPr>
  </w:style>
  <w:style w:type="paragraph" w:styleId="a9">
    <w:name w:val="Normal (Web)"/>
    <w:basedOn w:val="a"/>
    <w:qFormat/>
    <w:rsid w:val="0076779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41">
    <w:name w:val="font41"/>
    <w:basedOn w:val="a0"/>
    <w:qFormat/>
    <w:rsid w:val="0076779C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76779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1">
    <w:name w:val="修订1"/>
    <w:hidden/>
    <w:uiPriority w:val="99"/>
    <w:unhideWhenUsed/>
    <w:qFormat/>
    <w:rsid w:val="0076779C"/>
    <w:rPr>
      <w:szCs w:val="24"/>
      <w14:ligatures w14:val="none"/>
    </w:rPr>
  </w:style>
  <w:style w:type="paragraph" w:styleId="aa">
    <w:name w:val="Revision"/>
    <w:hidden/>
    <w:uiPriority w:val="99"/>
    <w:unhideWhenUsed/>
    <w:rsid w:val="0076779C"/>
    <w:rPr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wang</dc:creator>
  <cp:keywords/>
  <dc:description/>
  <cp:lastModifiedBy>hui wang</cp:lastModifiedBy>
  <cp:revision>1</cp:revision>
  <dcterms:created xsi:type="dcterms:W3CDTF">2023-10-27T07:19:00Z</dcterms:created>
  <dcterms:modified xsi:type="dcterms:W3CDTF">2023-10-27T07:21:00Z</dcterms:modified>
</cp:coreProperties>
</file>